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header28.xml" ContentType="application/vnd.openxmlformats-officedocument.wordprocessingml.header+xml"/>
  <Override PartName="/word/footer33.xml" ContentType="application/vnd.openxmlformats-officedocument.wordprocessingml.footer+xml"/>
  <Override PartName="/word/header29.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0.xml" ContentType="application/vnd.openxmlformats-officedocument.wordprocessingml.header+xml"/>
  <Override PartName="/word/footer36.xml" ContentType="application/vnd.openxmlformats-officedocument.wordprocessingml.footer+xml"/>
  <Override PartName="/word/header31.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2.xml" ContentType="application/vnd.openxmlformats-officedocument.wordprocessingml.header+xml"/>
  <Override PartName="/word/footer39.xml" ContentType="application/vnd.openxmlformats-officedocument.wordprocessingml.footer+xml"/>
  <Override PartName="/word/header33.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4.xml" ContentType="application/vnd.openxmlformats-officedocument.wordprocessingml.header+xml"/>
  <Override PartName="/word/footer4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37.xml" ContentType="application/vnd.openxmlformats-officedocument.wordprocessingml.header+xml"/>
  <Override PartName="/word/footer45.xml" ContentType="application/vnd.openxmlformats-officedocument.wordprocessingml.footer+xml"/>
  <Override PartName="/word/header38.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header39.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0.xml" ContentType="application/vnd.openxmlformats-officedocument.wordprocessingml.header+xml"/>
  <Override PartName="/word/footer51.xml" ContentType="application/vnd.openxmlformats-officedocument.wordprocessingml.footer+xml"/>
  <Override PartName="/word/header41.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42.xml" ContentType="application/vnd.openxmlformats-officedocument.wordprocessingml.header+xml"/>
  <Override PartName="/word/footer54.xml" ContentType="application/vnd.openxmlformats-officedocument.wordprocessingml.footer+xml"/>
  <Override PartName="/word/header4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46.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EB20" w14:textId="77777777" w:rsidR="000A68D3" w:rsidRPr="00D47B2A" w:rsidRDefault="000A68D3" w:rsidP="000A68D3">
      <w:pPr>
        <w:jc w:val="center"/>
        <w:rPr>
          <w:b/>
          <w:bCs/>
          <w:sz w:val="32"/>
        </w:rPr>
      </w:pPr>
      <w:r w:rsidRPr="00D47B2A">
        <w:rPr>
          <w:b/>
          <w:bCs/>
          <w:sz w:val="32"/>
        </w:rPr>
        <w:t>Specific Procurement Notice</w:t>
      </w:r>
    </w:p>
    <w:p w14:paraId="1996128E" w14:textId="77777777" w:rsidR="000A68D3" w:rsidRPr="00D47B2A" w:rsidRDefault="000A68D3" w:rsidP="000A68D3">
      <w:pPr>
        <w:jc w:val="center"/>
        <w:rPr>
          <w:b/>
          <w:bCs/>
          <w:sz w:val="32"/>
        </w:rPr>
      </w:pPr>
    </w:p>
    <w:p w14:paraId="2D528297" w14:textId="77777777" w:rsidR="000A68D3" w:rsidRPr="00D47B2A" w:rsidRDefault="000A68D3" w:rsidP="000A68D3">
      <w:pPr>
        <w:jc w:val="center"/>
        <w:rPr>
          <w:b/>
          <w:bCs/>
          <w:sz w:val="44"/>
          <w:szCs w:val="44"/>
        </w:rPr>
      </w:pPr>
      <w:r w:rsidRPr="00D47B2A">
        <w:rPr>
          <w:b/>
          <w:bCs/>
          <w:sz w:val="44"/>
          <w:szCs w:val="44"/>
        </w:rPr>
        <w:t>Request for Bids</w:t>
      </w:r>
    </w:p>
    <w:p w14:paraId="5168ACC0" w14:textId="77777777" w:rsidR="000A68D3" w:rsidRPr="00D47B2A" w:rsidRDefault="000A68D3" w:rsidP="000A68D3">
      <w:pPr>
        <w:jc w:val="center"/>
        <w:rPr>
          <w:b/>
          <w:bCs/>
          <w:sz w:val="44"/>
          <w:szCs w:val="44"/>
        </w:rPr>
      </w:pPr>
      <w:r w:rsidRPr="00D47B2A">
        <w:rPr>
          <w:b/>
          <w:bCs/>
          <w:sz w:val="44"/>
          <w:szCs w:val="44"/>
        </w:rPr>
        <w:t>Non-Consulting Services</w:t>
      </w:r>
    </w:p>
    <w:p w14:paraId="37B8300C" w14:textId="77777777" w:rsidR="000A68D3" w:rsidRPr="00D47B2A" w:rsidRDefault="000A68D3" w:rsidP="000A68D3">
      <w:pPr>
        <w:jc w:val="center"/>
        <w:rPr>
          <w:b/>
          <w:bCs/>
          <w:sz w:val="44"/>
          <w:szCs w:val="44"/>
        </w:rPr>
      </w:pPr>
    </w:p>
    <w:p w14:paraId="23809D96" w14:textId="77777777" w:rsidR="000A68D3" w:rsidRPr="00D47B2A" w:rsidRDefault="000A68D3" w:rsidP="000A68D3">
      <w:pPr>
        <w:spacing w:before="60" w:after="60"/>
        <w:rPr>
          <w:i/>
          <w:color w:val="000000"/>
        </w:rPr>
      </w:pPr>
      <w:r w:rsidRPr="00D47B2A">
        <w:rPr>
          <w:b/>
          <w:iCs/>
          <w:color w:val="000000"/>
        </w:rPr>
        <w:t>Employer</w:t>
      </w:r>
      <w:r w:rsidRPr="00D47B2A">
        <w:rPr>
          <w:b/>
          <w:color w:val="000000"/>
        </w:rPr>
        <w:t xml:space="preserve">: </w:t>
      </w:r>
      <w:r w:rsidRPr="00D47B2A">
        <w:rPr>
          <w:i/>
          <w:color w:val="000000"/>
        </w:rPr>
        <w:t>Mercy Corps</w:t>
      </w:r>
    </w:p>
    <w:p w14:paraId="182A44E8" w14:textId="77777777" w:rsidR="000A68D3" w:rsidRPr="00D47B2A" w:rsidRDefault="000A68D3" w:rsidP="000A68D3">
      <w:pPr>
        <w:spacing w:before="60" w:after="60"/>
        <w:rPr>
          <w:bCs/>
          <w:i/>
          <w:iCs/>
          <w:color w:val="000000"/>
        </w:rPr>
      </w:pPr>
      <w:r w:rsidRPr="00D47B2A">
        <w:rPr>
          <w:b/>
          <w:color w:val="000000"/>
        </w:rPr>
        <w:t>Project:</w:t>
      </w:r>
      <w:r w:rsidRPr="00D47B2A">
        <w:rPr>
          <w:bCs/>
        </w:rPr>
        <w:t xml:space="preserve"> Enhancing Community Resilience Project (THABAT) – AF</w:t>
      </w:r>
      <w:r>
        <w:rPr>
          <w:bCs/>
        </w:rPr>
        <w:t>1</w:t>
      </w:r>
      <w:r w:rsidRPr="00D47B2A">
        <w:rPr>
          <w:bCs/>
        </w:rPr>
        <w:t xml:space="preserve"> </w:t>
      </w:r>
    </w:p>
    <w:p w14:paraId="6B6155FF" w14:textId="0EB89638" w:rsidR="00157828" w:rsidRPr="00157828" w:rsidRDefault="000A68D3" w:rsidP="00157828">
      <w:pPr>
        <w:spacing w:before="60" w:after="60"/>
        <w:rPr>
          <w:i/>
          <w:vanish/>
          <w:color w:val="000000"/>
        </w:rPr>
      </w:pPr>
      <w:r w:rsidRPr="00D47B2A">
        <w:rPr>
          <w:b/>
          <w:iCs/>
          <w:color w:val="000000"/>
        </w:rPr>
        <w:t>Contract title</w:t>
      </w:r>
      <w:r w:rsidRPr="00D47B2A">
        <w:rPr>
          <w:b/>
          <w:color w:val="000000"/>
        </w:rPr>
        <w:t xml:space="preserve">: </w:t>
      </w:r>
      <w:r w:rsidR="00157828" w:rsidRPr="00157828">
        <w:rPr>
          <w:i/>
          <w:vanish/>
          <w:color w:val="000000"/>
        </w:rPr>
        <w:t>Top of Form</w:t>
      </w:r>
    </w:p>
    <w:p w14:paraId="539783DE" w14:textId="58D85972" w:rsidR="00157828" w:rsidRDefault="00157828" w:rsidP="000A68D3">
      <w:pPr>
        <w:spacing w:before="60" w:after="60"/>
        <w:rPr>
          <w:i/>
          <w:color w:val="000000"/>
        </w:rPr>
      </w:pPr>
      <w:r w:rsidRPr="00157828">
        <w:rPr>
          <w:i/>
          <w:color w:val="000000"/>
        </w:rPr>
        <w:t>Provision of Full Mechanized Harvesting Services for the Summer Rain-fed Season Across Four Localities</w:t>
      </w:r>
      <w:r w:rsidRPr="00157828">
        <w:rPr>
          <w:i/>
          <w:vanish/>
          <w:color w:val="000000"/>
        </w:rPr>
        <w:t>Bottom of Form</w:t>
      </w:r>
    </w:p>
    <w:p w14:paraId="73BFBD41" w14:textId="77777777" w:rsidR="000A68D3" w:rsidRPr="00D47B2A" w:rsidRDefault="000A68D3" w:rsidP="000A68D3">
      <w:pPr>
        <w:spacing w:before="60" w:after="60"/>
        <w:ind w:right="-540"/>
        <w:rPr>
          <w:i/>
          <w:color w:val="000000"/>
        </w:rPr>
      </w:pPr>
      <w:r w:rsidRPr="00D47B2A">
        <w:rPr>
          <w:b/>
          <w:color w:val="000000"/>
        </w:rPr>
        <w:t xml:space="preserve">Country: </w:t>
      </w:r>
      <w:r w:rsidRPr="00D47B2A">
        <w:rPr>
          <w:i/>
          <w:color w:val="000000"/>
        </w:rPr>
        <w:t>Sudan</w:t>
      </w:r>
    </w:p>
    <w:p w14:paraId="1DCC5429" w14:textId="77777777" w:rsidR="000A68D3" w:rsidRPr="00D47B2A" w:rsidRDefault="000A68D3" w:rsidP="000A68D3">
      <w:pPr>
        <w:spacing w:before="60" w:after="60"/>
        <w:rPr>
          <w:i/>
          <w:color w:val="000000"/>
        </w:rPr>
      </w:pPr>
      <w:r w:rsidRPr="00D47B2A">
        <w:rPr>
          <w:b/>
          <w:noProof/>
          <w:color w:val="000000"/>
        </w:rPr>
        <w:t>Loan No. /Credit No. / Grant No.:</w:t>
      </w:r>
      <w:r w:rsidRPr="006B5CAE">
        <w:t>TF-C7102</w:t>
      </w:r>
      <w:r w:rsidRPr="00D47B2A">
        <w:tab/>
      </w:r>
    </w:p>
    <w:p w14:paraId="26917268" w14:textId="09F3F6D6" w:rsidR="00157828" w:rsidRPr="00157828" w:rsidRDefault="000A68D3" w:rsidP="00157828">
      <w:pPr>
        <w:spacing w:before="60" w:after="60"/>
        <w:rPr>
          <w:b/>
          <w:color w:val="000000"/>
        </w:rPr>
      </w:pPr>
      <w:r w:rsidRPr="00D47B2A">
        <w:rPr>
          <w:b/>
          <w:color w:val="000000"/>
        </w:rPr>
        <w:t xml:space="preserve">RFB No: </w:t>
      </w:r>
      <w:r w:rsidR="00157828" w:rsidRPr="00157828">
        <w:rPr>
          <w:b/>
          <w:color w:val="000000"/>
        </w:rPr>
        <w:t>SD-MC-554121-NC-RFB</w:t>
      </w:r>
    </w:p>
    <w:p w14:paraId="4D1456F9" w14:textId="03019797" w:rsidR="000A68D3" w:rsidRPr="008504B1" w:rsidRDefault="000A68D3" w:rsidP="008504B1">
      <w:pPr>
        <w:spacing w:before="60" w:after="60"/>
        <w:ind w:right="-720"/>
        <w:rPr>
          <w:i/>
          <w:color w:val="000000"/>
        </w:rPr>
      </w:pPr>
      <w:r w:rsidRPr="00393BE3">
        <w:rPr>
          <w:b/>
          <w:color w:val="000000"/>
        </w:rPr>
        <w:t>Issued on</w:t>
      </w:r>
      <w:r w:rsidRPr="00886AA5">
        <w:rPr>
          <w:b/>
          <w:color w:val="000000"/>
        </w:rPr>
        <w:t xml:space="preserve">: </w:t>
      </w:r>
      <w:r w:rsidR="005E57CA">
        <w:rPr>
          <w:i/>
          <w:color w:val="000000"/>
        </w:rPr>
        <w:t>08</w:t>
      </w:r>
      <w:r w:rsidRPr="00886AA5">
        <w:rPr>
          <w:i/>
          <w:color w:val="000000"/>
        </w:rPr>
        <w:t>-</w:t>
      </w:r>
      <w:r w:rsidR="00157828">
        <w:rPr>
          <w:i/>
          <w:color w:val="000000"/>
        </w:rPr>
        <w:t>10</w:t>
      </w:r>
      <w:r w:rsidRPr="00886AA5">
        <w:rPr>
          <w:i/>
          <w:color w:val="000000"/>
        </w:rPr>
        <w:t>-202</w:t>
      </w:r>
      <w:r w:rsidR="00157828">
        <w:rPr>
          <w:i/>
          <w:color w:val="000000"/>
        </w:rPr>
        <w:t>6</w:t>
      </w:r>
    </w:p>
    <w:p w14:paraId="0CBC7F67" w14:textId="77777777" w:rsidR="00B66F2D" w:rsidRPr="00B66F2D"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pPr>
      <w:r w:rsidRPr="00B66F2D">
        <w:t xml:space="preserve">Mercy Corps Europe has received financing from the World Bank toward the cost of the Enhancing Community Resilience Project (THABAT) – AF1 and intends to apply part of the proceeds toward payments under the contracts for </w:t>
      </w:r>
      <w:r w:rsidRPr="00B66F2D">
        <w:rPr>
          <w:bCs/>
        </w:rPr>
        <w:t>the</w:t>
      </w:r>
      <w:r w:rsidRPr="00B66F2D">
        <w:t xml:space="preserve"> Provision of Full Mechanized Harvesting Services for the Summer Rain-fed Season Across Four Localities.</w:t>
      </w:r>
    </w:p>
    <w:p w14:paraId="1975F254" w14:textId="77777777" w:rsidR="00B66F2D" w:rsidRPr="00B66F2D"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pPr>
      <w:r w:rsidRPr="00B66F2D">
        <w:t>Mercy Corps now invites sealed Bids from eligible Bidders for harvesting, threshing and packing services, together with the supply and delivery of 100 kg jute sacks, in Alfashaga, Basunda, East Gallabat and West Gallabat localities of Gedaref State. The services include the associated training, environmental and social measures, record-keeping and reporting specified in the bidding document.</w:t>
      </w:r>
    </w:p>
    <w:p w14:paraId="1C45A3E8" w14:textId="5A139041"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120"/>
        <w:ind w:left="360"/>
        <w:contextualSpacing w:val="0"/>
        <w:jc w:val="both"/>
        <w:rPr>
          <w:b/>
          <w:bCs/>
          <w:i/>
          <w:iCs/>
          <w:spacing w:val="-2"/>
        </w:rPr>
      </w:pPr>
      <w:r>
        <w:rPr>
          <w:b/>
          <w:bCs/>
          <w:i/>
          <w:iCs/>
          <w:spacing w:val="-2"/>
        </w:rPr>
        <w:t>The procurement comprises four lots:</w:t>
      </w:r>
    </w:p>
    <w:tbl>
      <w:tblPr>
        <w:tblStyle w:val="TableGrid"/>
        <w:tblW w:w="0" w:type="auto"/>
        <w:tblInd w:w="360" w:type="dxa"/>
        <w:tblLook w:val="04A0" w:firstRow="1" w:lastRow="0" w:firstColumn="1" w:lastColumn="0" w:noHBand="0" w:noVBand="1"/>
      </w:tblPr>
      <w:tblGrid>
        <w:gridCol w:w="1075"/>
        <w:gridCol w:w="2520"/>
        <w:gridCol w:w="3147"/>
        <w:gridCol w:w="2248"/>
      </w:tblGrid>
      <w:tr w:rsidR="00B66F2D" w14:paraId="63AC1AB9" w14:textId="77777777" w:rsidTr="00B66F2D">
        <w:tc>
          <w:tcPr>
            <w:tcW w:w="1075" w:type="dxa"/>
            <w:vAlign w:val="center"/>
          </w:tcPr>
          <w:p w14:paraId="1BB1F505" w14:textId="004F048F"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rPr>
            </w:pPr>
            <w:r w:rsidRPr="00B66F2D">
              <w:rPr>
                <w:b/>
                <w:bCs/>
                <w:i/>
                <w:iCs/>
                <w:spacing w:val="-2"/>
              </w:rPr>
              <w:t>Lot</w:t>
            </w:r>
          </w:p>
        </w:tc>
        <w:tc>
          <w:tcPr>
            <w:tcW w:w="2520" w:type="dxa"/>
            <w:vAlign w:val="center"/>
          </w:tcPr>
          <w:p w14:paraId="151180BC" w14:textId="726E840B"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Locality</w:t>
            </w:r>
          </w:p>
        </w:tc>
        <w:tc>
          <w:tcPr>
            <w:tcW w:w="3147" w:type="dxa"/>
            <w:vAlign w:val="center"/>
          </w:tcPr>
          <w:p w14:paraId="5B845D73" w14:textId="14CC7D46"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Area (feddans)</w:t>
            </w:r>
          </w:p>
        </w:tc>
        <w:tc>
          <w:tcPr>
            <w:tcW w:w="2248" w:type="dxa"/>
            <w:vAlign w:val="center"/>
          </w:tcPr>
          <w:p w14:paraId="0001E49D" w14:textId="03EEA3A6"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Jute Sacks (pieces)</w:t>
            </w:r>
          </w:p>
        </w:tc>
      </w:tr>
      <w:tr w:rsidR="00B66F2D" w14:paraId="199A278C" w14:textId="77777777" w:rsidTr="00B66F2D">
        <w:tc>
          <w:tcPr>
            <w:tcW w:w="1075" w:type="dxa"/>
            <w:vAlign w:val="center"/>
          </w:tcPr>
          <w:p w14:paraId="5C8A142E" w14:textId="2ADA6895"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rPr>
            </w:pPr>
            <w:r w:rsidRPr="00B66F2D">
              <w:rPr>
                <w:b/>
                <w:bCs/>
                <w:i/>
                <w:iCs/>
                <w:spacing w:val="-2"/>
              </w:rPr>
              <w:t>1</w:t>
            </w:r>
          </w:p>
        </w:tc>
        <w:tc>
          <w:tcPr>
            <w:tcW w:w="2520" w:type="dxa"/>
            <w:vAlign w:val="center"/>
          </w:tcPr>
          <w:p w14:paraId="383522C5" w14:textId="17EAD97F"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Alfashaga</w:t>
            </w:r>
          </w:p>
        </w:tc>
        <w:tc>
          <w:tcPr>
            <w:tcW w:w="3147" w:type="dxa"/>
            <w:vAlign w:val="center"/>
          </w:tcPr>
          <w:p w14:paraId="6983B548" w14:textId="27A6ADE9"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1,350</w:t>
            </w:r>
          </w:p>
        </w:tc>
        <w:tc>
          <w:tcPr>
            <w:tcW w:w="2248" w:type="dxa"/>
            <w:vAlign w:val="center"/>
          </w:tcPr>
          <w:p w14:paraId="7CCE8390" w14:textId="406A9624"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6,750</w:t>
            </w:r>
          </w:p>
        </w:tc>
      </w:tr>
      <w:tr w:rsidR="00B66F2D" w14:paraId="70DBE2C6" w14:textId="77777777" w:rsidTr="00B66F2D">
        <w:tc>
          <w:tcPr>
            <w:tcW w:w="1075" w:type="dxa"/>
            <w:vAlign w:val="center"/>
          </w:tcPr>
          <w:p w14:paraId="49EBDFA1" w14:textId="540EBC64"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rPr>
            </w:pPr>
            <w:r w:rsidRPr="00B66F2D">
              <w:rPr>
                <w:b/>
                <w:bCs/>
                <w:i/>
                <w:iCs/>
                <w:spacing w:val="-2"/>
              </w:rPr>
              <w:t>2</w:t>
            </w:r>
          </w:p>
        </w:tc>
        <w:tc>
          <w:tcPr>
            <w:tcW w:w="2520" w:type="dxa"/>
            <w:vAlign w:val="center"/>
          </w:tcPr>
          <w:p w14:paraId="78EEFF0C" w14:textId="545E35F3"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Basunda</w:t>
            </w:r>
          </w:p>
        </w:tc>
        <w:tc>
          <w:tcPr>
            <w:tcW w:w="3147" w:type="dxa"/>
            <w:vAlign w:val="center"/>
          </w:tcPr>
          <w:p w14:paraId="03BB6E38" w14:textId="3D487B27"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1,800</w:t>
            </w:r>
          </w:p>
        </w:tc>
        <w:tc>
          <w:tcPr>
            <w:tcW w:w="2248" w:type="dxa"/>
            <w:vAlign w:val="center"/>
          </w:tcPr>
          <w:p w14:paraId="487FFB63" w14:textId="20A952C6"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9,000</w:t>
            </w:r>
          </w:p>
        </w:tc>
      </w:tr>
      <w:tr w:rsidR="00B66F2D" w14:paraId="0F04ABF7" w14:textId="77777777" w:rsidTr="00B66F2D">
        <w:tc>
          <w:tcPr>
            <w:tcW w:w="1075" w:type="dxa"/>
            <w:vAlign w:val="center"/>
          </w:tcPr>
          <w:p w14:paraId="3E97AFA7" w14:textId="1AD933F9"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rPr>
            </w:pPr>
            <w:r w:rsidRPr="00B66F2D">
              <w:rPr>
                <w:b/>
                <w:bCs/>
                <w:i/>
                <w:iCs/>
                <w:spacing w:val="-2"/>
              </w:rPr>
              <w:t>3</w:t>
            </w:r>
          </w:p>
        </w:tc>
        <w:tc>
          <w:tcPr>
            <w:tcW w:w="2520" w:type="dxa"/>
            <w:vAlign w:val="center"/>
          </w:tcPr>
          <w:p w14:paraId="5C3A7EE5" w14:textId="19AB9A39"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East Gallabat</w:t>
            </w:r>
          </w:p>
        </w:tc>
        <w:tc>
          <w:tcPr>
            <w:tcW w:w="3147" w:type="dxa"/>
            <w:vAlign w:val="center"/>
          </w:tcPr>
          <w:p w14:paraId="4B23003E" w14:textId="67482A1D"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3,600</w:t>
            </w:r>
          </w:p>
        </w:tc>
        <w:tc>
          <w:tcPr>
            <w:tcW w:w="2248" w:type="dxa"/>
            <w:vAlign w:val="center"/>
          </w:tcPr>
          <w:p w14:paraId="18CD1754" w14:textId="56847738"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18,000</w:t>
            </w:r>
          </w:p>
        </w:tc>
      </w:tr>
      <w:tr w:rsidR="00B66F2D" w14:paraId="3497FD54" w14:textId="77777777" w:rsidTr="00B66F2D">
        <w:tc>
          <w:tcPr>
            <w:tcW w:w="1075" w:type="dxa"/>
            <w:vAlign w:val="center"/>
          </w:tcPr>
          <w:p w14:paraId="219DF010" w14:textId="32DE93A2"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rPr>
            </w:pPr>
            <w:r w:rsidRPr="00B66F2D">
              <w:rPr>
                <w:b/>
                <w:bCs/>
                <w:i/>
                <w:iCs/>
                <w:spacing w:val="-2"/>
              </w:rPr>
              <w:t>4</w:t>
            </w:r>
          </w:p>
        </w:tc>
        <w:tc>
          <w:tcPr>
            <w:tcW w:w="2520" w:type="dxa"/>
            <w:vAlign w:val="center"/>
          </w:tcPr>
          <w:p w14:paraId="430F5653" w14:textId="1FD28419"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West Gallabat</w:t>
            </w:r>
          </w:p>
        </w:tc>
        <w:tc>
          <w:tcPr>
            <w:tcW w:w="3147" w:type="dxa"/>
            <w:vAlign w:val="center"/>
          </w:tcPr>
          <w:p w14:paraId="3E6F970D" w14:textId="6A22692E"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3,300</w:t>
            </w:r>
          </w:p>
        </w:tc>
        <w:tc>
          <w:tcPr>
            <w:tcW w:w="2248" w:type="dxa"/>
            <w:vAlign w:val="center"/>
          </w:tcPr>
          <w:p w14:paraId="5A02B2F3" w14:textId="4529E918" w:rsid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B66F2D">
              <w:rPr>
                <w:b/>
                <w:bCs/>
                <w:i/>
                <w:iCs/>
                <w:spacing w:val="-2"/>
              </w:rPr>
              <w:t>16,500</w:t>
            </w:r>
          </w:p>
        </w:tc>
      </w:tr>
      <w:tr w:rsidR="00B66F2D" w:rsidRPr="005E57CA" w14:paraId="4B52B7FC" w14:textId="77777777" w:rsidTr="00B66F2D">
        <w:tc>
          <w:tcPr>
            <w:tcW w:w="1075" w:type="dxa"/>
            <w:vAlign w:val="center"/>
          </w:tcPr>
          <w:p w14:paraId="005F5CA9" w14:textId="73E02052" w:rsidR="00B66F2D" w:rsidRPr="005E57CA"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center"/>
              <w:rPr>
                <w:b/>
                <w:bCs/>
                <w:i/>
                <w:iCs/>
                <w:spacing w:val="-2"/>
              </w:rPr>
            </w:pPr>
            <w:r w:rsidRPr="005E57CA">
              <w:rPr>
                <w:b/>
                <w:bCs/>
                <w:i/>
                <w:iCs/>
                <w:spacing w:val="-2"/>
              </w:rPr>
              <w:t>Total</w:t>
            </w:r>
          </w:p>
        </w:tc>
        <w:tc>
          <w:tcPr>
            <w:tcW w:w="2520" w:type="dxa"/>
            <w:vAlign w:val="center"/>
          </w:tcPr>
          <w:p w14:paraId="6572726B" w14:textId="77777777" w:rsidR="00B66F2D" w:rsidRPr="005E57CA"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p>
        </w:tc>
        <w:tc>
          <w:tcPr>
            <w:tcW w:w="3147" w:type="dxa"/>
            <w:vAlign w:val="center"/>
          </w:tcPr>
          <w:p w14:paraId="729C6775" w14:textId="7844EB7D" w:rsidR="00B66F2D" w:rsidRPr="005E57CA"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5E57CA">
              <w:rPr>
                <w:b/>
                <w:bCs/>
                <w:i/>
                <w:iCs/>
                <w:spacing w:val="-2"/>
              </w:rPr>
              <w:t>10,050</w:t>
            </w:r>
          </w:p>
        </w:tc>
        <w:tc>
          <w:tcPr>
            <w:tcW w:w="2248" w:type="dxa"/>
            <w:vAlign w:val="center"/>
          </w:tcPr>
          <w:p w14:paraId="7539F401" w14:textId="070B0470" w:rsidR="00B66F2D" w:rsidRPr="005E57CA"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60" w:after="60"/>
              <w:ind w:left="0"/>
              <w:contextualSpacing w:val="0"/>
              <w:jc w:val="both"/>
              <w:rPr>
                <w:b/>
                <w:bCs/>
                <w:i/>
                <w:iCs/>
                <w:spacing w:val="-2"/>
              </w:rPr>
            </w:pPr>
            <w:r w:rsidRPr="005E57CA">
              <w:rPr>
                <w:b/>
                <w:bCs/>
                <w:i/>
                <w:iCs/>
                <w:spacing w:val="-2"/>
              </w:rPr>
              <w:t>50,250</w:t>
            </w:r>
          </w:p>
        </w:tc>
      </w:tr>
    </w:tbl>
    <w:p w14:paraId="2A8FFDBB" w14:textId="77777777" w:rsidR="00B66F2D" w:rsidRPr="005E57CA"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pPr>
      <w:r w:rsidRPr="005E57CA">
        <w:t xml:space="preserve">Each lot comprises a </w:t>
      </w:r>
      <w:r w:rsidRPr="005E57CA">
        <w:rPr>
          <w:spacing w:val="-2"/>
        </w:rPr>
        <w:t>complete</w:t>
      </w:r>
      <w:r w:rsidRPr="005E57CA">
        <w:t xml:space="preserve"> lump-sum service package, with payment against completion and acceptance of the contractual milestones. The services shall be completed by </w:t>
      </w:r>
      <w:r w:rsidRPr="005E57CA">
        <w:rPr>
          <w:b/>
          <w:bCs/>
        </w:rPr>
        <w:t>31 January 2027</w:t>
      </w:r>
      <w:r w:rsidRPr="005E57CA">
        <w:t>, in accordance with the implementation requirements specified in the bidding document.</w:t>
      </w:r>
    </w:p>
    <w:p w14:paraId="6ACFE8F4" w14:textId="77777777" w:rsidR="00B66F2D" w:rsidRDefault="00B66F2D" w:rsidP="00B66F2D">
      <w:pPr>
        <w:pStyle w:val="ListParagraph"/>
        <w:numPr>
          <w:ilvl w:val="0"/>
          <w:numId w:val="58"/>
        </w:numPr>
        <w:spacing w:before="100" w:beforeAutospacing="1" w:after="100" w:afterAutospacing="1"/>
        <w:jc w:val="both"/>
      </w:pPr>
      <w:r w:rsidRPr="005E57CA">
        <w:t>Bidders may submit Bids for one or more lots. Bidders offering discounts for the award of multiple lots shall state the discounts and the methodology for their application in the Letter of</w:t>
      </w:r>
      <w:r w:rsidRPr="00B66F2D">
        <w:t xml:space="preserve"> </w:t>
      </w:r>
      <w:r w:rsidRPr="00B66F2D">
        <w:lastRenderedPageBreak/>
        <w:t>Bid. Evaluation and award shall follow the methodology and qualification requirements specified in Section III of the bidding document.</w:t>
      </w:r>
    </w:p>
    <w:p w14:paraId="361DFDC2" w14:textId="77777777" w:rsidR="00B66F2D" w:rsidRPr="00B66F2D" w:rsidRDefault="00B66F2D" w:rsidP="00B66F2D">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360"/>
        <w:contextualSpacing w:val="0"/>
        <w:jc w:val="both"/>
      </w:pPr>
    </w:p>
    <w:p w14:paraId="0CC8832F" w14:textId="0BED80AF" w:rsidR="00B66F2D" w:rsidRPr="00B66F2D" w:rsidRDefault="00B66F2D" w:rsidP="00B66F2D">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100" w:afterAutospacing="1"/>
        <w:contextualSpacing w:val="0"/>
        <w:jc w:val="both"/>
      </w:pPr>
      <w:r w:rsidRPr="00B66F2D">
        <w:rPr>
          <w:spacing w:val="-2"/>
        </w:rPr>
        <w:t xml:space="preserve">The </w:t>
      </w:r>
      <w:r w:rsidRPr="00B66F2D">
        <w:t>principal minimum qualification requirements are summarized below:</w:t>
      </w:r>
    </w:p>
    <w:tbl>
      <w:tblPr>
        <w:tblStyle w:val="TableGrid"/>
        <w:tblW w:w="9000" w:type="dxa"/>
        <w:tblInd w:w="355" w:type="dxa"/>
        <w:tblLook w:val="04A0" w:firstRow="1" w:lastRow="0" w:firstColumn="1" w:lastColumn="0" w:noHBand="0" w:noVBand="1"/>
      </w:tblPr>
      <w:tblGrid>
        <w:gridCol w:w="656"/>
        <w:gridCol w:w="1610"/>
        <w:gridCol w:w="6734"/>
      </w:tblGrid>
      <w:tr w:rsidR="00CD590E" w:rsidRPr="00A76368" w14:paraId="76F0FF32" w14:textId="77777777" w:rsidTr="00A76368">
        <w:trPr>
          <w:tblHeader/>
        </w:trPr>
        <w:tc>
          <w:tcPr>
            <w:tcW w:w="656" w:type="dxa"/>
          </w:tcPr>
          <w:p w14:paraId="1FDDCFE1" w14:textId="77777777" w:rsidR="00CD590E" w:rsidRPr="00A76368" w:rsidRDefault="00CD590E" w:rsidP="00962618">
            <w:pPr>
              <w:pStyle w:val="ListParagraph"/>
              <w:suppressAutoHyphens/>
              <w:ind w:left="0"/>
              <w:jc w:val="center"/>
              <w:rPr>
                <w:b/>
                <w:bCs/>
                <w:sz w:val="22"/>
                <w:szCs w:val="22"/>
              </w:rPr>
            </w:pPr>
            <w:r w:rsidRPr="00A76368">
              <w:rPr>
                <w:b/>
                <w:bCs/>
                <w:sz w:val="22"/>
                <w:szCs w:val="22"/>
              </w:rPr>
              <w:t>Item No.</w:t>
            </w:r>
          </w:p>
        </w:tc>
        <w:tc>
          <w:tcPr>
            <w:tcW w:w="1610" w:type="dxa"/>
          </w:tcPr>
          <w:p w14:paraId="1B7CC062" w14:textId="77777777" w:rsidR="00CD590E" w:rsidRPr="00A76368" w:rsidRDefault="00CD590E" w:rsidP="00962618">
            <w:pPr>
              <w:pStyle w:val="ListParagraph"/>
              <w:suppressAutoHyphens/>
              <w:ind w:left="0"/>
              <w:rPr>
                <w:b/>
                <w:bCs/>
                <w:sz w:val="22"/>
                <w:szCs w:val="22"/>
              </w:rPr>
            </w:pPr>
            <w:r w:rsidRPr="00A76368">
              <w:rPr>
                <w:b/>
                <w:bCs/>
                <w:sz w:val="22"/>
                <w:szCs w:val="22"/>
              </w:rPr>
              <w:t>Qualification Criteria</w:t>
            </w:r>
          </w:p>
        </w:tc>
        <w:tc>
          <w:tcPr>
            <w:tcW w:w="6734" w:type="dxa"/>
          </w:tcPr>
          <w:p w14:paraId="1BED3AAF" w14:textId="77777777" w:rsidR="00CD590E" w:rsidRPr="00A76368" w:rsidRDefault="00CD590E" w:rsidP="00962618">
            <w:pPr>
              <w:pStyle w:val="ListParagraph"/>
              <w:suppressAutoHyphens/>
              <w:ind w:left="0"/>
              <w:jc w:val="center"/>
              <w:rPr>
                <w:b/>
                <w:bCs/>
                <w:sz w:val="22"/>
                <w:szCs w:val="22"/>
              </w:rPr>
            </w:pPr>
            <w:r w:rsidRPr="00A76368">
              <w:rPr>
                <w:b/>
                <w:bCs/>
                <w:sz w:val="22"/>
                <w:szCs w:val="22"/>
              </w:rPr>
              <w:t>Minimum Requirement</w:t>
            </w:r>
          </w:p>
        </w:tc>
      </w:tr>
      <w:tr w:rsidR="007C62F8" w:rsidRPr="00A76368" w14:paraId="020CEF5A" w14:textId="77777777" w:rsidTr="00A76368">
        <w:tc>
          <w:tcPr>
            <w:tcW w:w="656" w:type="dxa"/>
          </w:tcPr>
          <w:p w14:paraId="2E6825DB" w14:textId="1A421F4C" w:rsidR="007C62F8" w:rsidRPr="00A76368" w:rsidRDefault="00A76368" w:rsidP="00A76368">
            <w:pPr>
              <w:pStyle w:val="ListParagraph"/>
              <w:tabs>
                <w:tab w:val="center" w:pos="220"/>
              </w:tabs>
              <w:suppressAutoHyphens/>
              <w:ind w:left="0"/>
              <w:rPr>
                <w:sz w:val="22"/>
                <w:szCs w:val="22"/>
              </w:rPr>
            </w:pPr>
            <w:r w:rsidRPr="00A76368">
              <w:rPr>
                <w:sz w:val="22"/>
                <w:szCs w:val="22"/>
              </w:rPr>
              <w:tab/>
              <w:t>1</w:t>
            </w:r>
          </w:p>
        </w:tc>
        <w:tc>
          <w:tcPr>
            <w:tcW w:w="1610" w:type="dxa"/>
          </w:tcPr>
          <w:p w14:paraId="6C8100D2" w14:textId="77777777" w:rsidR="007C62F8" w:rsidRPr="00A76368" w:rsidRDefault="007C62F8" w:rsidP="007C62F8">
            <w:pPr>
              <w:pStyle w:val="ListParagraph"/>
              <w:suppressAutoHyphens/>
              <w:spacing w:after="120"/>
              <w:ind w:left="0"/>
              <w:contextualSpacing w:val="0"/>
              <w:rPr>
                <w:sz w:val="22"/>
                <w:szCs w:val="22"/>
              </w:rPr>
            </w:pPr>
            <w:r w:rsidRPr="00A76368">
              <w:rPr>
                <w:sz w:val="22"/>
                <w:szCs w:val="22"/>
              </w:rPr>
              <w:t>Liquid Asset/Cashflow Requirement</w:t>
            </w:r>
          </w:p>
        </w:tc>
        <w:tc>
          <w:tcPr>
            <w:tcW w:w="6734" w:type="dxa"/>
            <w:vAlign w:val="center"/>
          </w:tcPr>
          <w:p w14:paraId="2C097652" w14:textId="2701F07C" w:rsidR="007C62F8" w:rsidRPr="00A76368" w:rsidRDefault="007C62F8" w:rsidP="00A76368">
            <w:pPr>
              <w:tabs>
                <w:tab w:val="right" w:pos="7254"/>
              </w:tabs>
              <w:spacing w:after="120"/>
              <w:jc w:val="both"/>
              <w:rPr>
                <w:sz w:val="22"/>
                <w:szCs w:val="22"/>
              </w:rPr>
            </w:pPr>
            <w:r w:rsidRPr="00A76368">
              <w:rPr>
                <w:sz w:val="22"/>
                <w:szCs w:val="22"/>
              </w:rPr>
              <w:t>The minimum amount of liquid assets and/or credit facilities net of other contractual commitments of the successful Bidder shall be USD</w:t>
            </w:r>
            <w:r w:rsidR="00A76368" w:rsidRPr="00A76368">
              <w:rPr>
                <w:sz w:val="22"/>
                <w:szCs w:val="22"/>
              </w:rPr>
              <w:t xml:space="preserve"> 30,000</w:t>
            </w:r>
            <w:r w:rsidRPr="00A76368">
              <w:rPr>
                <w:sz w:val="22"/>
                <w:szCs w:val="22"/>
              </w:rPr>
              <w:t xml:space="preserve"> or equivalent amoun</w:t>
            </w:r>
            <w:r w:rsidR="00A76368" w:rsidRPr="00A76368">
              <w:rPr>
                <w:sz w:val="22"/>
                <w:szCs w:val="22"/>
              </w:rPr>
              <w:t>t.</w:t>
            </w:r>
          </w:p>
        </w:tc>
      </w:tr>
      <w:tr w:rsidR="00CD590E" w:rsidRPr="00A76368" w14:paraId="575F9C66" w14:textId="77777777" w:rsidTr="00A76368">
        <w:tc>
          <w:tcPr>
            <w:tcW w:w="656" w:type="dxa"/>
          </w:tcPr>
          <w:p w14:paraId="4546EEB7" w14:textId="7411CB44" w:rsidR="00CD590E" w:rsidRPr="00A76368" w:rsidRDefault="00A76368" w:rsidP="00962618">
            <w:pPr>
              <w:pStyle w:val="ListParagraph"/>
              <w:suppressAutoHyphens/>
              <w:ind w:left="0"/>
              <w:jc w:val="center"/>
              <w:rPr>
                <w:sz w:val="22"/>
                <w:szCs w:val="22"/>
              </w:rPr>
            </w:pPr>
            <w:r w:rsidRPr="00A76368">
              <w:rPr>
                <w:sz w:val="22"/>
                <w:szCs w:val="22"/>
              </w:rPr>
              <w:t>2</w:t>
            </w:r>
          </w:p>
        </w:tc>
        <w:tc>
          <w:tcPr>
            <w:tcW w:w="1610" w:type="dxa"/>
          </w:tcPr>
          <w:p w14:paraId="4D40C3F7" w14:textId="77777777" w:rsidR="00CD590E" w:rsidRPr="00A76368" w:rsidRDefault="00CD590E" w:rsidP="00962618">
            <w:pPr>
              <w:pStyle w:val="ListParagraph"/>
              <w:suppressAutoHyphens/>
              <w:spacing w:after="120"/>
              <w:ind w:left="0"/>
              <w:contextualSpacing w:val="0"/>
              <w:rPr>
                <w:sz w:val="22"/>
                <w:szCs w:val="22"/>
              </w:rPr>
            </w:pPr>
            <w:r w:rsidRPr="00A76368">
              <w:rPr>
                <w:sz w:val="22"/>
                <w:szCs w:val="22"/>
              </w:rPr>
              <w:t>General Experience</w:t>
            </w:r>
          </w:p>
        </w:tc>
        <w:tc>
          <w:tcPr>
            <w:tcW w:w="6734" w:type="dxa"/>
          </w:tcPr>
          <w:p w14:paraId="48AAB146" w14:textId="0BD333C6" w:rsidR="00A76368" w:rsidRPr="00A76368" w:rsidRDefault="00A76368" w:rsidP="00A76368">
            <w:pPr>
              <w:suppressAutoHyphens/>
              <w:spacing w:after="60"/>
              <w:jc w:val="both"/>
              <w:rPr>
                <w:sz w:val="22"/>
                <w:szCs w:val="22"/>
              </w:rPr>
            </w:pPr>
            <w:r w:rsidRPr="00A76368">
              <w:rPr>
                <w:sz w:val="22"/>
                <w:szCs w:val="22"/>
              </w:rPr>
              <w:t>Minimum two years’ experience in mechanized agricultural services, agricultural contracting or similar equipment-based services.</w:t>
            </w:r>
          </w:p>
        </w:tc>
      </w:tr>
      <w:tr w:rsidR="00CD590E" w:rsidRPr="00A76368" w14:paraId="6E8C0523" w14:textId="77777777" w:rsidTr="00A76368">
        <w:tc>
          <w:tcPr>
            <w:tcW w:w="656" w:type="dxa"/>
          </w:tcPr>
          <w:p w14:paraId="09FFEA52" w14:textId="1EB66521" w:rsidR="00CD590E" w:rsidRPr="00A76368" w:rsidRDefault="00A76368" w:rsidP="00962618">
            <w:pPr>
              <w:pStyle w:val="ListParagraph"/>
              <w:suppressAutoHyphens/>
              <w:ind w:left="0"/>
              <w:jc w:val="center"/>
              <w:rPr>
                <w:sz w:val="22"/>
                <w:szCs w:val="22"/>
              </w:rPr>
            </w:pPr>
            <w:r w:rsidRPr="00A76368">
              <w:rPr>
                <w:sz w:val="22"/>
                <w:szCs w:val="22"/>
              </w:rPr>
              <w:t>3</w:t>
            </w:r>
          </w:p>
        </w:tc>
        <w:tc>
          <w:tcPr>
            <w:tcW w:w="1610" w:type="dxa"/>
          </w:tcPr>
          <w:p w14:paraId="39CD0988" w14:textId="77777777" w:rsidR="00CD590E" w:rsidRPr="00A76368" w:rsidRDefault="00CD590E" w:rsidP="00962618">
            <w:pPr>
              <w:pStyle w:val="ListParagraph"/>
              <w:suppressAutoHyphens/>
              <w:spacing w:after="120"/>
              <w:ind w:left="0"/>
              <w:contextualSpacing w:val="0"/>
              <w:rPr>
                <w:sz w:val="22"/>
                <w:szCs w:val="22"/>
              </w:rPr>
            </w:pPr>
            <w:r w:rsidRPr="00A76368">
              <w:rPr>
                <w:sz w:val="22"/>
                <w:szCs w:val="22"/>
              </w:rPr>
              <w:t>Specific Experience</w:t>
            </w:r>
          </w:p>
        </w:tc>
        <w:tc>
          <w:tcPr>
            <w:tcW w:w="6734" w:type="dxa"/>
          </w:tcPr>
          <w:p w14:paraId="41F852C4" w14:textId="7CFFCC2C" w:rsidR="007C62F8" w:rsidRPr="00A76368" w:rsidRDefault="00A76368" w:rsidP="00A76368">
            <w:pPr>
              <w:shd w:val="clear" w:color="auto" w:fill="FFFFFF" w:themeFill="background1"/>
              <w:spacing w:after="120"/>
              <w:jc w:val="both"/>
              <w:rPr>
                <w:sz w:val="22"/>
                <w:szCs w:val="22"/>
              </w:rPr>
            </w:pPr>
            <w:r w:rsidRPr="00A76368">
              <w:rPr>
                <w:sz w:val="22"/>
                <w:szCs w:val="22"/>
              </w:rPr>
              <w:t>Satisfactory completion of harvesting and mechanized threshing services covering at least 1,000 feddans within one agricultural season during the preceding five years, through one or more assignments. Previous experience need not be in the project localities.</w:t>
            </w:r>
          </w:p>
        </w:tc>
      </w:tr>
    </w:tbl>
    <w:p w14:paraId="2A30AB8E" w14:textId="03CAD2B0" w:rsidR="005310A4" w:rsidRPr="00CC2998" w:rsidRDefault="00CC2998" w:rsidP="00CC2998">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360"/>
        <w:jc w:val="both"/>
        <w:rPr>
          <w:i/>
          <w:iCs/>
        </w:rPr>
      </w:pPr>
      <w:r w:rsidRPr="00CC2998">
        <w:rPr>
          <w:i/>
          <w:iCs/>
        </w:rPr>
        <w:t>The complete qualification and documentary requirements, including those applicable to the award of multiple lots, are specified in Section III of the bidding document.</w:t>
      </w:r>
    </w:p>
    <w:p w14:paraId="7683642C" w14:textId="25BA1274" w:rsidR="00541382" w:rsidRDefault="00541382">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spacing w:val="-2"/>
        </w:rPr>
      </w:pPr>
      <w:r>
        <w:rPr>
          <w:spacing w:val="-2"/>
        </w:rPr>
        <w:t>Bidd</w:t>
      </w:r>
      <w:r w:rsidR="00CC2998">
        <w:rPr>
          <w:spacing w:val="-2"/>
        </w:rPr>
        <w:t xml:space="preserve">ing </w:t>
      </w:r>
      <w:r w:rsidRPr="00D47B2A">
        <w:rPr>
          <w:spacing w:val="-2"/>
        </w:rPr>
        <w:t xml:space="preserve">will be conducted through </w:t>
      </w:r>
      <w:r w:rsidRPr="00D47B2A">
        <w:t xml:space="preserve">national competitive procurement using a Request for Bids (RFB) </w:t>
      </w:r>
      <w:r w:rsidRPr="00D47B2A">
        <w:rPr>
          <w:spacing w:val="-2"/>
        </w:rPr>
        <w:t xml:space="preserve">as specified in the World Bank’s “Procurement </w:t>
      </w:r>
      <w:r w:rsidRPr="00D47B2A">
        <w:t>Regulations for IPF Borrowers -”</w:t>
      </w:r>
      <w:r w:rsidRPr="00D47B2A">
        <w:rPr>
          <w:spacing w:val="-2"/>
        </w:rPr>
        <w:t xml:space="preserve"> </w:t>
      </w:r>
      <w:r>
        <w:rPr>
          <w:i/>
          <w:spacing w:val="-2"/>
        </w:rPr>
        <w:t>September</w:t>
      </w:r>
      <w:r w:rsidRPr="00D47B2A">
        <w:rPr>
          <w:i/>
          <w:spacing w:val="-2"/>
        </w:rPr>
        <w:t xml:space="preserve"> 2025</w:t>
      </w:r>
      <w:r w:rsidRPr="00D47B2A">
        <w:rPr>
          <w:spacing w:val="-2"/>
        </w:rPr>
        <w:t xml:space="preserve"> (“Procurement Regulations”), and is open to all eligible Bidders as defined in the Procurement Regulations.</w:t>
      </w:r>
    </w:p>
    <w:p w14:paraId="4BCC17C6" w14:textId="77777777" w:rsidR="00A02F28" w:rsidRPr="007223C5"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40"/>
        <w:contextualSpacing w:val="0"/>
        <w:jc w:val="both"/>
        <w:rPr>
          <w:spacing w:val="-2"/>
        </w:rPr>
      </w:pPr>
      <w:r w:rsidRPr="007223C5">
        <w:rPr>
          <w:spacing w:val="-2"/>
        </w:rPr>
        <w:t xml:space="preserve">Interested eligible </w:t>
      </w:r>
      <w:r w:rsidR="00A02F28" w:rsidRPr="007223C5">
        <w:rPr>
          <w:spacing w:val="-2"/>
        </w:rPr>
        <w:t xml:space="preserve">Bidders may obtain further information from Mercy Corps Sudan office, James Wandera- </w:t>
      </w:r>
      <w:hyperlink r:id="rId12" w:history="1">
        <w:r w:rsidR="00A02F28" w:rsidRPr="007223C5">
          <w:rPr>
            <w:color w:val="0000FF"/>
            <w:spacing w:val="-2"/>
            <w:u w:val="single"/>
          </w:rPr>
          <w:t>jwandera@mercycorps.org</w:t>
        </w:r>
      </w:hyperlink>
      <w:r w:rsidR="00A02F28" w:rsidRPr="007223C5">
        <w:rPr>
          <w:spacing w:val="-2"/>
        </w:rPr>
        <w:t xml:space="preserve"> </w:t>
      </w:r>
      <w:r w:rsidR="00A02F28">
        <w:rPr>
          <w:spacing w:val="-2"/>
        </w:rPr>
        <w:t xml:space="preserve">or Dawit Abafita- </w:t>
      </w:r>
      <w:hyperlink r:id="rId13" w:history="1">
        <w:r w:rsidR="00A02F28" w:rsidRPr="001A3875">
          <w:rPr>
            <w:rStyle w:val="Hyperlink"/>
            <w:spacing w:val="-2"/>
          </w:rPr>
          <w:t>dabafita@mercycorps.org</w:t>
        </w:r>
      </w:hyperlink>
      <w:r w:rsidR="00A02F28">
        <w:rPr>
          <w:spacing w:val="-2"/>
        </w:rPr>
        <w:t xml:space="preserve"> </w:t>
      </w:r>
      <w:r w:rsidR="00A02F28" w:rsidRPr="007223C5">
        <w:rPr>
          <w:spacing w:val="-2"/>
        </w:rPr>
        <w:t>and inspect the bidding document during office hours</w:t>
      </w:r>
      <w:r w:rsidR="00A02F28" w:rsidRPr="007223C5">
        <w:rPr>
          <w:i/>
          <w:spacing w:val="-2"/>
        </w:rPr>
        <w:t xml:space="preserve"> 0900 to 1500 hours </w:t>
      </w:r>
      <w:r w:rsidR="00A02F28" w:rsidRPr="007223C5">
        <w:rPr>
          <w:spacing w:val="-2"/>
        </w:rPr>
        <w:t xml:space="preserve">at the address given below: </w:t>
      </w:r>
    </w:p>
    <w:p w14:paraId="5F856C47" w14:textId="417FD103" w:rsidR="000A68D3" w:rsidRDefault="007223C5" w:rsidP="00FA0BF7">
      <w:pPr>
        <w:pStyle w:val="ListParagraph"/>
        <w:suppressAutoHyphens/>
        <w:spacing w:before="240" w:after="240"/>
        <w:ind w:left="360"/>
        <w:jc w:val="both"/>
        <w:rPr>
          <w:b/>
          <w:bCs/>
          <w:spacing w:val="-2"/>
        </w:rPr>
      </w:pPr>
      <w:r w:rsidRPr="007223C5">
        <w:rPr>
          <w:b/>
          <w:bCs/>
          <w:spacing w:val="-2"/>
        </w:rPr>
        <w:t>House No. 88, Aljubarab East District,</w:t>
      </w:r>
      <w:r w:rsidR="003640A3">
        <w:rPr>
          <w:b/>
          <w:bCs/>
          <w:spacing w:val="-2"/>
        </w:rPr>
        <w:t xml:space="preserve"> </w:t>
      </w:r>
      <w:r w:rsidRPr="007223C5">
        <w:rPr>
          <w:b/>
          <w:bCs/>
          <w:spacing w:val="-2"/>
        </w:rPr>
        <w:t>Gedaref</w:t>
      </w:r>
      <w:r w:rsidR="000A68D3" w:rsidRPr="007223C5">
        <w:rPr>
          <w:b/>
          <w:bCs/>
          <w:spacing w:val="-2"/>
        </w:rPr>
        <w:t>, Mercy Corps office Sudan.</w:t>
      </w:r>
    </w:p>
    <w:p w14:paraId="6123F305" w14:textId="77777777" w:rsidR="00541382" w:rsidRPr="007223C5" w:rsidRDefault="00541382" w:rsidP="00FA0BF7">
      <w:pPr>
        <w:pStyle w:val="ListParagraph"/>
        <w:suppressAutoHyphens/>
        <w:spacing w:before="240" w:after="240"/>
        <w:ind w:left="360" w:firstLine="86"/>
        <w:jc w:val="both"/>
        <w:rPr>
          <w:b/>
          <w:bCs/>
          <w:spacing w:val="-2"/>
        </w:rPr>
      </w:pPr>
    </w:p>
    <w:p w14:paraId="42879A5B" w14:textId="77777777" w:rsidR="005310A4" w:rsidRPr="00A0188B" w:rsidRDefault="005310A4" w:rsidP="005310A4">
      <w:pPr>
        <w:pStyle w:val="ListParagraph"/>
        <w:numPr>
          <w:ilvl w:val="0"/>
          <w:numId w:val="58"/>
        </w:numPr>
        <w:suppressAutoHyphens/>
        <w:spacing w:after="240"/>
        <w:contextualSpacing w:val="0"/>
        <w:jc w:val="both"/>
        <w:rPr>
          <w:color w:val="000000" w:themeColor="text1"/>
        </w:rPr>
      </w:pPr>
      <w:r w:rsidRPr="009B4500">
        <w:rPr>
          <w:color w:val="000000" w:themeColor="text1"/>
        </w:rPr>
        <w:t xml:space="preserve">The Bidding Document, in </w:t>
      </w:r>
      <w:r>
        <w:rPr>
          <w:color w:val="000000" w:themeColor="text1"/>
        </w:rPr>
        <w:t>ENGLISH</w:t>
      </w:r>
      <w:r w:rsidRPr="009B4500">
        <w:rPr>
          <w:color w:val="000000" w:themeColor="text1"/>
        </w:rPr>
        <w:t xml:space="preserve">, is available for download together with this Specific Procurement Notice on the </w:t>
      </w:r>
      <w:r w:rsidRPr="009B4500">
        <w:rPr>
          <w:b/>
          <w:bCs/>
          <w:color w:val="000000" w:themeColor="text1"/>
        </w:rPr>
        <w:t>Sudan-bid website</w:t>
      </w:r>
      <w:r w:rsidRPr="009B4500">
        <w:rPr>
          <w:color w:val="000000" w:themeColor="text1"/>
        </w:rPr>
        <w:t>.</w:t>
      </w:r>
    </w:p>
    <w:p w14:paraId="458A7AB7" w14:textId="3C2AA472" w:rsidR="002E0BDC"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jc w:val="both"/>
        <w:rPr>
          <w:spacing w:val="-2"/>
        </w:rPr>
      </w:pPr>
      <w:r w:rsidRPr="00564606">
        <w:rPr>
          <w:spacing w:val="-2"/>
        </w:rPr>
        <w:t xml:space="preserve">Bids must be delivered to the address below: </w:t>
      </w:r>
    </w:p>
    <w:p w14:paraId="4B334436" w14:textId="77777777" w:rsidR="005310A4" w:rsidRPr="00564606" w:rsidRDefault="005310A4" w:rsidP="005310A4">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360"/>
        <w:jc w:val="both"/>
        <w:rPr>
          <w:spacing w:val="-2"/>
        </w:rPr>
      </w:pPr>
    </w:p>
    <w:p w14:paraId="06FDC7E5" w14:textId="370EBA87" w:rsidR="000A68D3" w:rsidRPr="00564606" w:rsidRDefault="002E0BDC" w:rsidP="002E0BD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360"/>
        <w:jc w:val="both"/>
        <w:rPr>
          <w:spacing w:val="-2"/>
          <w:vertAlign w:val="superscript"/>
        </w:rPr>
      </w:pPr>
      <w:r w:rsidRPr="00564606">
        <w:rPr>
          <w:b/>
          <w:bCs/>
          <w:spacing w:val="-2"/>
        </w:rPr>
        <w:t>House No. 88, Aljubarab East District,</w:t>
      </w:r>
      <w:r w:rsidR="00CD590E" w:rsidRPr="00564606">
        <w:rPr>
          <w:b/>
          <w:bCs/>
          <w:spacing w:val="-2"/>
        </w:rPr>
        <w:t xml:space="preserve"> </w:t>
      </w:r>
      <w:r w:rsidRPr="00564606">
        <w:rPr>
          <w:b/>
          <w:bCs/>
          <w:spacing w:val="-2"/>
        </w:rPr>
        <w:t xml:space="preserve">Gedaref, </w:t>
      </w:r>
      <w:r w:rsidR="000A68D3" w:rsidRPr="00564606">
        <w:rPr>
          <w:spacing w:val="-2"/>
        </w:rPr>
        <w:t xml:space="preserve">on or before </w:t>
      </w:r>
      <w:r w:rsidR="000A68D3" w:rsidRPr="00564606">
        <w:rPr>
          <w:b/>
          <w:bCs/>
          <w:spacing w:val="-2"/>
          <w:highlight w:val="yellow"/>
        </w:rPr>
        <w:t xml:space="preserve">12 PM Sudan Time on </w:t>
      </w:r>
      <w:r w:rsidR="005310A4">
        <w:rPr>
          <w:b/>
          <w:bCs/>
          <w:spacing w:val="-2"/>
          <w:highlight w:val="yellow"/>
        </w:rPr>
        <w:t>29</w:t>
      </w:r>
      <w:r w:rsidR="000A68D3" w:rsidRPr="00564606">
        <w:rPr>
          <w:b/>
          <w:bCs/>
          <w:spacing w:val="-2"/>
          <w:highlight w:val="yellow"/>
          <w:vertAlign w:val="superscript"/>
        </w:rPr>
        <w:t>th</w:t>
      </w:r>
      <w:r w:rsidR="000A68D3" w:rsidRPr="00564606">
        <w:rPr>
          <w:b/>
          <w:bCs/>
          <w:spacing w:val="-2"/>
          <w:highlight w:val="yellow"/>
        </w:rPr>
        <w:t xml:space="preserve"> </w:t>
      </w:r>
      <w:r w:rsidR="005310A4">
        <w:rPr>
          <w:b/>
          <w:bCs/>
          <w:spacing w:val="-2"/>
          <w:highlight w:val="yellow"/>
        </w:rPr>
        <w:t xml:space="preserve">October </w:t>
      </w:r>
      <w:r w:rsidR="00CD590E" w:rsidRPr="00564606">
        <w:rPr>
          <w:b/>
          <w:bCs/>
          <w:spacing w:val="-2"/>
          <w:highlight w:val="yellow"/>
        </w:rPr>
        <w:t>2026.</w:t>
      </w:r>
      <w:r w:rsidR="000A68D3" w:rsidRPr="00564606">
        <w:rPr>
          <w:b/>
          <w:bCs/>
          <w:spacing w:val="-2"/>
        </w:rPr>
        <w:t xml:space="preserve"> </w:t>
      </w:r>
      <w:r w:rsidR="000A68D3" w:rsidRPr="00564606">
        <w:t xml:space="preserve">Electronic Bidding will </w:t>
      </w:r>
      <w:r w:rsidR="000A68D3" w:rsidRPr="00564606">
        <w:rPr>
          <w:b/>
          <w:bCs/>
          <w:i/>
          <w:iCs/>
        </w:rPr>
        <w:t>not</w:t>
      </w:r>
      <w:r w:rsidR="000A68D3" w:rsidRPr="00564606">
        <w:t xml:space="preserve"> be permitted.</w:t>
      </w:r>
      <w:r w:rsidR="000A68D3" w:rsidRPr="00564606">
        <w:rPr>
          <w:spacing w:val="-2"/>
        </w:rPr>
        <w:t xml:space="preserve"> Late Bids will be rejected. Bids will be publicly opened in the presence of the Bidders’ designated representatives and anyone who chooses to attend at the address below: </w:t>
      </w:r>
      <w:bookmarkStart w:id="0" w:name="_Hlk201165932"/>
      <w:r w:rsidRPr="00564606">
        <w:rPr>
          <w:spacing w:val="-2"/>
        </w:rPr>
        <w:t>House No. 88, Aljubarab East District,</w:t>
      </w:r>
      <w:r w:rsidR="003640A3" w:rsidRPr="00564606">
        <w:rPr>
          <w:spacing w:val="-2"/>
        </w:rPr>
        <w:t xml:space="preserve"> </w:t>
      </w:r>
      <w:r w:rsidRPr="00564606">
        <w:rPr>
          <w:spacing w:val="-2"/>
        </w:rPr>
        <w:t xml:space="preserve">Gedaref, </w:t>
      </w:r>
      <w:bookmarkEnd w:id="0"/>
      <w:r w:rsidR="000A68D3" w:rsidRPr="00564606">
        <w:rPr>
          <w:spacing w:val="-2"/>
        </w:rPr>
        <w:t xml:space="preserve">at </w:t>
      </w:r>
      <w:r w:rsidR="000A68D3" w:rsidRPr="00564606">
        <w:rPr>
          <w:b/>
          <w:bCs/>
          <w:spacing w:val="-2"/>
          <w:highlight w:val="yellow"/>
        </w:rPr>
        <w:t xml:space="preserve">12 PM Sudan Time on </w:t>
      </w:r>
      <w:r w:rsidR="005310A4">
        <w:rPr>
          <w:b/>
          <w:bCs/>
          <w:spacing w:val="-2"/>
          <w:highlight w:val="yellow"/>
        </w:rPr>
        <w:t>29</w:t>
      </w:r>
      <w:r w:rsidR="000A68D3" w:rsidRPr="00564606">
        <w:rPr>
          <w:b/>
          <w:bCs/>
          <w:spacing w:val="-2"/>
          <w:highlight w:val="yellow"/>
          <w:vertAlign w:val="superscript"/>
        </w:rPr>
        <w:t>th</w:t>
      </w:r>
      <w:r w:rsidR="000A68D3" w:rsidRPr="00564606">
        <w:rPr>
          <w:b/>
          <w:bCs/>
          <w:spacing w:val="-2"/>
          <w:highlight w:val="yellow"/>
        </w:rPr>
        <w:t xml:space="preserve"> </w:t>
      </w:r>
      <w:r w:rsidR="005310A4">
        <w:rPr>
          <w:b/>
          <w:bCs/>
          <w:spacing w:val="-2"/>
          <w:highlight w:val="yellow"/>
        </w:rPr>
        <w:t xml:space="preserve">October </w:t>
      </w:r>
      <w:r w:rsidR="00CD590E" w:rsidRPr="00564606">
        <w:rPr>
          <w:b/>
          <w:bCs/>
          <w:spacing w:val="-2"/>
          <w:highlight w:val="yellow"/>
        </w:rPr>
        <w:t>2026.</w:t>
      </w:r>
      <w:r w:rsidR="000A68D3" w:rsidRPr="00564606">
        <w:rPr>
          <w:spacing w:val="-2"/>
          <w:vertAlign w:val="superscript"/>
        </w:rPr>
        <w:t xml:space="preserve"> </w:t>
      </w:r>
    </w:p>
    <w:p w14:paraId="5FB77471" w14:textId="77777777" w:rsidR="00541382" w:rsidRPr="002E0BDC" w:rsidRDefault="00541382" w:rsidP="002E0BDC">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ind w:left="360"/>
        <w:jc w:val="both"/>
        <w:rPr>
          <w:spacing w:val="-2"/>
        </w:rPr>
      </w:pPr>
    </w:p>
    <w:p w14:paraId="50EA4540" w14:textId="6A291A2C" w:rsidR="000A68D3" w:rsidRPr="00FA0BF7"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b/>
          <w:bCs/>
          <w:spacing w:val="-2"/>
        </w:rPr>
      </w:pPr>
      <w:r w:rsidRPr="00D47B2A">
        <w:rPr>
          <w:spacing w:val="-2"/>
        </w:rPr>
        <w:t xml:space="preserve">All Bids must be accompanied by a </w:t>
      </w:r>
      <w:r w:rsidR="00CD590E">
        <w:rPr>
          <w:b/>
          <w:bCs/>
          <w:i/>
          <w:iCs/>
          <w:spacing w:val="-2"/>
        </w:rPr>
        <w:t>B</w:t>
      </w:r>
      <w:r w:rsidRPr="00FA0BF7">
        <w:rPr>
          <w:b/>
          <w:bCs/>
          <w:i/>
          <w:iCs/>
          <w:spacing w:val="-2"/>
        </w:rPr>
        <w:t>id-Securing Declaration</w:t>
      </w:r>
      <w:r w:rsidR="00CD590E">
        <w:rPr>
          <w:b/>
          <w:bCs/>
          <w:i/>
          <w:iCs/>
          <w:spacing w:val="-2"/>
        </w:rPr>
        <w:t>.</w:t>
      </w:r>
    </w:p>
    <w:p w14:paraId="466F96C5" w14:textId="2B0C0D53" w:rsidR="000A68D3" w:rsidRPr="005310A4"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iCs/>
          <w:spacing w:val="-2"/>
        </w:rPr>
      </w:pPr>
      <w:r w:rsidRPr="00D47B2A">
        <w:rPr>
          <w:spacing w:val="-2"/>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69F33DF6" w14:textId="77777777" w:rsidR="005310A4" w:rsidRPr="00C478A7" w:rsidRDefault="005310A4" w:rsidP="005310A4">
      <w:pPr>
        <w:pStyle w:val="ListParagraph"/>
        <w:numPr>
          <w:ilvl w:val="0"/>
          <w:numId w:val="58"/>
        </w:numPr>
        <w:suppressAutoHyphens/>
        <w:spacing w:after="240"/>
        <w:contextualSpacing w:val="0"/>
        <w:jc w:val="both"/>
        <w:rPr>
          <w:iCs/>
          <w:spacing w:val="-2"/>
        </w:rPr>
      </w:pPr>
      <w:r w:rsidRPr="009B4500">
        <w:rPr>
          <w:iCs/>
          <w:spacing w:val="-2"/>
        </w:rPr>
        <w:lastRenderedPageBreak/>
        <w:t xml:space="preserve">Prospective Bidders are responsible for regularly monitoring the </w:t>
      </w:r>
      <w:r w:rsidRPr="009B4500">
        <w:rPr>
          <w:b/>
          <w:bCs/>
          <w:iCs/>
          <w:spacing w:val="-2"/>
        </w:rPr>
        <w:t>Sudan-bid website</w:t>
      </w:r>
      <w:r w:rsidRPr="009B4500">
        <w:rPr>
          <w:iCs/>
          <w:spacing w:val="-2"/>
        </w:rPr>
        <w:t xml:space="preserve"> for any clarification, amendment/addendum, or other information issued in relation to this procurement process. Any clarification or amendment/addendum published on the Sudan-bid website shall form an integral part of the Bidding Document and shall be deemed to have been communicated to all prospective Bidders.</w:t>
      </w:r>
    </w:p>
    <w:p w14:paraId="41F7DA55" w14:textId="0867EB05" w:rsidR="000A68D3" w:rsidRPr="00D47B2A" w:rsidRDefault="000A68D3">
      <w:pPr>
        <w:pStyle w:val="ListParagraph"/>
        <w:numPr>
          <w:ilvl w:val="0"/>
          <w:numId w:val="5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240" w:after="240"/>
        <w:contextualSpacing w:val="0"/>
        <w:jc w:val="both"/>
        <w:rPr>
          <w:i/>
        </w:rPr>
      </w:pPr>
      <w:r w:rsidRPr="00D47B2A">
        <w:rPr>
          <w:iCs/>
        </w:rPr>
        <w:t xml:space="preserve">The </w:t>
      </w:r>
      <w:r w:rsidRPr="00D47B2A">
        <w:rPr>
          <w:spacing w:val="-2"/>
        </w:rPr>
        <w:t>address</w:t>
      </w:r>
      <w:r w:rsidRPr="00D47B2A">
        <w:rPr>
          <w:iCs/>
        </w:rPr>
        <w:t xml:space="preserve">(es) referred to above is (are): </w:t>
      </w:r>
    </w:p>
    <w:p w14:paraId="1DEA8318" w14:textId="35E6092F" w:rsidR="00A02F28" w:rsidRPr="00316D96" w:rsidRDefault="00A02F28" w:rsidP="00A02F28">
      <w:pPr>
        <w:ind w:left="360"/>
        <w:rPr>
          <w:iCs/>
        </w:rPr>
      </w:pPr>
      <w:r w:rsidRPr="00316D96">
        <w:rPr>
          <w:b/>
          <w:bCs/>
          <w:iCs/>
        </w:rPr>
        <w:t>Address</w:t>
      </w:r>
      <w:r w:rsidRPr="00316D96">
        <w:rPr>
          <w:iCs/>
        </w:rPr>
        <w:t xml:space="preserve">: House No. 88, Aljubarab East District,Gedaref,  </w:t>
      </w:r>
    </w:p>
    <w:p w14:paraId="48B3E18C" w14:textId="77777777" w:rsidR="00A02F28" w:rsidRPr="00316D96" w:rsidRDefault="00A02F28" w:rsidP="00A02F28">
      <w:pPr>
        <w:ind w:left="360"/>
        <w:rPr>
          <w:iCs/>
          <w:lang w:val="fr-FR"/>
        </w:rPr>
      </w:pPr>
      <w:r w:rsidRPr="00316D96">
        <w:rPr>
          <w:b/>
          <w:bCs/>
          <w:iCs/>
        </w:rPr>
        <w:t>Contact</w:t>
      </w:r>
      <w:r w:rsidRPr="00316D96">
        <w:rPr>
          <w:iCs/>
        </w:rPr>
        <w:t xml:space="preserve">: </w:t>
      </w:r>
      <w:r w:rsidRPr="00316D96">
        <w:rPr>
          <w:iCs/>
          <w:lang w:val="fr-FR"/>
        </w:rPr>
        <w:t>James Wandera</w:t>
      </w:r>
      <w:r>
        <w:rPr>
          <w:iCs/>
          <w:lang w:val="fr-FR"/>
        </w:rPr>
        <w:t xml:space="preserve"> or Dawit Abafita</w:t>
      </w:r>
    </w:p>
    <w:p w14:paraId="37E089AF" w14:textId="5A42B0DF" w:rsidR="00A02F28" w:rsidRPr="00316D96" w:rsidRDefault="00A02F28" w:rsidP="00A02F28">
      <w:pPr>
        <w:ind w:left="360"/>
        <w:rPr>
          <w:iCs/>
          <w:lang w:val="fr-FR"/>
        </w:rPr>
      </w:pPr>
      <w:r w:rsidRPr="00316D96">
        <w:rPr>
          <w:b/>
          <w:bCs/>
          <w:iCs/>
          <w:lang w:val="fr-FR"/>
        </w:rPr>
        <w:t>Mobile</w:t>
      </w:r>
      <w:r w:rsidRPr="00316D96">
        <w:rPr>
          <w:iCs/>
          <w:lang w:val="fr-FR"/>
        </w:rPr>
        <w:t xml:space="preserve"> : </w:t>
      </w:r>
      <w:r w:rsidR="008A69AD">
        <w:rPr>
          <w:rFonts w:eastAsia="Calibri"/>
          <w:iCs/>
          <w:kern w:val="2"/>
          <w:lang w:val="fr-FR"/>
          <w14:ligatures w14:val="standardContextual"/>
        </w:rPr>
        <w:t>(</w:t>
      </w:r>
      <w:r w:rsidR="008A69AD" w:rsidRPr="005B212B">
        <w:rPr>
          <w:rFonts w:eastAsia="Calibri"/>
          <w:iCs/>
          <w:kern w:val="2"/>
          <w:lang w:val="fr-FR"/>
          <w14:ligatures w14:val="standardContextual"/>
        </w:rPr>
        <w:t>Mohamed Bher</w:t>
      </w:r>
      <w:r w:rsidR="008A69AD">
        <w:rPr>
          <w:rFonts w:eastAsia="Calibri"/>
          <w:iCs/>
          <w:kern w:val="2"/>
          <w:lang w:val="fr-FR"/>
          <w14:ligatures w14:val="standardContextual"/>
        </w:rPr>
        <w:t>)</w:t>
      </w:r>
      <w:r w:rsidR="008A69AD" w:rsidRPr="005B212B">
        <w:rPr>
          <w:rFonts w:eastAsia="Calibri"/>
          <w:iCs/>
          <w:kern w:val="2"/>
          <w:lang w:val="fr-FR"/>
          <w14:ligatures w14:val="standardContextual"/>
        </w:rPr>
        <w:t xml:space="preserve"> </w:t>
      </w:r>
      <w:r w:rsidR="008A69AD" w:rsidRPr="00E46841">
        <w:rPr>
          <w:rFonts w:eastAsia="Calibri"/>
          <w:iCs/>
          <w:kern w:val="2"/>
          <w:lang w:val="fr-FR"/>
          <w14:ligatures w14:val="standardContextual"/>
        </w:rPr>
        <w:t>+249</w:t>
      </w:r>
      <w:r w:rsidR="008A69AD">
        <w:rPr>
          <w:rFonts w:eastAsia="Calibri"/>
          <w:iCs/>
          <w:kern w:val="2"/>
          <w:lang w:val="fr-FR"/>
          <w14:ligatures w14:val="standardContextual"/>
        </w:rPr>
        <w:t>900929906</w:t>
      </w:r>
    </w:p>
    <w:p w14:paraId="3C0EBF8A" w14:textId="77777777" w:rsidR="00A02F28" w:rsidRPr="00316D96" w:rsidRDefault="00A02F28" w:rsidP="00A02F28">
      <w:pPr>
        <w:tabs>
          <w:tab w:val="left" w:pos="2628"/>
        </w:tabs>
        <w:ind w:left="360"/>
        <w:rPr>
          <w:i/>
          <w:lang w:val="fr-FR"/>
        </w:rPr>
      </w:pPr>
      <w:r w:rsidRPr="00316D96">
        <w:rPr>
          <w:b/>
          <w:bCs/>
          <w:iCs/>
          <w:lang w:val="fr-FR"/>
        </w:rPr>
        <w:t>Email</w:t>
      </w:r>
      <w:r w:rsidRPr="00316D96">
        <w:rPr>
          <w:iCs/>
          <w:lang w:val="fr-FR"/>
        </w:rPr>
        <w:t xml:space="preserve"> : </w:t>
      </w:r>
      <w:hyperlink r:id="rId14" w:history="1">
        <w:r w:rsidRPr="001A3875">
          <w:rPr>
            <w:rStyle w:val="Hyperlink"/>
            <w:iCs/>
            <w:lang w:val="fr-FR"/>
          </w:rPr>
          <w:t>jwandera@mercycorps.org</w:t>
        </w:r>
      </w:hyperlink>
      <w:r>
        <w:rPr>
          <w:iCs/>
          <w:lang w:val="fr-FR"/>
        </w:rPr>
        <w:t xml:space="preserve"> / </w:t>
      </w:r>
      <w:hyperlink r:id="rId15" w:history="1">
        <w:r w:rsidRPr="001A3875">
          <w:rPr>
            <w:rStyle w:val="Hyperlink"/>
            <w:iCs/>
            <w:lang w:val="fr-FR"/>
          </w:rPr>
          <w:t>dabafita@mercycorps.org</w:t>
        </w:r>
      </w:hyperlink>
      <w:r>
        <w:rPr>
          <w:iCs/>
          <w:lang w:val="fr-FR"/>
        </w:rPr>
        <w:t xml:space="preserve"> </w:t>
      </w:r>
      <w:r w:rsidRPr="00316D96">
        <w:rPr>
          <w:i/>
          <w:lang w:val="fr-FR"/>
        </w:rPr>
        <w:tab/>
      </w:r>
    </w:p>
    <w:p w14:paraId="42BB971F" w14:textId="1CD6D71E" w:rsidR="000A68D3" w:rsidRPr="00316D96" w:rsidRDefault="000A68D3" w:rsidP="009246B9">
      <w:pPr>
        <w:tabs>
          <w:tab w:val="left" w:pos="2628"/>
        </w:tabs>
        <w:ind w:left="360"/>
        <w:rPr>
          <w:i/>
          <w:lang w:val="fr-FR"/>
        </w:rPr>
      </w:pPr>
    </w:p>
    <w:p w14:paraId="2D9BF776" w14:textId="77777777" w:rsidR="000A68D3" w:rsidRDefault="000A68D3" w:rsidP="009407C2">
      <w:pPr>
        <w:jc w:val="center"/>
        <w:rPr>
          <w:b/>
          <w:sz w:val="72"/>
        </w:rPr>
      </w:pPr>
    </w:p>
    <w:p w14:paraId="552E8499" w14:textId="77777777" w:rsidR="000A68D3" w:rsidRDefault="000A68D3" w:rsidP="009407C2">
      <w:pPr>
        <w:jc w:val="center"/>
        <w:rPr>
          <w:b/>
          <w:sz w:val="72"/>
        </w:rPr>
      </w:pPr>
    </w:p>
    <w:p w14:paraId="471EEB3A" w14:textId="77777777" w:rsidR="005310A4" w:rsidRDefault="005310A4" w:rsidP="009407C2">
      <w:pPr>
        <w:jc w:val="center"/>
        <w:rPr>
          <w:b/>
          <w:sz w:val="72"/>
        </w:rPr>
      </w:pPr>
    </w:p>
    <w:p w14:paraId="1A0A16D7" w14:textId="77777777" w:rsidR="00A76368" w:rsidRDefault="00A76368" w:rsidP="009407C2">
      <w:pPr>
        <w:jc w:val="center"/>
        <w:rPr>
          <w:b/>
          <w:sz w:val="72"/>
        </w:rPr>
      </w:pPr>
    </w:p>
    <w:p w14:paraId="72CAB2F2" w14:textId="77777777" w:rsidR="00A76368" w:rsidRDefault="00A76368" w:rsidP="009407C2">
      <w:pPr>
        <w:jc w:val="center"/>
        <w:rPr>
          <w:b/>
          <w:sz w:val="72"/>
        </w:rPr>
      </w:pPr>
    </w:p>
    <w:p w14:paraId="5F3776E2" w14:textId="77777777" w:rsidR="00A76368" w:rsidRDefault="00A76368" w:rsidP="009407C2">
      <w:pPr>
        <w:jc w:val="center"/>
        <w:rPr>
          <w:b/>
          <w:sz w:val="72"/>
        </w:rPr>
      </w:pPr>
    </w:p>
    <w:p w14:paraId="2D77FCA0" w14:textId="77777777" w:rsidR="00A76368" w:rsidRDefault="00A76368" w:rsidP="009407C2">
      <w:pPr>
        <w:jc w:val="center"/>
        <w:rPr>
          <w:b/>
          <w:sz w:val="72"/>
        </w:rPr>
      </w:pPr>
    </w:p>
    <w:p w14:paraId="36235215" w14:textId="77777777" w:rsidR="00A76368" w:rsidRDefault="00A76368" w:rsidP="009407C2">
      <w:pPr>
        <w:jc w:val="center"/>
        <w:rPr>
          <w:b/>
          <w:sz w:val="72"/>
        </w:rPr>
      </w:pPr>
    </w:p>
    <w:p w14:paraId="127858FE" w14:textId="77777777" w:rsidR="00A76368" w:rsidRDefault="00A76368" w:rsidP="009407C2">
      <w:pPr>
        <w:jc w:val="center"/>
        <w:rPr>
          <w:b/>
          <w:sz w:val="72"/>
        </w:rPr>
      </w:pPr>
    </w:p>
    <w:p w14:paraId="662E36E8" w14:textId="77777777" w:rsidR="005310A4" w:rsidRDefault="005310A4" w:rsidP="009407C2">
      <w:pPr>
        <w:jc w:val="center"/>
        <w:rPr>
          <w:b/>
          <w:sz w:val="72"/>
        </w:rPr>
      </w:pPr>
    </w:p>
    <w:p w14:paraId="330BB3FD" w14:textId="77777777" w:rsidR="005310A4" w:rsidRDefault="005310A4" w:rsidP="009407C2">
      <w:pPr>
        <w:jc w:val="center"/>
        <w:rPr>
          <w:b/>
          <w:sz w:val="72"/>
        </w:rPr>
      </w:pPr>
    </w:p>
    <w:p w14:paraId="45E4F78A" w14:textId="4205021A" w:rsidR="00406338" w:rsidRPr="0046288A" w:rsidRDefault="00406338" w:rsidP="009407C2">
      <w:pPr>
        <w:jc w:val="center"/>
        <w:rPr>
          <w:b/>
          <w:sz w:val="72"/>
        </w:rPr>
      </w:pPr>
      <w:r w:rsidRPr="0046288A">
        <w:rPr>
          <w:b/>
          <w:sz w:val="72"/>
        </w:rPr>
        <w:lastRenderedPageBreak/>
        <w:t xml:space="preserve">Request for </w:t>
      </w:r>
      <w:r w:rsidR="00494128" w:rsidRPr="0046288A">
        <w:rPr>
          <w:b/>
          <w:sz w:val="72"/>
        </w:rPr>
        <w:t>Bid</w:t>
      </w:r>
      <w:r w:rsidRPr="0046288A">
        <w:rPr>
          <w:b/>
          <w:sz w:val="72"/>
        </w:rPr>
        <w:t>s</w:t>
      </w:r>
    </w:p>
    <w:p w14:paraId="7BF93C00" w14:textId="77777777" w:rsidR="00406338" w:rsidRPr="0046288A" w:rsidRDefault="005710F3" w:rsidP="009407C2">
      <w:pPr>
        <w:jc w:val="center"/>
        <w:rPr>
          <w:b/>
          <w:sz w:val="72"/>
        </w:rPr>
      </w:pPr>
      <w:r w:rsidRPr="0046288A">
        <w:rPr>
          <w:b/>
          <w:sz w:val="72"/>
        </w:rPr>
        <w:t>Non-Consulting Services</w:t>
      </w:r>
    </w:p>
    <w:p w14:paraId="237FC829" w14:textId="77777777" w:rsidR="00D01626" w:rsidRPr="0046288A" w:rsidRDefault="00D01626" w:rsidP="009407C2">
      <w:pPr>
        <w:jc w:val="center"/>
        <w:rPr>
          <w:b/>
          <w:sz w:val="36"/>
          <w:szCs w:val="36"/>
        </w:rPr>
      </w:pPr>
    </w:p>
    <w:p w14:paraId="782E7F9E" w14:textId="77777777" w:rsidR="00B56FF8" w:rsidRPr="0046288A" w:rsidRDefault="00B56FF8" w:rsidP="009407C2">
      <w:pPr>
        <w:jc w:val="center"/>
        <w:rPr>
          <w:b/>
          <w:sz w:val="36"/>
          <w:szCs w:val="36"/>
        </w:rPr>
      </w:pPr>
    </w:p>
    <w:p w14:paraId="2AE2CF7A" w14:textId="77777777" w:rsidR="00B56FF8" w:rsidRPr="0046288A" w:rsidRDefault="00B56FF8" w:rsidP="009407C2">
      <w:pPr>
        <w:jc w:val="center"/>
        <w:rPr>
          <w:b/>
          <w:sz w:val="36"/>
          <w:szCs w:val="36"/>
        </w:rPr>
      </w:pPr>
    </w:p>
    <w:p w14:paraId="5A3E578E" w14:textId="77777777" w:rsidR="00B56FF8" w:rsidRPr="0046288A" w:rsidRDefault="00B56FF8" w:rsidP="009407C2">
      <w:pPr>
        <w:jc w:val="center"/>
        <w:rPr>
          <w:b/>
          <w:sz w:val="36"/>
          <w:szCs w:val="36"/>
        </w:rPr>
      </w:pPr>
    </w:p>
    <w:p w14:paraId="24B1D36E" w14:textId="77777777" w:rsidR="00406338" w:rsidRPr="0046288A" w:rsidRDefault="00406338" w:rsidP="009407C2"/>
    <w:p w14:paraId="5508EB91" w14:textId="77777777" w:rsidR="00406338" w:rsidRPr="0046288A" w:rsidRDefault="00406338" w:rsidP="009407C2">
      <w:pPr>
        <w:jc w:val="center"/>
        <w:rPr>
          <w:b/>
          <w:sz w:val="44"/>
          <w:szCs w:val="44"/>
        </w:rPr>
      </w:pPr>
      <w:r w:rsidRPr="0046288A">
        <w:rPr>
          <w:b/>
          <w:sz w:val="44"/>
          <w:szCs w:val="44"/>
        </w:rPr>
        <w:t xml:space="preserve">Procurement of: </w:t>
      </w:r>
    </w:p>
    <w:p w14:paraId="3B742E5C" w14:textId="15AFC555" w:rsidR="00E73428" w:rsidRPr="00E73428" w:rsidRDefault="00E73428" w:rsidP="00E73428">
      <w:pPr>
        <w:jc w:val="center"/>
        <w:rPr>
          <w:bCs/>
          <w:i/>
          <w:iCs/>
          <w:vanish/>
          <w:sz w:val="44"/>
          <w:szCs w:val="44"/>
        </w:rPr>
      </w:pPr>
      <w:r w:rsidRPr="00E73428">
        <w:rPr>
          <w:bCs/>
          <w:i/>
          <w:iCs/>
          <w:vanish/>
          <w:sz w:val="44"/>
          <w:szCs w:val="44"/>
        </w:rPr>
        <w:t>Top of Form</w:t>
      </w:r>
    </w:p>
    <w:p w14:paraId="09E3C0FC" w14:textId="77777777" w:rsidR="00157828" w:rsidRPr="00157828" w:rsidRDefault="00157828" w:rsidP="00157828">
      <w:pPr>
        <w:jc w:val="center"/>
        <w:rPr>
          <w:bCs/>
          <w:i/>
          <w:iCs/>
          <w:vanish/>
          <w:sz w:val="44"/>
          <w:szCs w:val="44"/>
        </w:rPr>
      </w:pPr>
      <w:r w:rsidRPr="00157828">
        <w:rPr>
          <w:bCs/>
          <w:i/>
          <w:iCs/>
          <w:vanish/>
          <w:sz w:val="44"/>
          <w:szCs w:val="44"/>
        </w:rPr>
        <w:t>Top of Form</w:t>
      </w:r>
    </w:p>
    <w:p w14:paraId="244AFF96" w14:textId="0E60309D" w:rsidR="00157828" w:rsidRPr="00157828" w:rsidRDefault="00157828" w:rsidP="00157828">
      <w:pPr>
        <w:jc w:val="center"/>
        <w:rPr>
          <w:bCs/>
          <w:i/>
          <w:iCs/>
          <w:sz w:val="44"/>
          <w:szCs w:val="44"/>
        </w:rPr>
      </w:pPr>
      <w:r w:rsidRPr="00157828">
        <w:rPr>
          <w:bCs/>
          <w:i/>
          <w:iCs/>
          <w:sz w:val="44"/>
          <w:szCs w:val="44"/>
        </w:rPr>
        <w:t>Provision of Full Mechanized Harvesting Services for the Summer Rain-fed Season Across Four Localities</w:t>
      </w:r>
      <w:r w:rsidRPr="00157828">
        <w:rPr>
          <w:bCs/>
          <w:i/>
          <w:iCs/>
          <w:vanish/>
          <w:sz w:val="44"/>
          <w:szCs w:val="44"/>
        </w:rPr>
        <w:t>Bottom of Form</w:t>
      </w:r>
    </w:p>
    <w:p w14:paraId="73BAD41B" w14:textId="77777777" w:rsidR="00157828" w:rsidRPr="00E73428" w:rsidRDefault="00157828" w:rsidP="00E73428">
      <w:pPr>
        <w:jc w:val="center"/>
        <w:rPr>
          <w:bCs/>
          <w:i/>
          <w:iCs/>
          <w:sz w:val="44"/>
          <w:szCs w:val="44"/>
        </w:rPr>
      </w:pPr>
    </w:p>
    <w:p w14:paraId="2C0D8911" w14:textId="77777777" w:rsidR="00E73428" w:rsidRPr="00E73428" w:rsidRDefault="00E73428" w:rsidP="00E73428">
      <w:pPr>
        <w:jc w:val="center"/>
        <w:rPr>
          <w:bCs/>
          <w:i/>
          <w:iCs/>
          <w:vanish/>
          <w:sz w:val="44"/>
          <w:szCs w:val="44"/>
        </w:rPr>
      </w:pPr>
      <w:r w:rsidRPr="00E73428">
        <w:rPr>
          <w:bCs/>
          <w:i/>
          <w:iCs/>
          <w:vanish/>
          <w:sz w:val="44"/>
          <w:szCs w:val="44"/>
        </w:rPr>
        <w:t>Bottom of Form</w:t>
      </w:r>
    </w:p>
    <w:p w14:paraId="5241F3E3" w14:textId="2AE44B40" w:rsidR="00406338" w:rsidRPr="0046288A" w:rsidRDefault="00406338" w:rsidP="00FA0BF7">
      <w:pPr>
        <w:rPr>
          <w:b/>
          <w:sz w:val="56"/>
        </w:rPr>
      </w:pPr>
      <w:r w:rsidRPr="0046288A">
        <w:rPr>
          <w:b/>
          <w:sz w:val="56"/>
        </w:rPr>
        <w:t xml:space="preserve"> _______________________________</w:t>
      </w:r>
    </w:p>
    <w:p w14:paraId="47363FFA" w14:textId="77777777" w:rsidR="00406338" w:rsidRPr="0046288A" w:rsidRDefault="00406338" w:rsidP="009407C2">
      <w:pPr>
        <w:jc w:val="center"/>
        <w:rPr>
          <w:b/>
          <w:sz w:val="40"/>
        </w:rPr>
      </w:pPr>
    </w:p>
    <w:p w14:paraId="074144F9" w14:textId="77777777" w:rsidR="00CC51F3" w:rsidRPr="0046288A" w:rsidRDefault="00CC51F3" w:rsidP="009407C2">
      <w:pPr>
        <w:jc w:val="center"/>
        <w:rPr>
          <w:b/>
          <w:sz w:val="40"/>
        </w:rPr>
      </w:pPr>
    </w:p>
    <w:p w14:paraId="4D1F8182" w14:textId="5B16A715" w:rsidR="00157828" w:rsidRPr="00157828" w:rsidRDefault="00CC51F3" w:rsidP="00157828">
      <w:pPr>
        <w:spacing w:before="60" w:after="60"/>
        <w:rPr>
          <w:b/>
          <w:color w:val="000000" w:themeColor="text1"/>
          <w:sz w:val="28"/>
          <w:szCs w:val="28"/>
        </w:rPr>
      </w:pPr>
      <w:r w:rsidRPr="0046288A">
        <w:rPr>
          <w:b/>
          <w:color w:val="000000" w:themeColor="text1"/>
          <w:sz w:val="28"/>
          <w:szCs w:val="28"/>
        </w:rPr>
        <w:t xml:space="preserve">RFB No: </w:t>
      </w:r>
      <w:r w:rsidR="00157828" w:rsidRPr="00157828">
        <w:rPr>
          <w:b/>
          <w:color w:val="000000" w:themeColor="text1"/>
          <w:sz w:val="28"/>
          <w:szCs w:val="28"/>
        </w:rPr>
        <w:t>SD-MC-554121-NC-RFB</w:t>
      </w:r>
    </w:p>
    <w:p w14:paraId="64F6A4BD" w14:textId="017B406B" w:rsidR="00CC51F3" w:rsidRPr="0046288A" w:rsidRDefault="00CC51F3" w:rsidP="00CC51F3">
      <w:pPr>
        <w:spacing w:before="60" w:after="60"/>
        <w:rPr>
          <w:color w:val="000000" w:themeColor="text1"/>
          <w:sz w:val="28"/>
          <w:szCs w:val="28"/>
        </w:rPr>
      </w:pPr>
      <w:r w:rsidRPr="0046288A">
        <w:rPr>
          <w:b/>
          <w:color w:val="000000" w:themeColor="text1"/>
          <w:sz w:val="28"/>
          <w:szCs w:val="28"/>
        </w:rPr>
        <w:t>Project:</w:t>
      </w:r>
      <w:r w:rsidR="00FA3AE5" w:rsidRPr="00FA3AE5">
        <w:t xml:space="preserve"> </w:t>
      </w:r>
      <w:r w:rsidR="00FA3AE5" w:rsidRPr="00FA3AE5">
        <w:rPr>
          <w:b/>
          <w:color w:val="000000" w:themeColor="text1"/>
          <w:sz w:val="28"/>
          <w:szCs w:val="28"/>
        </w:rPr>
        <w:t xml:space="preserve">Enhancing Community Resilience Project (THABAT) </w:t>
      </w:r>
      <w:r w:rsidR="00BE7859">
        <w:rPr>
          <w:b/>
          <w:color w:val="000000" w:themeColor="text1"/>
          <w:sz w:val="28"/>
          <w:szCs w:val="28"/>
        </w:rPr>
        <w:t>AF1</w:t>
      </w:r>
    </w:p>
    <w:p w14:paraId="651AD0E8" w14:textId="7831F5F7" w:rsidR="00CC51F3" w:rsidRPr="0046288A" w:rsidRDefault="00CC51F3" w:rsidP="00CC51F3">
      <w:pPr>
        <w:spacing w:before="60" w:after="60"/>
        <w:rPr>
          <w:b/>
          <w:i/>
          <w:color w:val="000000" w:themeColor="text1"/>
          <w:sz w:val="28"/>
          <w:szCs w:val="28"/>
        </w:rPr>
      </w:pPr>
      <w:r w:rsidRPr="0046288A">
        <w:rPr>
          <w:b/>
          <w:iCs/>
          <w:color w:val="000000" w:themeColor="text1"/>
          <w:sz w:val="28"/>
          <w:szCs w:val="28"/>
        </w:rPr>
        <w:t>Employer</w:t>
      </w:r>
      <w:r w:rsidRPr="0046288A">
        <w:rPr>
          <w:b/>
          <w:color w:val="000000" w:themeColor="text1"/>
          <w:sz w:val="28"/>
          <w:szCs w:val="28"/>
        </w:rPr>
        <w:t xml:space="preserve">: </w:t>
      </w:r>
      <w:r w:rsidR="00FA3AE5">
        <w:rPr>
          <w:i/>
          <w:color w:val="000000" w:themeColor="text1"/>
          <w:sz w:val="28"/>
          <w:szCs w:val="28"/>
        </w:rPr>
        <w:t xml:space="preserve">Mercy Corps </w:t>
      </w:r>
    </w:p>
    <w:p w14:paraId="50CD43D9" w14:textId="0FCCC46B" w:rsidR="00CC51F3" w:rsidRPr="00886AA5" w:rsidRDefault="00CC51F3" w:rsidP="00CC51F3">
      <w:pPr>
        <w:spacing w:before="60" w:after="60"/>
        <w:ind w:right="-540"/>
        <w:rPr>
          <w:i/>
          <w:color w:val="000000" w:themeColor="text1"/>
          <w:sz w:val="28"/>
          <w:szCs w:val="28"/>
        </w:rPr>
      </w:pPr>
      <w:r w:rsidRPr="0046288A">
        <w:rPr>
          <w:b/>
          <w:color w:val="000000" w:themeColor="text1"/>
          <w:sz w:val="28"/>
          <w:szCs w:val="28"/>
        </w:rPr>
        <w:t>Country</w:t>
      </w:r>
      <w:r w:rsidRPr="00886AA5">
        <w:rPr>
          <w:b/>
          <w:color w:val="000000" w:themeColor="text1"/>
          <w:sz w:val="28"/>
          <w:szCs w:val="28"/>
        </w:rPr>
        <w:t xml:space="preserve">: </w:t>
      </w:r>
      <w:r w:rsidR="00FA3AE5" w:rsidRPr="00886AA5">
        <w:rPr>
          <w:i/>
          <w:color w:val="000000" w:themeColor="text1"/>
          <w:sz w:val="28"/>
          <w:szCs w:val="28"/>
        </w:rPr>
        <w:t>Sudan</w:t>
      </w:r>
    </w:p>
    <w:p w14:paraId="6DB0C76D" w14:textId="2DBFD481" w:rsidR="00CC51F3" w:rsidRPr="0046288A" w:rsidRDefault="00CC51F3" w:rsidP="00CC51F3">
      <w:pPr>
        <w:spacing w:before="60" w:after="60"/>
        <w:ind w:right="-720"/>
        <w:rPr>
          <w:i/>
          <w:color w:val="000000" w:themeColor="text1"/>
          <w:sz w:val="28"/>
          <w:szCs w:val="28"/>
        </w:rPr>
      </w:pPr>
      <w:r w:rsidRPr="00886AA5">
        <w:rPr>
          <w:b/>
          <w:color w:val="000000" w:themeColor="text1"/>
          <w:sz w:val="28"/>
          <w:szCs w:val="28"/>
        </w:rPr>
        <w:t xml:space="preserve">Issued on: </w:t>
      </w:r>
      <w:r w:rsidR="005E57CA">
        <w:rPr>
          <w:i/>
          <w:color w:val="000000" w:themeColor="text1"/>
          <w:sz w:val="28"/>
          <w:szCs w:val="28"/>
        </w:rPr>
        <w:t>08</w:t>
      </w:r>
      <w:r w:rsidR="00FA3AE5" w:rsidRPr="00886AA5">
        <w:rPr>
          <w:i/>
          <w:color w:val="000000" w:themeColor="text1"/>
          <w:sz w:val="28"/>
          <w:szCs w:val="28"/>
        </w:rPr>
        <w:t>.</w:t>
      </w:r>
      <w:r w:rsidR="00157828">
        <w:rPr>
          <w:i/>
          <w:color w:val="000000" w:themeColor="text1"/>
          <w:sz w:val="28"/>
          <w:szCs w:val="28"/>
        </w:rPr>
        <w:t>1</w:t>
      </w:r>
      <w:r w:rsidR="00FA3AE5" w:rsidRPr="00886AA5">
        <w:rPr>
          <w:i/>
          <w:color w:val="000000" w:themeColor="text1"/>
          <w:sz w:val="28"/>
          <w:szCs w:val="28"/>
        </w:rPr>
        <w:t>0.202</w:t>
      </w:r>
      <w:r w:rsidR="00886AA5" w:rsidRPr="00886AA5">
        <w:rPr>
          <w:i/>
          <w:color w:val="000000" w:themeColor="text1"/>
          <w:sz w:val="28"/>
          <w:szCs w:val="28"/>
        </w:rPr>
        <w:t>6</w:t>
      </w:r>
    </w:p>
    <w:p w14:paraId="31DF9A82" w14:textId="77777777" w:rsidR="00406338" w:rsidRPr="0046288A" w:rsidRDefault="00406338" w:rsidP="009407C2">
      <w:pPr>
        <w:jc w:val="center"/>
        <w:sectPr w:rsidR="00406338" w:rsidRPr="0046288A" w:rsidSect="00B56FF8">
          <w:footerReference w:type="even" r:id="rId16"/>
          <w:footerReference w:type="default" r:id="rId17"/>
          <w:headerReference w:type="first" r:id="rId18"/>
          <w:footerReference w:type="first" r:id="rId19"/>
          <w:footnotePr>
            <w:numRestart w:val="eachSect"/>
          </w:footnotePr>
          <w:pgSz w:w="12240" w:h="15840" w:code="1"/>
          <w:pgMar w:top="1440" w:right="1440" w:bottom="1440" w:left="1440" w:header="720" w:footer="720" w:gutter="0"/>
          <w:paperSrc w:first="15" w:other="15"/>
          <w:pgNumType w:fmt="lowerRoman"/>
          <w:cols w:space="720"/>
          <w:titlePg/>
        </w:sectPr>
      </w:pPr>
    </w:p>
    <w:p w14:paraId="6A373515" w14:textId="77777777" w:rsidR="00BD0FF6" w:rsidRPr="0046288A" w:rsidRDefault="00BD0FF6" w:rsidP="009407C2">
      <w:pPr>
        <w:jc w:val="center"/>
        <w:rPr>
          <w:b/>
          <w:sz w:val="32"/>
        </w:rPr>
      </w:pPr>
      <w:r w:rsidRPr="0046288A">
        <w:rPr>
          <w:b/>
          <w:sz w:val="32"/>
        </w:rPr>
        <w:lastRenderedPageBreak/>
        <w:t>Table of Contents</w:t>
      </w:r>
      <w:r w:rsidR="00A22EE7" w:rsidRPr="0046288A">
        <w:rPr>
          <w:b/>
          <w:sz w:val="32"/>
        </w:rPr>
        <w:t xml:space="preserve"> </w:t>
      </w:r>
    </w:p>
    <w:p w14:paraId="62FC47E2" w14:textId="77777777" w:rsidR="00BD0FF6" w:rsidRPr="0046288A" w:rsidRDefault="00BD0FF6" w:rsidP="009407C2"/>
    <w:p w14:paraId="15EA8E84" w14:textId="7CE2E356" w:rsidR="002E42F6" w:rsidRDefault="00BB74A7">
      <w:pPr>
        <w:pStyle w:val="TOC1"/>
        <w:rPr>
          <w:rFonts w:asciiTheme="minorHAnsi" w:eastAsiaTheme="minorEastAsia" w:hAnsiTheme="minorHAnsi" w:cstheme="minorBidi"/>
          <w:b w:val="0"/>
          <w:sz w:val="22"/>
          <w:szCs w:val="22"/>
        </w:rPr>
      </w:pPr>
      <w:r w:rsidRPr="0046288A">
        <w:fldChar w:fldCharType="begin"/>
      </w:r>
      <w:r w:rsidRPr="0046288A">
        <w:instrText xml:space="preserve"> TOC \h \z \t "Heading 1,2,Part,1" </w:instrText>
      </w:r>
      <w:r w:rsidRPr="0046288A">
        <w:fldChar w:fldCharType="separate"/>
      </w:r>
      <w:hyperlink w:anchor="_Toc69744648" w:history="1">
        <w:r w:rsidR="002E42F6" w:rsidRPr="0027744A">
          <w:rPr>
            <w:rStyle w:val="Hyperlink"/>
          </w:rPr>
          <w:t>Part I – Bidding Procedures</w:t>
        </w:r>
        <w:r w:rsidR="002E42F6">
          <w:rPr>
            <w:webHidden/>
          </w:rPr>
          <w:tab/>
        </w:r>
        <w:r w:rsidR="002E42F6">
          <w:rPr>
            <w:webHidden/>
          </w:rPr>
          <w:fldChar w:fldCharType="begin"/>
        </w:r>
        <w:r w:rsidR="002E42F6">
          <w:rPr>
            <w:webHidden/>
          </w:rPr>
          <w:instrText xml:space="preserve"> PAGEREF _Toc69744648 \h </w:instrText>
        </w:r>
        <w:r w:rsidR="002E42F6">
          <w:rPr>
            <w:webHidden/>
          </w:rPr>
        </w:r>
        <w:r w:rsidR="002E42F6">
          <w:rPr>
            <w:webHidden/>
          </w:rPr>
          <w:fldChar w:fldCharType="separate"/>
        </w:r>
        <w:r w:rsidR="0034222B">
          <w:rPr>
            <w:webHidden/>
          </w:rPr>
          <w:t>1</w:t>
        </w:r>
        <w:r w:rsidR="002E42F6">
          <w:rPr>
            <w:webHidden/>
          </w:rPr>
          <w:fldChar w:fldCharType="end"/>
        </w:r>
      </w:hyperlink>
    </w:p>
    <w:p w14:paraId="626A1553" w14:textId="0F095179" w:rsidR="002E42F6" w:rsidRDefault="002E42F6">
      <w:pPr>
        <w:pStyle w:val="TOC2"/>
        <w:rPr>
          <w:rFonts w:asciiTheme="minorHAnsi" w:eastAsiaTheme="minorEastAsia" w:hAnsiTheme="minorHAnsi" w:cstheme="minorBidi"/>
          <w:noProof/>
          <w:sz w:val="22"/>
          <w:szCs w:val="22"/>
        </w:rPr>
      </w:pPr>
      <w:hyperlink w:anchor="_Toc69744649" w:history="1">
        <w:r w:rsidRPr="0027744A">
          <w:rPr>
            <w:rStyle w:val="Hyperlink"/>
            <w:noProof/>
          </w:rPr>
          <w:t>Section I - Instructions to Bidders</w:t>
        </w:r>
        <w:r>
          <w:rPr>
            <w:noProof/>
            <w:webHidden/>
          </w:rPr>
          <w:tab/>
        </w:r>
        <w:r>
          <w:rPr>
            <w:noProof/>
            <w:webHidden/>
          </w:rPr>
          <w:fldChar w:fldCharType="begin"/>
        </w:r>
        <w:r>
          <w:rPr>
            <w:noProof/>
            <w:webHidden/>
          </w:rPr>
          <w:instrText xml:space="preserve"> PAGEREF _Toc69744649 \h </w:instrText>
        </w:r>
        <w:r>
          <w:rPr>
            <w:noProof/>
            <w:webHidden/>
          </w:rPr>
        </w:r>
        <w:r>
          <w:rPr>
            <w:noProof/>
            <w:webHidden/>
          </w:rPr>
          <w:fldChar w:fldCharType="separate"/>
        </w:r>
        <w:r w:rsidR="0034222B">
          <w:rPr>
            <w:noProof/>
            <w:webHidden/>
          </w:rPr>
          <w:t>3</w:t>
        </w:r>
        <w:r>
          <w:rPr>
            <w:noProof/>
            <w:webHidden/>
          </w:rPr>
          <w:fldChar w:fldCharType="end"/>
        </w:r>
      </w:hyperlink>
    </w:p>
    <w:p w14:paraId="1AC0F3E9" w14:textId="45DB60D1" w:rsidR="002E42F6" w:rsidRDefault="002E42F6">
      <w:pPr>
        <w:pStyle w:val="TOC2"/>
        <w:rPr>
          <w:rFonts w:asciiTheme="minorHAnsi" w:eastAsiaTheme="minorEastAsia" w:hAnsiTheme="minorHAnsi" w:cstheme="minorBidi"/>
          <w:noProof/>
          <w:sz w:val="22"/>
          <w:szCs w:val="22"/>
        </w:rPr>
      </w:pPr>
      <w:hyperlink w:anchor="_Toc69744650" w:history="1">
        <w:r w:rsidRPr="0027744A">
          <w:rPr>
            <w:rStyle w:val="Hyperlink"/>
            <w:noProof/>
          </w:rPr>
          <w:t>Section II - Bid Data Sheet (BDS)</w:t>
        </w:r>
        <w:r>
          <w:rPr>
            <w:noProof/>
            <w:webHidden/>
          </w:rPr>
          <w:tab/>
        </w:r>
        <w:r>
          <w:rPr>
            <w:noProof/>
            <w:webHidden/>
          </w:rPr>
          <w:fldChar w:fldCharType="begin"/>
        </w:r>
        <w:r>
          <w:rPr>
            <w:noProof/>
            <w:webHidden/>
          </w:rPr>
          <w:instrText xml:space="preserve"> PAGEREF _Toc69744650 \h </w:instrText>
        </w:r>
        <w:r>
          <w:rPr>
            <w:noProof/>
            <w:webHidden/>
          </w:rPr>
        </w:r>
        <w:r>
          <w:rPr>
            <w:noProof/>
            <w:webHidden/>
          </w:rPr>
          <w:fldChar w:fldCharType="separate"/>
        </w:r>
        <w:r w:rsidR="0034222B">
          <w:rPr>
            <w:noProof/>
            <w:webHidden/>
          </w:rPr>
          <w:t>29</w:t>
        </w:r>
        <w:r>
          <w:rPr>
            <w:noProof/>
            <w:webHidden/>
          </w:rPr>
          <w:fldChar w:fldCharType="end"/>
        </w:r>
      </w:hyperlink>
    </w:p>
    <w:p w14:paraId="7759F48D" w14:textId="73DF67A0" w:rsidR="002E42F6" w:rsidRDefault="002E42F6">
      <w:pPr>
        <w:pStyle w:val="TOC2"/>
        <w:rPr>
          <w:rFonts w:asciiTheme="minorHAnsi" w:eastAsiaTheme="minorEastAsia" w:hAnsiTheme="minorHAnsi" w:cstheme="minorBidi"/>
          <w:noProof/>
          <w:sz w:val="22"/>
          <w:szCs w:val="22"/>
        </w:rPr>
      </w:pPr>
      <w:hyperlink w:anchor="_Toc69744651" w:history="1">
        <w:r w:rsidRPr="0027744A">
          <w:rPr>
            <w:rStyle w:val="Hyperlink"/>
            <w:noProof/>
          </w:rPr>
          <w:t>Section III - Evaluation and Qualification Criteria</w:t>
        </w:r>
        <w:r>
          <w:rPr>
            <w:noProof/>
            <w:webHidden/>
          </w:rPr>
          <w:tab/>
        </w:r>
        <w:r>
          <w:rPr>
            <w:noProof/>
            <w:webHidden/>
          </w:rPr>
          <w:fldChar w:fldCharType="begin"/>
        </w:r>
        <w:r>
          <w:rPr>
            <w:noProof/>
            <w:webHidden/>
          </w:rPr>
          <w:instrText xml:space="preserve"> PAGEREF _Toc69744651 \h </w:instrText>
        </w:r>
        <w:r>
          <w:rPr>
            <w:noProof/>
            <w:webHidden/>
          </w:rPr>
        </w:r>
        <w:r>
          <w:rPr>
            <w:noProof/>
            <w:webHidden/>
          </w:rPr>
          <w:fldChar w:fldCharType="separate"/>
        </w:r>
        <w:r w:rsidR="0034222B">
          <w:rPr>
            <w:noProof/>
            <w:webHidden/>
          </w:rPr>
          <w:t>37</w:t>
        </w:r>
        <w:r>
          <w:rPr>
            <w:noProof/>
            <w:webHidden/>
          </w:rPr>
          <w:fldChar w:fldCharType="end"/>
        </w:r>
      </w:hyperlink>
    </w:p>
    <w:p w14:paraId="5107CD4B" w14:textId="4D62ABF1" w:rsidR="002E42F6" w:rsidRDefault="002E42F6">
      <w:pPr>
        <w:pStyle w:val="TOC2"/>
        <w:rPr>
          <w:rFonts w:asciiTheme="minorHAnsi" w:eastAsiaTheme="minorEastAsia" w:hAnsiTheme="minorHAnsi" w:cstheme="minorBidi"/>
          <w:noProof/>
          <w:sz w:val="22"/>
          <w:szCs w:val="22"/>
        </w:rPr>
      </w:pPr>
      <w:hyperlink w:anchor="_Toc69744652" w:history="1">
        <w:r w:rsidRPr="0027744A">
          <w:rPr>
            <w:rStyle w:val="Hyperlink"/>
            <w:noProof/>
          </w:rPr>
          <w:t>Section IV- Bidding Forms</w:t>
        </w:r>
        <w:r>
          <w:rPr>
            <w:noProof/>
            <w:webHidden/>
          </w:rPr>
          <w:tab/>
        </w:r>
        <w:r>
          <w:rPr>
            <w:noProof/>
            <w:webHidden/>
          </w:rPr>
          <w:fldChar w:fldCharType="begin"/>
        </w:r>
        <w:r>
          <w:rPr>
            <w:noProof/>
            <w:webHidden/>
          </w:rPr>
          <w:instrText xml:space="preserve"> PAGEREF _Toc69744652 \h </w:instrText>
        </w:r>
        <w:r>
          <w:rPr>
            <w:noProof/>
            <w:webHidden/>
          </w:rPr>
        </w:r>
        <w:r>
          <w:rPr>
            <w:noProof/>
            <w:webHidden/>
          </w:rPr>
          <w:fldChar w:fldCharType="separate"/>
        </w:r>
        <w:r w:rsidR="0034222B">
          <w:rPr>
            <w:noProof/>
            <w:webHidden/>
          </w:rPr>
          <w:t>44</w:t>
        </w:r>
        <w:r>
          <w:rPr>
            <w:noProof/>
            <w:webHidden/>
          </w:rPr>
          <w:fldChar w:fldCharType="end"/>
        </w:r>
      </w:hyperlink>
    </w:p>
    <w:p w14:paraId="335B8AB1" w14:textId="50EA059E" w:rsidR="002E42F6" w:rsidRDefault="002E42F6">
      <w:pPr>
        <w:pStyle w:val="TOC2"/>
        <w:rPr>
          <w:rFonts w:asciiTheme="minorHAnsi" w:eastAsiaTheme="minorEastAsia" w:hAnsiTheme="minorHAnsi" w:cstheme="minorBidi"/>
          <w:noProof/>
          <w:sz w:val="22"/>
          <w:szCs w:val="22"/>
        </w:rPr>
      </w:pPr>
      <w:hyperlink w:anchor="_Toc69744653" w:history="1">
        <w:r w:rsidRPr="0027744A">
          <w:rPr>
            <w:rStyle w:val="Hyperlink"/>
            <w:noProof/>
          </w:rPr>
          <w:t>Section V - Eligible Countries</w:t>
        </w:r>
        <w:r>
          <w:rPr>
            <w:noProof/>
            <w:webHidden/>
          </w:rPr>
          <w:tab/>
        </w:r>
        <w:r>
          <w:rPr>
            <w:noProof/>
            <w:webHidden/>
          </w:rPr>
          <w:fldChar w:fldCharType="begin"/>
        </w:r>
        <w:r>
          <w:rPr>
            <w:noProof/>
            <w:webHidden/>
          </w:rPr>
          <w:instrText xml:space="preserve"> PAGEREF _Toc69744653 \h </w:instrText>
        </w:r>
        <w:r>
          <w:rPr>
            <w:noProof/>
            <w:webHidden/>
          </w:rPr>
        </w:r>
        <w:r>
          <w:rPr>
            <w:noProof/>
            <w:webHidden/>
          </w:rPr>
          <w:fldChar w:fldCharType="separate"/>
        </w:r>
        <w:r w:rsidR="0034222B">
          <w:rPr>
            <w:noProof/>
            <w:webHidden/>
          </w:rPr>
          <w:t>69</w:t>
        </w:r>
        <w:r>
          <w:rPr>
            <w:noProof/>
            <w:webHidden/>
          </w:rPr>
          <w:fldChar w:fldCharType="end"/>
        </w:r>
      </w:hyperlink>
    </w:p>
    <w:p w14:paraId="59E476F9" w14:textId="5DA5EBB5" w:rsidR="002E42F6" w:rsidRDefault="002E42F6">
      <w:pPr>
        <w:pStyle w:val="TOC2"/>
        <w:rPr>
          <w:rFonts w:asciiTheme="minorHAnsi" w:eastAsiaTheme="minorEastAsia" w:hAnsiTheme="minorHAnsi" w:cstheme="minorBidi"/>
          <w:noProof/>
          <w:sz w:val="22"/>
          <w:szCs w:val="22"/>
        </w:rPr>
      </w:pPr>
      <w:hyperlink w:anchor="_Toc69744654" w:history="1">
        <w:r w:rsidRPr="0027744A">
          <w:rPr>
            <w:rStyle w:val="Hyperlink"/>
            <w:noProof/>
          </w:rPr>
          <w:t>Section VI - Fraud and Corruption</w:t>
        </w:r>
        <w:r>
          <w:rPr>
            <w:noProof/>
            <w:webHidden/>
          </w:rPr>
          <w:tab/>
        </w:r>
        <w:r>
          <w:rPr>
            <w:noProof/>
            <w:webHidden/>
          </w:rPr>
          <w:fldChar w:fldCharType="begin"/>
        </w:r>
        <w:r>
          <w:rPr>
            <w:noProof/>
            <w:webHidden/>
          </w:rPr>
          <w:instrText xml:space="preserve"> PAGEREF _Toc69744654 \h </w:instrText>
        </w:r>
        <w:r>
          <w:rPr>
            <w:noProof/>
            <w:webHidden/>
          </w:rPr>
        </w:r>
        <w:r>
          <w:rPr>
            <w:noProof/>
            <w:webHidden/>
          </w:rPr>
          <w:fldChar w:fldCharType="separate"/>
        </w:r>
        <w:r w:rsidR="0034222B">
          <w:rPr>
            <w:noProof/>
            <w:webHidden/>
          </w:rPr>
          <w:t>70</w:t>
        </w:r>
        <w:r>
          <w:rPr>
            <w:noProof/>
            <w:webHidden/>
          </w:rPr>
          <w:fldChar w:fldCharType="end"/>
        </w:r>
      </w:hyperlink>
    </w:p>
    <w:p w14:paraId="2CB52405" w14:textId="50E4E6C3" w:rsidR="002E42F6" w:rsidRDefault="002E42F6">
      <w:pPr>
        <w:pStyle w:val="TOC1"/>
        <w:rPr>
          <w:rFonts w:asciiTheme="minorHAnsi" w:eastAsiaTheme="minorEastAsia" w:hAnsiTheme="minorHAnsi" w:cstheme="minorBidi"/>
          <w:b w:val="0"/>
          <w:sz w:val="22"/>
          <w:szCs w:val="22"/>
        </w:rPr>
      </w:pPr>
      <w:hyperlink w:anchor="_Toc69744655" w:history="1">
        <w:r w:rsidRPr="0027744A">
          <w:rPr>
            <w:rStyle w:val="Hyperlink"/>
          </w:rPr>
          <w:t>Part II – Employer’s Requirement</w:t>
        </w:r>
        <w:r>
          <w:rPr>
            <w:webHidden/>
          </w:rPr>
          <w:tab/>
        </w:r>
        <w:r>
          <w:rPr>
            <w:webHidden/>
          </w:rPr>
          <w:fldChar w:fldCharType="begin"/>
        </w:r>
        <w:r>
          <w:rPr>
            <w:webHidden/>
          </w:rPr>
          <w:instrText xml:space="preserve"> PAGEREF _Toc69744655 \h </w:instrText>
        </w:r>
        <w:r>
          <w:rPr>
            <w:webHidden/>
          </w:rPr>
        </w:r>
        <w:r>
          <w:rPr>
            <w:webHidden/>
          </w:rPr>
          <w:fldChar w:fldCharType="separate"/>
        </w:r>
        <w:r w:rsidR="0034222B">
          <w:rPr>
            <w:webHidden/>
          </w:rPr>
          <w:t>72</w:t>
        </w:r>
        <w:r>
          <w:rPr>
            <w:webHidden/>
          </w:rPr>
          <w:fldChar w:fldCharType="end"/>
        </w:r>
      </w:hyperlink>
    </w:p>
    <w:p w14:paraId="3C33AD6E" w14:textId="2F59932C" w:rsidR="002E42F6" w:rsidRDefault="002E42F6">
      <w:pPr>
        <w:pStyle w:val="TOC2"/>
        <w:rPr>
          <w:rFonts w:asciiTheme="minorHAnsi" w:eastAsiaTheme="minorEastAsia" w:hAnsiTheme="minorHAnsi" w:cstheme="minorBidi"/>
          <w:noProof/>
          <w:sz w:val="22"/>
          <w:szCs w:val="22"/>
        </w:rPr>
      </w:pPr>
      <w:hyperlink w:anchor="_Toc69744656" w:history="1">
        <w:r w:rsidRPr="0027744A">
          <w:rPr>
            <w:rStyle w:val="Hyperlink"/>
            <w:noProof/>
          </w:rPr>
          <w:t>Section VII - Activity Schedule</w:t>
        </w:r>
        <w:r>
          <w:rPr>
            <w:noProof/>
            <w:webHidden/>
          </w:rPr>
          <w:tab/>
        </w:r>
        <w:r>
          <w:rPr>
            <w:noProof/>
            <w:webHidden/>
          </w:rPr>
          <w:fldChar w:fldCharType="begin"/>
        </w:r>
        <w:r>
          <w:rPr>
            <w:noProof/>
            <w:webHidden/>
          </w:rPr>
          <w:instrText xml:space="preserve"> PAGEREF _Toc69744656 \h </w:instrText>
        </w:r>
        <w:r>
          <w:rPr>
            <w:noProof/>
            <w:webHidden/>
          </w:rPr>
        </w:r>
        <w:r>
          <w:rPr>
            <w:noProof/>
            <w:webHidden/>
          </w:rPr>
          <w:fldChar w:fldCharType="separate"/>
        </w:r>
        <w:r w:rsidR="0034222B">
          <w:rPr>
            <w:noProof/>
            <w:webHidden/>
          </w:rPr>
          <w:t>73</w:t>
        </w:r>
        <w:r>
          <w:rPr>
            <w:noProof/>
            <w:webHidden/>
          </w:rPr>
          <w:fldChar w:fldCharType="end"/>
        </w:r>
      </w:hyperlink>
    </w:p>
    <w:p w14:paraId="25913818" w14:textId="2381BA5C" w:rsidR="002E42F6" w:rsidRDefault="002E42F6">
      <w:pPr>
        <w:pStyle w:val="TOC1"/>
        <w:rPr>
          <w:rFonts w:asciiTheme="minorHAnsi" w:eastAsiaTheme="minorEastAsia" w:hAnsiTheme="minorHAnsi" w:cstheme="minorBidi"/>
          <w:b w:val="0"/>
          <w:sz w:val="22"/>
          <w:szCs w:val="22"/>
        </w:rPr>
      </w:pPr>
      <w:hyperlink w:anchor="_Toc69744657" w:history="1">
        <w:r w:rsidRPr="0027744A">
          <w:rPr>
            <w:rStyle w:val="Hyperlink"/>
          </w:rPr>
          <w:t>Part III – Conditions of Contract and Contract Forms</w:t>
        </w:r>
        <w:r>
          <w:rPr>
            <w:webHidden/>
          </w:rPr>
          <w:tab/>
        </w:r>
        <w:r>
          <w:rPr>
            <w:webHidden/>
          </w:rPr>
          <w:fldChar w:fldCharType="begin"/>
        </w:r>
        <w:r>
          <w:rPr>
            <w:webHidden/>
          </w:rPr>
          <w:instrText xml:space="preserve"> PAGEREF _Toc69744657 \h </w:instrText>
        </w:r>
        <w:r>
          <w:rPr>
            <w:webHidden/>
          </w:rPr>
        </w:r>
        <w:r>
          <w:rPr>
            <w:webHidden/>
          </w:rPr>
          <w:fldChar w:fldCharType="separate"/>
        </w:r>
        <w:r w:rsidR="0034222B">
          <w:rPr>
            <w:webHidden/>
          </w:rPr>
          <w:t>76</w:t>
        </w:r>
        <w:r>
          <w:rPr>
            <w:webHidden/>
          </w:rPr>
          <w:fldChar w:fldCharType="end"/>
        </w:r>
      </w:hyperlink>
    </w:p>
    <w:p w14:paraId="4F21B01C" w14:textId="06BDDC90" w:rsidR="002E42F6" w:rsidRDefault="002E42F6">
      <w:pPr>
        <w:pStyle w:val="TOC2"/>
        <w:rPr>
          <w:rFonts w:asciiTheme="minorHAnsi" w:eastAsiaTheme="minorEastAsia" w:hAnsiTheme="minorHAnsi" w:cstheme="minorBidi"/>
          <w:noProof/>
          <w:sz w:val="22"/>
          <w:szCs w:val="22"/>
        </w:rPr>
      </w:pPr>
      <w:hyperlink w:anchor="_Toc69744658" w:history="1">
        <w:r w:rsidRPr="0027744A">
          <w:rPr>
            <w:rStyle w:val="Hyperlink"/>
            <w:noProof/>
          </w:rPr>
          <w:t>Section VIII - General Conditions of Contract</w:t>
        </w:r>
        <w:r>
          <w:rPr>
            <w:noProof/>
            <w:webHidden/>
          </w:rPr>
          <w:tab/>
        </w:r>
        <w:r>
          <w:rPr>
            <w:noProof/>
            <w:webHidden/>
          </w:rPr>
          <w:fldChar w:fldCharType="begin"/>
        </w:r>
        <w:r>
          <w:rPr>
            <w:noProof/>
            <w:webHidden/>
          </w:rPr>
          <w:instrText xml:space="preserve"> PAGEREF _Toc69744658 \h </w:instrText>
        </w:r>
        <w:r>
          <w:rPr>
            <w:noProof/>
            <w:webHidden/>
          </w:rPr>
        </w:r>
        <w:r>
          <w:rPr>
            <w:noProof/>
            <w:webHidden/>
          </w:rPr>
          <w:fldChar w:fldCharType="separate"/>
        </w:r>
        <w:r w:rsidR="0034222B">
          <w:rPr>
            <w:noProof/>
            <w:webHidden/>
          </w:rPr>
          <w:t>77</w:t>
        </w:r>
        <w:r>
          <w:rPr>
            <w:noProof/>
            <w:webHidden/>
          </w:rPr>
          <w:fldChar w:fldCharType="end"/>
        </w:r>
      </w:hyperlink>
    </w:p>
    <w:p w14:paraId="5A6DEF46" w14:textId="12DC7EE6" w:rsidR="002E42F6" w:rsidRDefault="002E42F6">
      <w:pPr>
        <w:pStyle w:val="TOC2"/>
        <w:rPr>
          <w:rFonts w:asciiTheme="minorHAnsi" w:eastAsiaTheme="minorEastAsia" w:hAnsiTheme="minorHAnsi" w:cstheme="minorBidi"/>
          <w:noProof/>
          <w:sz w:val="22"/>
          <w:szCs w:val="22"/>
        </w:rPr>
      </w:pPr>
      <w:hyperlink w:anchor="_Toc69744659" w:history="1">
        <w:r w:rsidRPr="0027744A">
          <w:rPr>
            <w:rStyle w:val="Hyperlink"/>
            <w:noProof/>
          </w:rPr>
          <w:t>Section IX - Special Conditions of Contract</w:t>
        </w:r>
        <w:r>
          <w:rPr>
            <w:noProof/>
            <w:webHidden/>
          </w:rPr>
          <w:tab/>
        </w:r>
        <w:r>
          <w:rPr>
            <w:noProof/>
            <w:webHidden/>
          </w:rPr>
          <w:fldChar w:fldCharType="begin"/>
        </w:r>
        <w:r>
          <w:rPr>
            <w:noProof/>
            <w:webHidden/>
          </w:rPr>
          <w:instrText xml:space="preserve"> PAGEREF _Toc69744659 \h </w:instrText>
        </w:r>
        <w:r>
          <w:rPr>
            <w:noProof/>
            <w:webHidden/>
          </w:rPr>
        </w:r>
        <w:r>
          <w:rPr>
            <w:noProof/>
            <w:webHidden/>
          </w:rPr>
          <w:fldChar w:fldCharType="separate"/>
        </w:r>
        <w:r w:rsidR="0034222B">
          <w:rPr>
            <w:noProof/>
            <w:webHidden/>
          </w:rPr>
          <w:t>105</w:t>
        </w:r>
        <w:r>
          <w:rPr>
            <w:noProof/>
            <w:webHidden/>
          </w:rPr>
          <w:fldChar w:fldCharType="end"/>
        </w:r>
      </w:hyperlink>
    </w:p>
    <w:p w14:paraId="468126BF" w14:textId="2EA51F38" w:rsidR="002E42F6" w:rsidRDefault="002E42F6">
      <w:pPr>
        <w:pStyle w:val="TOC2"/>
        <w:rPr>
          <w:rFonts w:asciiTheme="minorHAnsi" w:eastAsiaTheme="minorEastAsia" w:hAnsiTheme="minorHAnsi" w:cstheme="minorBidi"/>
          <w:noProof/>
          <w:sz w:val="22"/>
          <w:szCs w:val="22"/>
        </w:rPr>
      </w:pPr>
      <w:hyperlink w:anchor="_Toc69744660" w:history="1">
        <w:r w:rsidRPr="0027744A">
          <w:rPr>
            <w:rStyle w:val="Hyperlink"/>
            <w:noProof/>
          </w:rPr>
          <w:t>Section X - Contract Forms</w:t>
        </w:r>
        <w:r>
          <w:rPr>
            <w:noProof/>
            <w:webHidden/>
          </w:rPr>
          <w:tab/>
        </w:r>
        <w:r>
          <w:rPr>
            <w:noProof/>
            <w:webHidden/>
          </w:rPr>
          <w:fldChar w:fldCharType="begin"/>
        </w:r>
        <w:r>
          <w:rPr>
            <w:noProof/>
            <w:webHidden/>
          </w:rPr>
          <w:instrText xml:space="preserve"> PAGEREF _Toc69744660 \h </w:instrText>
        </w:r>
        <w:r>
          <w:rPr>
            <w:noProof/>
            <w:webHidden/>
          </w:rPr>
        </w:r>
        <w:r>
          <w:rPr>
            <w:noProof/>
            <w:webHidden/>
          </w:rPr>
          <w:fldChar w:fldCharType="separate"/>
        </w:r>
        <w:r w:rsidR="0034222B">
          <w:rPr>
            <w:noProof/>
            <w:webHidden/>
          </w:rPr>
          <w:t>118</w:t>
        </w:r>
        <w:r>
          <w:rPr>
            <w:noProof/>
            <w:webHidden/>
          </w:rPr>
          <w:fldChar w:fldCharType="end"/>
        </w:r>
      </w:hyperlink>
    </w:p>
    <w:p w14:paraId="68A2DCCA" w14:textId="63B850D1" w:rsidR="005564FF" w:rsidRPr="0046288A" w:rsidRDefault="00BB74A7" w:rsidP="00BB74A7">
      <w:r w:rsidRPr="0046288A">
        <w:fldChar w:fldCharType="end"/>
      </w:r>
    </w:p>
    <w:p w14:paraId="4AFD267F" w14:textId="77777777" w:rsidR="00BD0FF6" w:rsidRPr="0046288A" w:rsidRDefault="004347FC" w:rsidP="009407C2">
      <w:pPr>
        <w:pStyle w:val="Title"/>
        <w:sectPr w:rsidR="00BD0FF6" w:rsidRPr="0046288A" w:rsidSect="008D4731">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1440" w:right="1440" w:bottom="1440" w:left="1440" w:header="720" w:footer="720" w:gutter="0"/>
          <w:pgNumType w:fmt="lowerRoman"/>
          <w:cols w:space="720"/>
          <w:noEndnote/>
          <w:titlePg/>
        </w:sectPr>
      </w:pPr>
      <w:r w:rsidRPr="0046288A">
        <w:br w:type="page"/>
      </w:r>
    </w:p>
    <w:p w14:paraId="6CBAAC4D" w14:textId="77777777" w:rsidR="00B34179" w:rsidRPr="0046288A" w:rsidRDefault="00B34179" w:rsidP="009407C2">
      <w:pPr>
        <w:pStyle w:val="Part"/>
      </w:pPr>
      <w:bookmarkStart w:id="1" w:name="_Toc29564161"/>
    </w:p>
    <w:p w14:paraId="507101D4" w14:textId="77777777" w:rsidR="00EB36CE" w:rsidRPr="0046288A" w:rsidRDefault="00EB36CE" w:rsidP="009407C2">
      <w:pPr>
        <w:pStyle w:val="Part"/>
      </w:pPr>
      <w:bookmarkStart w:id="2" w:name="_Toc442612309"/>
      <w:bookmarkStart w:id="3" w:name="_Toc164583183"/>
      <w:bookmarkStart w:id="4" w:name="_Toc454783513"/>
      <w:bookmarkStart w:id="5" w:name="_Toc454783830"/>
      <w:bookmarkStart w:id="6" w:name="_Toc494364666"/>
      <w:bookmarkStart w:id="7" w:name="_Toc69744648"/>
      <w:r w:rsidRPr="0046288A">
        <w:t xml:space="preserve">Part I – </w:t>
      </w:r>
      <w:r w:rsidR="00494128" w:rsidRPr="0046288A">
        <w:t>Bid</w:t>
      </w:r>
      <w:r w:rsidRPr="0046288A">
        <w:t>ding Procedures</w:t>
      </w:r>
      <w:bookmarkEnd w:id="2"/>
      <w:bookmarkEnd w:id="3"/>
      <w:bookmarkEnd w:id="4"/>
      <w:bookmarkEnd w:id="5"/>
      <w:bookmarkEnd w:id="6"/>
      <w:bookmarkEnd w:id="7"/>
    </w:p>
    <w:p w14:paraId="1A600599" w14:textId="77777777" w:rsidR="00EB36CE" w:rsidRPr="0046288A" w:rsidRDefault="00EB36CE" w:rsidP="009407C2"/>
    <w:p w14:paraId="5920D479" w14:textId="77777777" w:rsidR="002E42F6" w:rsidRDefault="002E42F6" w:rsidP="009407C2">
      <w:pPr>
        <w:sectPr w:rsidR="002E42F6" w:rsidSect="008D4731">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1440" w:right="1440" w:bottom="1440" w:left="1440" w:header="720" w:footer="720" w:gutter="0"/>
          <w:pgNumType w:start="1"/>
          <w:cols w:space="720"/>
          <w:noEndnote/>
          <w:titlePg/>
        </w:sectPr>
      </w:pPr>
    </w:p>
    <w:p w14:paraId="3BB4CDC4" w14:textId="77777777" w:rsidR="00EB36CE" w:rsidRDefault="00EB36CE" w:rsidP="009407C2"/>
    <w:p w14:paraId="1748C09D" w14:textId="77777777" w:rsidR="00BD0FF6" w:rsidRPr="0046288A" w:rsidRDefault="00BD0FF6" w:rsidP="009407C2">
      <w:pPr>
        <w:pStyle w:val="Heading1"/>
      </w:pPr>
      <w:bookmarkStart w:id="8" w:name="_Toc442612310"/>
      <w:bookmarkStart w:id="9" w:name="_Toc164583184"/>
      <w:bookmarkStart w:id="10" w:name="_Toc454783514"/>
      <w:bookmarkStart w:id="11" w:name="_Toc454783831"/>
      <w:bookmarkStart w:id="12" w:name="_Toc494364667"/>
      <w:bookmarkStart w:id="13" w:name="_Toc69744649"/>
      <w:r w:rsidRPr="0046288A">
        <w:t>Section I</w:t>
      </w:r>
      <w:r w:rsidR="00A0100D" w:rsidRPr="0046288A">
        <w:t xml:space="preserve"> - </w:t>
      </w:r>
      <w:r w:rsidRPr="0046288A">
        <w:t xml:space="preserve">Instructions to </w:t>
      </w:r>
      <w:r w:rsidR="00494128" w:rsidRPr="0046288A">
        <w:t>Bid</w:t>
      </w:r>
      <w:r w:rsidRPr="0046288A">
        <w:t>ders</w:t>
      </w:r>
      <w:bookmarkEnd w:id="1"/>
      <w:bookmarkEnd w:id="8"/>
      <w:bookmarkEnd w:id="9"/>
      <w:bookmarkEnd w:id="10"/>
      <w:bookmarkEnd w:id="11"/>
      <w:bookmarkEnd w:id="12"/>
      <w:bookmarkEnd w:id="13"/>
    </w:p>
    <w:p w14:paraId="5D11F950" w14:textId="77777777" w:rsidR="00BD0FF6" w:rsidRPr="0046288A" w:rsidRDefault="00BD0FF6" w:rsidP="009407C2"/>
    <w:p w14:paraId="15964755" w14:textId="77777777" w:rsidR="00BD0FF6" w:rsidRPr="0046288A" w:rsidRDefault="002B1189" w:rsidP="009407C2">
      <w:pPr>
        <w:jc w:val="center"/>
        <w:rPr>
          <w:b/>
          <w:sz w:val="28"/>
          <w:szCs w:val="28"/>
        </w:rPr>
      </w:pPr>
      <w:bookmarkStart w:id="14" w:name="_Hlt162246258"/>
      <w:r w:rsidRPr="0046288A">
        <w:rPr>
          <w:b/>
          <w:sz w:val="28"/>
          <w:szCs w:val="28"/>
        </w:rPr>
        <w:t>Contents</w:t>
      </w:r>
    </w:p>
    <w:bookmarkEnd w:id="14"/>
    <w:p w14:paraId="3E977DC0" w14:textId="4A6411E3" w:rsidR="002E42F6" w:rsidRDefault="00BD0FF6">
      <w:pPr>
        <w:pStyle w:val="TOC1"/>
        <w:rPr>
          <w:rFonts w:asciiTheme="minorHAnsi" w:eastAsiaTheme="minorEastAsia" w:hAnsiTheme="minorHAnsi" w:cstheme="minorBidi"/>
          <w:b w:val="0"/>
          <w:sz w:val="22"/>
          <w:szCs w:val="22"/>
        </w:rPr>
      </w:pPr>
      <w:r w:rsidRPr="0046288A">
        <w:fldChar w:fldCharType="begin"/>
      </w:r>
      <w:r w:rsidRPr="0046288A">
        <w:instrText xml:space="preserve"> TOC \t "Head 2.1,1,Head 2.2,2" </w:instrText>
      </w:r>
      <w:r w:rsidRPr="0046288A">
        <w:fldChar w:fldCharType="separate"/>
      </w:r>
      <w:r w:rsidR="002E42F6">
        <w:t>A.  General</w:t>
      </w:r>
      <w:r w:rsidR="002E42F6">
        <w:tab/>
      </w:r>
      <w:r w:rsidR="002E42F6">
        <w:fldChar w:fldCharType="begin"/>
      </w:r>
      <w:r w:rsidR="002E42F6">
        <w:instrText xml:space="preserve"> PAGEREF _Toc69744669 \h </w:instrText>
      </w:r>
      <w:r w:rsidR="002E42F6">
        <w:fldChar w:fldCharType="separate"/>
      </w:r>
      <w:r w:rsidR="001F0AC7">
        <w:t>5</w:t>
      </w:r>
      <w:r w:rsidR="002E42F6">
        <w:fldChar w:fldCharType="end"/>
      </w:r>
    </w:p>
    <w:p w14:paraId="54BFFB07" w14:textId="6B257EFE" w:rsidR="002E42F6" w:rsidRDefault="002E42F6">
      <w:pPr>
        <w:pStyle w:val="TOC2"/>
        <w:rPr>
          <w:rFonts w:asciiTheme="minorHAnsi" w:eastAsiaTheme="minorEastAsia" w:hAnsiTheme="minorHAnsi" w:cstheme="minorBidi"/>
          <w:noProof/>
          <w:sz w:val="22"/>
          <w:szCs w:val="22"/>
        </w:rPr>
      </w:pPr>
      <w:r>
        <w:rPr>
          <w:noProof/>
        </w:rPr>
        <w:t>1.</w:t>
      </w:r>
      <w:r>
        <w:rPr>
          <w:rFonts w:asciiTheme="minorHAnsi" w:eastAsiaTheme="minorEastAsia" w:hAnsiTheme="minorHAnsi" w:cstheme="minorBidi"/>
          <w:noProof/>
          <w:sz w:val="22"/>
          <w:szCs w:val="22"/>
        </w:rPr>
        <w:tab/>
      </w:r>
      <w:r>
        <w:rPr>
          <w:noProof/>
        </w:rPr>
        <w:t>Scope of Bid</w:t>
      </w:r>
      <w:r>
        <w:rPr>
          <w:noProof/>
        </w:rPr>
        <w:tab/>
      </w:r>
      <w:r>
        <w:rPr>
          <w:noProof/>
        </w:rPr>
        <w:fldChar w:fldCharType="begin"/>
      </w:r>
      <w:r>
        <w:rPr>
          <w:noProof/>
        </w:rPr>
        <w:instrText xml:space="preserve"> PAGEREF _Toc69744670 \h </w:instrText>
      </w:r>
      <w:r>
        <w:rPr>
          <w:noProof/>
        </w:rPr>
      </w:r>
      <w:r>
        <w:rPr>
          <w:noProof/>
        </w:rPr>
        <w:fldChar w:fldCharType="separate"/>
      </w:r>
      <w:r w:rsidR="001F0AC7">
        <w:rPr>
          <w:noProof/>
        </w:rPr>
        <w:t>5</w:t>
      </w:r>
      <w:r>
        <w:rPr>
          <w:noProof/>
        </w:rPr>
        <w:fldChar w:fldCharType="end"/>
      </w:r>
    </w:p>
    <w:p w14:paraId="640E11EF" w14:textId="6000A965" w:rsidR="002E42F6" w:rsidRDefault="002E42F6">
      <w:pPr>
        <w:pStyle w:val="TOC2"/>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Pr>
          <w:noProof/>
        </w:rPr>
        <w:t>Source of Funds</w:t>
      </w:r>
      <w:r>
        <w:rPr>
          <w:noProof/>
        </w:rPr>
        <w:tab/>
      </w:r>
      <w:r>
        <w:rPr>
          <w:noProof/>
        </w:rPr>
        <w:fldChar w:fldCharType="begin"/>
      </w:r>
      <w:r>
        <w:rPr>
          <w:noProof/>
        </w:rPr>
        <w:instrText xml:space="preserve"> PAGEREF _Toc69744671 \h </w:instrText>
      </w:r>
      <w:r>
        <w:rPr>
          <w:noProof/>
        </w:rPr>
      </w:r>
      <w:r>
        <w:rPr>
          <w:noProof/>
        </w:rPr>
        <w:fldChar w:fldCharType="separate"/>
      </w:r>
      <w:r w:rsidR="001F0AC7">
        <w:rPr>
          <w:noProof/>
        </w:rPr>
        <w:t>6</w:t>
      </w:r>
      <w:r>
        <w:rPr>
          <w:noProof/>
        </w:rPr>
        <w:fldChar w:fldCharType="end"/>
      </w:r>
    </w:p>
    <w:p w14:paraId="0AD2E83A" w14:textId="133C2AB5" w:rsidR="002E42F6" w:rsidRDefault="002E42F6">
      <w:pPr>
        <w:pStyle w:val="TOC2"/>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Fraud and Corruption</w:t>
      </w:r>
      <w:r>
        <w:rPr>
          <w:noProof/>
        </w:rPr>
        <w:tab/>
      </w:r>
      <w:r>
        <w:rPr>
          <w:noProof/>
        </w:rPr>
        <w:fldChar w:fldCharType="begin"/>
      </w:r>
      <w:r>
        <w:rPr>
          <w:noProof/>
        </w:rPr>
        <w:instrText xml:space="preserve"> PAGEREF _Toc69744672 \h </w:instrText>
      </w:r>
      <w:r>
        <w:rPr>
          <w:noProof/>
        </w:rPr>
      </w:r>
      <w:r>
        <w:rPr>
          <w:noProof/>
        </w:rPr>
        <w:fldChar w:fldCharType="separate"/>
      </w:r>
      <w:r w:rsidR="001F0AC7">
        <w:rPr>
          <w:noProof/>
        </w:rPr>
        <w:t>6</w:t>
      </w:r>
      <w:r>
        <w:rPr>
          <w:noProof/>
        </w:rPr>
        <w:fldChar w:fldCharType="end"/>
      </w:r>
    </w:p>
    <w:p w14:paraId="5823A9D9" w14:textId="3CCAEDDB" w:rsidR="002E42F6" w:rsidRDefault="002E42F6">
      <w:pPr>
        <w:pStyle w:val="TOC2"/>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Eligible Bidders</w:t>
      </w:r>
      <w:r>
        <w:rPr>
          <w:noProof/>
        </w:rPr>
        <w:tab/>
      </w:r>
      <w:r>
        <w:rPr>
          <w:noProof/>
        </w:rPr>
        <w:fldChar w:fldCharType="begin"/>
      </w:r>
      <w:r>
        <w:rPr>
          <w:noProof/>
        </w:rPr>
        <w:instrText xml:space="preserve"> PAGEREF _Toc69744673 \h </w:instrText>
      </w:r>
      <w:r>
        <w:rPr>
          <w:noProof/>
        </w:rPr>
      </w:r>
      <w:r>
        <w:rPr>
          <w:noProof/>
        </w:rPr>
        <w:fldChar w:fldCharType="separate"/>
      </w:r>
      <w:r w:rsidR="001F0AC7">
        <w:rPr>
          <w:noProof/>
        </w:rPr>
        <w:t>6</w:t>
      </w:r>
      <w:r>
        <w:rPr>
          <w:noProof/>
        </w:rPr>
        <w:fldChar w:fldCharType="end"/>
      </w:r>
    </w:p>
    <w:p w14:paraId="6B37CD2F" w14:textId="21FAA7E0" w:rsidR="002E42F6" w:rsidRDefault="002E42F6">
      <w:pPr>
        <w:pStyle w:val="TOC2"/>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Qualification of the Bidder</w:t>
      </w:r>
      <w:r>
        <w:rPr>
          <w:noProof/>
        </w:rPr>
        <w:tab/>
      </w:r>
      <w:r>
        <w:rPr>
          <w:noProof/>
        </w:rPr>
        <w:fldChar w:fldCharType="begin"/>
      </w:r>
      <w:r>
        <w:rPr>
          <w:noProof/>
        </w:rPr>
        <w:instrText xml:space="preserve"> PAGEREF _Toc69744674 \h </w:instrText>
      </w:r>
      <w:r>
        <w:rPr>
          <w:noProof/>
        </w:rPr>
      </w:r>
      <w:r>
        <w:rPr>
          <w:noProof/>
        </w:rPr>
        <w:fldChar w:fldCharType="separate"/>
      </w:r>
      <w:r w:rsidR="001F0AC7">
        <w:rPr>
          <w:noProof/>
        </w:rPr>
        <w:t>9</w:t>
      </w:r>
      <w:r>
        <w:rPr>
          <w:noProof/>
        </w:rPr>
        <w:fldChar w:fldCharType="end"/>
      </w:r>
    </w:p>
    <w:p w14:paraId="56C77EBB" w14:textId="2EDE5C57" w:rsidR="002E42F6" w:rsidRDefault="002E42F6">
      <w:pPr>
        <w:pStyle w:val="TOC1"/>
        <w:rPr>
          <w:rFonts w:asciiTheme="minorHAnsi" w:eastAsiaTheme="minorEastAsia" w:hAnsiTheme="minorHAnsi" w:cstheme="minorBidi"/>
          <w:b w:val="0"/>
          <w:sz w:val="22"/>
          <w:szCs w:val="22"/>
        </w:rPr>
      </w:pPr>
      <w:r>
        <w:t>B. Contents of Bidding Document</w:t>
      </w:r>
      <w:r>
        <w:tab/>
      </w:r>
      <w:r>
        <w:fldChar w:fldCharType="begin"/>
      </w:r>
      <w:r>
        <w:instrText xml:space="preserve"> PAGEREF _Toc69744675 \h </w:instrText>
      </w:r>
      <w:r>
        <w:fldChar w:fldCharType="separate"/>
      </w:r>
      <w:r w:rsidR="001F0AC7">
        <w:t>10</w:t>
      </w:r>
      <w:r>
        <w:fldChar w:fldCharType="end"/>
      </w:r>
    </w:p>
    <w:p w14:paraId="3E55B31C" w14:textId="64638979" w:rsidR="002E42F6" w:rsidRDefault="002E42F6">
      <w:pPr>
        <w:pStyle w:val="TOC2"/>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Sections of Bidding Document</w:t>
      </w:r>
      <w:r>
        <w:rPr>
          <w:noProof/>
        </w:rPr>
        <w:tab/>
      </w:r>
      <w:r>
        <w:rPr>
          <w:noProof/>
        </w:rPr>
        <w:fldChar w:fldCharType="begin"/>
      </w:r>
      <w:r>
        <w:rPr>
          <w:noProof/>
        </w:rPr>
        <w:instrText xml:space="preserve"> PAGEREF _Toc69744676 \h </w:instrText>
      </w:r>
      <w:r>
        <w:rPr>
          <w:noProof/>
        </w:rPr>
      </w:r>
      <w:r>
        <w:rPr>
          <w:noProof/>
        </w:rPr>
        <w:fldChar w:fldCharType="separate"/>
      </w:r>
      <w:r w:rsidR="001F0AC7">
        <w:rPr>
          <w:noProof/>
        </w:rPr>
        <w:t>10</w:t>
      </w:r>
      <w:r>
        <w:rPr>
          <w:noProof/>
        </w:rPr>
        <w:fldChar w:fldCharType="end"/>
      </w:r>
    </w:p>
    <w:p w14:paraId="78C51794" w14:textId="186990B3" w:rsidR="002E42F6" w:rsidRDefault="002E42F6">
      <w:pPr>
        <w:pStyle w:val="TOC2"/>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Site Visit</w:t>
      </w:r>
      <w:r>
        <w:rPr>
          <w:noProof/>
        </w:rPr>
        <w:tab/>
      </w:r>
      <w:r>
        <w:rPr>
          <w:noProof/>
        </w:rPr>
        <w:fldChar w:fldCharType="begin"/>
      </w:r>
      <w:r>
        <w:rPr>
          <w:noProof/>
        </w:rPr>
        <w:instrText xml:space="preserve"> PAGEREF _Toc69744677 \h </w:instrText>
      </w:r>
      <w:r>
        <w:rPr>
          <w:noProof/>
        </w:rPr>
      </w:r>
      <w:r>
        <w:rPr>
          <w:noProof/>
        </w:rPr>
        <w:fldChar w:fldCharType="separate"/>
      </w:r>
      <w:r w:rsidR="001F0AC7">
        <w:rPr>
          <w:noProof/>
        </w:rPr>
        <w:t>11</w:t>
      </w:r>
      <w:r>
        <w:rPr>
          <w:noProof/>
        </w:rPr>
        <w:fldChar w:fldCharType="end"/>
      </w:r>
    </w:p>
    <w:p w14:paraId="3C2683E0" w14:textId="63C51FAD" w:rsidR="002E42F6" w:rsidRDefault="002E42F6">
      <w:pPr>
        <w:pStyle w:val="TOC2"/>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Clarification of Bidding Document</w:t>
      </w:r>
      <w:r>
        <w:rPr>
          <w:noProof/>
        </w:rPr>
        <w:tab/>
      </w:r>
      <w:r>
        <w:rPr>
          <w:noProof/>
        </w:rPr>
        <w:fldChar w:fldCharType="begin"/>
      </w:r>
      <w:r>
        <w:rPr>
          <w:noProof/>
        </w:rPr>
        <w:instrText xml:space="preserve"> PAGEREF _Toc69744678 \h </w:instrText>
      </w:r>
      <w:r>
        <w:rPr>
          <w:noProof/>
        </w:rPr>
      </w:r>
      <w:r>
        <w:rPr>
          <w:noProof/>
        </w:rPr>
        <w:fldChar w:fldCharType="separate"/>
      </w:r>
      <w:r w:rsidR="001F0AC7">
        <w:rPr>
          <w:noProof/>
        </w:rPr>
        <w:t>11</w:t>
      </w:r>
      <w:r>
        <w:rPr>
          <w:noProof/>
        </w:rPr>
        <w:fldChar w:fldCharType="end"/>
      </w:r>
    </w:p>
    <w:p w14:paraId="2C9DECA3" w14:textId="3A6E7DE9" w:rsidR="002E42F6" w:rsidRDefault="002E42F6">
      <w:pPr>
        <w:pStyle w:val="TOC2"/>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Amendment of Bidding Document</w:t>
      </w:r>
      <w:r>
        <w:rPr>
          <w:noProof/>
        </w:rPr>
        <w:tab/>
      </w:r>
      <w:r>
        <w:rPr>
          <w:noProof/>
        </w:rPr>
        <w:fldChar w:fldCharType="begin"/>
      </w:r>
      <w:r>
        <w:rPr>
          <w:noProof/>
        </w:rPr>
        <w:instrText xml:space="preserve"> PAGEREF _Toc69744679 \h </w:instrText>
      </w:r>
      <w:r>
        <w:rPr>
          <w:noProof/>
        </w:rPr>
      </w:r>
      <w:r>
        <w:rPr>
          <w:noProof/>
        </w:rPr>
        <w:fldChar w:fldCharType="separate"/>
      </w:r>
      <w:r w:rsidR="001F0AC7">
        <w:rPr>
          <w:noProof/>
        </w:rPr>
        <w:t>11</w:t>
      </w:r>
      <w:r>
        <w:rPr>
          <w:noProof/>
        </w:rPr>
        <w:fldChar w:fldCharType="end"/>
      </w:r>
    </w:p>
    <w:p w14:paraId="418BEEE6" w14:textId="458FC2C4" w:rsidR="002E42F6" w:rsidRDefault="002E42F6">
      <w:pPr>
        <w:pStyle w:val="TOC1"/>
        <w:rPr>
          <w:rFonts w:asciiTheme="minorHAnsi" w:eastAsiaTheme="minorEastAsia" w:hAnsiTheme="minorHAnsi" w:cstheme="minorBidi"/>
          <w:b w:val="0"/>
          <w:sz w:val="22"/>
          <w:szCs w:val="22"/>
        </w:rPr>
      </w:pPr>
      <w:r>
        <w:t>C.  Preparation of Bids</w:t>
      </w:r>
      <w:r>
        <w:tab/>
      </w:r>
      <w:r>
        <w:fldChar w:fldCharType="begin"/>
      </w:r>
      <w:r>
        <w:instrText xml:space="preserve"> PAGEREF _Toc69744680 \h </w:instrText>
      </w:r>
      <w:r>
        <w:fldChar w:fldCharType="separate"/>
      </w:r>
      <w:r w:rsidR="001F0AC7">
        <w:t>11</w:t>
      </w:r>
      <w:r>
        <w:fldChar w:fldCharType="end"/>
      </w:r>
    </w:p>
    <w:p w14:paraId="3058C48C" w14:textId="3C871813" w:rsidR="002E42F6" w:rsidRDefault="002E42F6">
      <w:pPr>
        <w:pStyle w:val="TOC2"/>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Cost of Bidding</w:t>
      </w:r>
      <w:r>
        <w:rPr>
          <w:noProof/>
        </w:rPr>
        <w:tab/>
      </w:r>
      <w:r>
        <w:rPr>
          <w:noProof/>
        </w:rPr>
        <w:fldChar w:fldCharType="begin"/>
      </w:r>
      <w:r>
        <w:rPr>
          <w:noProof/>
        </w:rPr>
        <w:instrText xml:space="preserve"> PAGEREF _Toc69744681 \h </w:instrText>
      </w:r>
      <w:r>
        <w:rPr>
          <w:noProof/>
        </w:rPr>
      </w:r>
      <w:r>
        <w:rPr>
          <w:noProof/>
        </w:rPr>
        <w:fldChar w:fldCharType="separate"/>
      </w:r>
      <w:r w:rsidR="001F0AC7">
        <w:rPr>
          <w:noProof/>
        </w:rPr>
        <w:t>11</w:t>
      </w:r>
      <w:r>
        <w:rPr>
          <w:noProof/>
        </w:rPr>
        <w:fldChar w:fldCharType="end"/>
      </w:r>
    </w:p>
    <w:p w14:paraId="58790447" w14:textId="6C414D27" w:rsidR="002E42F6" w:rsidRDefault="002E42F6">
      <w:pPr>
        <w:pStyle w:val="TOC2"/>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Language of Bid</w:t>
      </w:r>
      <w:r>
        <w:rPr>
          <w:noProof/>
        </w:rPr>
        <w:tab/>
      </w:r>
      <w:r>
        <w:rPr>
          <w:noProof/>
        </w:rPr>
        <w:fldChar w:fldCharType="begin"/>
      </w:r>
      <w:r>
        <w:rPr>
          <w:noProof/>
        </w:rPr>
        <w:instrText xml:space="preserve"> PAGEREF _Toc69744682 \h </w:instrText>
      </w:r>
      <w:r>
        <w:rPr>
          <w:noProof/>
        </w:rPr>
      </w:r>
      <w:r>
        <w:rPr>
          <w:noProof/>
        </w:rPr>
        <w:fldChar w:fldCharType="separate"/>
      </w:r>
      <w:r w:rsidR="001F0AC7">
        <w:rPr>
          <w:noProof/>
        </w:rPr>
        <w:t>11</w:t>
      </w:r>
      <w:r>
        <w:rPr>
          <w:noProof/>
        </w:rPr>
        <w:fldChar w:fldCharType="end"/>
      </w:r>
    </w:p>
    <w:p w14:paraId="35A5F455" w14:textId="64DA1E91" w:rsidR="002E42F6" w:rsidRDefault="002E42F6">
      <w:pPr>
        <w:pStyle w:val="TOC2"/>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Documents Comprising the Bid</w:t>
      </w:r>
      <w:r>
        <w:rPr>
          <w:noProof/>
        </w:rPr>
        <w:tab/>
      </w:r>
      <w:r>
        <w:rPr>
          <w:noProof/>
        </w:rPr>
        <w:fldChar w:fldCharType="begin"/>
      </w:r>
      <w:r>
        <w:rPr>
          <w:noProof/>
        </w:rPr>
        <w:instrText xml:space="preserve"> PAGEREF _Toc69744683 \h </w:instrText>
      </w:r>
      <w:r>
        <w:rPr>
          <w:noProof/>
        </w:rPr>
      </w:r>
      <w:r>
        <w:rPr>
          <w:noProof/>
        </w:rPr>
        <w:fldChar w:fldCharType="separate"/>
      </w:r>
      <w:r w:rsidR="001F0AC7">
        <w:rPr>
          <w:noProof/>
        </w:rPr>
        <w:t>12</w:t>
      </w:r>
      <w:r>
        <w:rPr>
          <w:noProof/>
        </w:rPr>
        <w:fldChar w:fldCharType="end"/>
      </w:r>
    </w:p>
    <w:p w14:paraId="3A9B20DE" w14:textId="3246892B" w:rsidR="002E42F6" w:rsidRDefault="002E42F6">
      <w:pPr>
        <w:pStyle w:val="TOC2"/>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Letter of Bid and Activity Schedule</w:t>
      </w:r>
      <w:r>
        <w:rPr>
          <w:noProof/>
        </w:rPr>
        <w:tab/>
      </w:r>
      <w:r>
        <w:rPr>
          <w:noProof/>
        </w:rPr>
        <w:fldChar w:fldCharType="begin"/>
      </w:r>
      <w:r>
        <w:rPr>
          <w:noProof/>
        </w:rPr>
        <w:instrText xml:space="preserve"> PAGEREF _Toc69744684 \h </w:instrText>
      </w:r>
      <w:r>
        <w:rPr>
          <w:noProof/>
        </w:rPr>
      </w:r>
      <w:r>
        <w:rPr>
          <w:noProof/>
        </w:rPr>
        <w:fldChar w:fldCharType="separate"/>
      </w:r>
      <w:r w:rsidR="001F0AC7">
        <w:rPr>
          <w:noProof/>
        </w:rPr>
        <w:t>12</w:t>
      </w:r>
      <w:r>
        <w:rPr>
          <w:noProof/>
        </w:rPr>
        <w:fldChar w:fldCharType="end"/>
      </w:r>
    </w:p>
    <w:p w14:paraId="6C48C321" w14:textId="117BB409" w:rsidR="002E42F6" w:rsidRDefault="002E42F6">
      <w:pPr>
        <w:pStyle w:val="TOC2"/>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Alternative Bids</w:t>
      </w:r>
      <w:r>
        <w:rPr>
          <w:noProof/>
        </w:rPr>
        <w:tab/>
      </w:r>
      <w:r>
        <w:rPr>
          <w:noProof/>
        </w:rPr>
        <w:fldChar w:fldCharType="begin"/>
      </w:r>
      <w:r>
        <w:rPr>
          <w:noProof/>
        </w:rPr>
        <w:instrText xml:space="preserve"> PAGEREF _Toc69744685 \h </w:instrText>
      </w:r>
      <w:r>
        <w:rPr>
          <w:noProof/>
        </w:rPr>
      </w:r>
      <w:r>
        <w:rPr>
          <w:noProof/>
        </w:rPr>
        <w:fldChar w:fldCharType="separate"/>
      </w:r>
      <w:r w:rsidR="001F0AC7">
        <w:rPr>
          <w:noProof/>
        </w:rPr>
        <w:t>13</w:t>
      </w:r>
      <w:r>
        <w:rPr>
          <w:noProof/>
        </w:rPr>
        <w:fldChar w:fldCharType="end"/>
      </w:r>
    </w:p>
    <w:p w14:paraId="3E72CB10" w14:textId="5E6C486E" w:rsidR="002E42F6" w:rsidRDefault="002E42F6">
      <w:pPr>
        <w:pStyle w:val="TOC2"/>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Bid Prices and Discounts</w:t>
      </w:r>
      <w:r>
        <w:rPr>
          <w:noProof/>
        </w:rPr>
        <w:tab/>
      </w:r>
      <w:r>
        <w:rPr>
          <w:noProof/>
        </w:rPr>
        <w:fldChar w:fldCharType="begin"/>
      </w:r>
      <w:r>
        <w:rPr>
          <w:noProof/>
        </w:rPr>
        <w:instrText xml:space="preserve"> PAGEREF _Toc69744686 \h </w:instrText>
      </w:r>
      <w:r>
        <w:rPr>
          <w:noProof/>
        </w:rPr>
      </w:r>
      <w:r>
        <w:rPr>
          <w:noProof/>
        </w:rPr>
        <w:fldChar w:fldCharType="separate"/>
      </w:r>
      <w:r w:rsidR="001F0AC7">
        <w:rPr>
          <w:noProof/>
        </w:rPr>
        <w:t>13</w:t>
      </w:r>
      <w:r>
        <w:rPr>
          <w:noProof/>
        </w:rPr>
        <w:fldChar w:fldCharType="end"/>
      </w:r>
    </w:p>
    <w:p w14:paraId="54E50B3D" w14:textId="1C41CBC7" w:rsidR="002E42F6" w:rsidRDefault="002E42F6">
      <w:pPr>
        <w:pStyle w:val="TOC2"/>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Currencies of Bid and Payment</w:t>
      </w:r>
      <w:r>
        <w:rPr>
          <w:noProof/>
        </w:rPr>
        <w:tab/>
      </w:r>
      <w:r>
        <w:rPr>
          <w:noProof/>
        </w:rPr>
        <w:fldChar w:fldCharType="begin"/>
      </w:r>
      <w:r>
        <w:rPr>
          <w:noProof/>
        </w:rPr>
        <w:instrText xml:space="preserve"> PAGEREF _Toc69744687 \h </w:instrText>
      </w:r>
      <w:r>
        <w:rPr>
          <w:noProof/>
        </w:rPr>
      </w:r>
      <w:r>
        <w:rPr>
          <w:noProof/>
        </w:rPr>
        <w:fldChar w:fldCharType="separate"/>
      </w:r>
      <w:r w:rsidR="001F0AC7">
        <w:rPr>
          <w:noProof/>
        </w:rPr>
        <w:t>14</w:t>
      </w:r>
      <w:r>
        <w:rPr>
          <w:noProof/>
        </w:rPr>
        <w:fldChar w:fldCharType="end"/>
      </w:r>
    </w:p>
    <w:p w14:paraId="71ED089C" w14:textId="001E9409" w:rsidR="002E42F6" w:rsidRDefault="002E42F6">
      <w:pPr>
        <w:pStyle w:val="TOC2"/>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Documents Establishing Conformity of Services</w:t>
      </w:r>
      <w:r>
        <w:rPr>
          <w:noProof/>
        </w:rPr>
        <w:tab/>
      </w:r>
      <w:r>
        <w:rPr>
          <w:noProof/>
        </w:rPr>
        <w:fldChar w:fldCharType="begin"/>
      </w:r>
      <w:r>
        <w:rPr>
          <w:noProof/>
        </w:rPr>
        <w:instrText xml:space="preserve"> PAGEREF _Toc69744688 \h </w:instrText>
      </w:r>
      <w:r>
        <w:rPr>
          <w:noProof/>
        </w:rPr>
      </w:r>
      <w:r>
        <w:rPr>
          <w:noProof/>
        </w:rPr>
        <w:fldChar w:fldCharType="separate"/>
      </w:r>
      <w:r w:rsidR="001F0AC7">
        <w:rPr>
          <w:noProof/>
        </w:rPr>
        <w:t>14</w:t>
      </w:r>
      <w:r>
        <w:rPr>
          <w:noProof/>
        </w:rPr>
        <w:fldChar w:fldCharType="end"/>
      </w:r>
    </w:p>
    <w:p w14:paraId="2D7046A1" w14:textId="1E012DAA" w:rsidR="002E42F6" w:rsidRDefault="002E42F6">
      <w:pPr>
        <w:pStyle w:val="TOC2"/>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Documents Establishing the Eligibility and Qualifications of the Bidder</w:t>
      </w:r>
      <w:r>
        <w:rPr>
          <w:noProof/>
        </w:rPr>
        <w:tab/>
      </w:r>
      <w:r>
        <w:rPr>
          <w:noProof/>
        </w:rPr>
        <w:fldChar w:fldCharType="begin"/>
      </w:r>
      <w:r>
        <w:rPr>
          <w:noProof/>
        </w:rPr>
        <w:instrText xml:space="preserve"> PAGEREF _Toc69744689 \h </w:instrText>
      </w:r>
      <w:r>
        <w:rPr>
          <w:noProof/>
        </w:rPr>
      </w:r>
      <w:r>
        <w:rPr>
          <w:noProof/>
        </w:rPr>
        <w:fldChar w:fldCharType="separate"/>
      </w:r>
      <w:r w:rsidR="001F0AC7">
        <w:rPr>
          <w:noProof/>
        </w:rPr>
        <w:t>14</w:t>
      </w:r>
      <w:r>
        <w:rPr>
          <w:noProof/>
        </w:rPr>
        <w:fldChar w:fldCharType="end"/>
      </w:r>
    </w:p>
    <w:p w14:paraId="47524F00" w14:textId="24376CEB" w:rsidR="002E42F6" w:rsidRDefault="002E42F6">
      <w:pPr>
        <w:pStyle w:val="TOC2"/>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Period of Validity of Bids</w:t>
      </w:r>
      <w:r>
        <w:rPr>
          <w:noProof/>
        </w:rPr>
        <w:tab/>
      </w:r>
      <w:r>
        <w:rPr>
          <w:noProof/>
        </w:rPr>
        <w:fldChar w:fldCharType="begin"/>
      </w:r>
      <w:r>
        <w:rPr>
          <w:noProof/>
        </w:rPr>
        <w:instrText xml:space="preserve"> PAGEREF _Toc69744690 \h </w:instrText>
      </w:r>
      <w:r>
        <w:rPr>
          <w:noProof/>
        </w:rPr>
      </w:r>
      <w:r>
        <w:rPr>
          <w:noProof/>
        </w:rPr>
        <w:fldChar w:fldCharType="separate"/>
      </w:r>
      <w:r w:rsidR="001F0AC7">
        <w:rPr>
          <w:noProof/>
        </w:rPr>
        <w:t>15</w:t>
      </w:r>
      <w:r>
        <w:rPr>
          <w:noProof/>
        </w:rPr>
        <w:fldChar w:fldCharType="end"/>
      </w:r>
    </w:p>
    <w:p w14:paraId="3BAD9BE6" w14:textId="07EFD4BB" w:rsidR="002E42F6" w:rsidRDefault="002E42F6">
      <w:pPr>
        <w:pStyle w:val="TOC2"/>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Bid Security</w:t>
      </w:r>
      <w:r>
        <w:rPr>
          <w:noProof/>
        </w:rPr>
        <w:tab/>
      </w:r>
      <w:r>
        <w:rPr>
          <w:noProof/>
        </w:rPr>
        <w:fldChar w:fldCharType="begin"/>
      </w:r>
      <w:r>
        <w:rPr>
          <w:noProof/>
        </w:rPr>
        <w:instrText xml:space="preserve"> PAGEREF _Toc69744691 \h </w:instrText>
      </w:r>
      <w:r>
        <w:rPr>
          <w:noProof/>
        </w:rPr>
      </w:r>
      <w:r>
        <w:rPr>
          <w:noProof/>
        </w:rPr>
        <w:fldChar w:fldCharType="separate"/>
      </w:r>
      <w:r w:rsidR="001F0AC7">
        <w:rPr>
          <w:noProof/>
        </w:rPr>
        <w:t>15</w:t>
      </w:r>
      <w:r>
        <w:rPr>
          <w:noProof/>
        </w:rPr>
        <w:fldChar w:fldCharType="end"/>
      </w:r>
    </w:p>
    <w:p w14:paraId="0E42ABC9" w14:textId="7A82BE93" w:rsidR="002E42F6" w:rsidRDefault="002E42F6">
      <w:pPr>
        <w:pStyle w:val="TOC2"/>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Format and Signing of Bid</w:t>
      </w:r>
      <w:r>
        <w:rPr>
          <w:noProof/>
        </w:rPr>
        <w:tab/>
      </w:r>
      <w:r>
        <w:rPr>
          <w:noProof/>
        </w:rPr>
        <w:fldChar w:fldCharType="begin"/>
      </w:r>
      <w:r>
        <w:rPr>
          <w:noProof/>
        </w:rPr>
        <w:instrText xml:space="preserve"> PAGEREF _Toc69744692 \h </w:instrText>
      </w:r>
      <w:r>
        <w:rPr>
          <w:noProof/>
        </w:rPr>
      </w:r>
      <w:r>
        <w:rPr>
          <w:noProof/>
        </w:rPr>
        <w:fldChar w:fldCharType="separate"/>
      </w:r>
      <w:r w:rsidR="001F0AC7">
        <w:rPr>
          <w:noProof/>
        </w:rPr>
        <w:t>17</w:t>
      </w:r>
      <w:r>
        <w:rPr>
          <w:noProof/>
        </w:rPr>
        <w:fldChar w:fldCharType="end"/>
      </w:r>
    </w:p>
    <w:p w14:paraId="2EC500B5" w14:textId="1F932A90" w:rsidR="002E42F6" w:rsidRDefault="002E42F6">
      <w:pPr>
        <w:pStyle w:val="TOC1"/>
        <w:rPr>
          <w:rFonts w:asciiTheme="minorHAnsi" w:eastAsiaTheme="minorEastAsia" w:hAnsiTheme="minorHAnsi" w:cstheme="minorBidi"/>
          <w:b w:val="0"/>
          <w:sz w:val="22"/>
          <w:szCs w:val="22"/>
        </w:rPr>
      </w:pPr>
      <w:r>
        <w:t>D. Submission and Opening of Bids</w:t>
      </w:r>
      <w:r>
        <w:tab/>
      </w:r>
      <w:r>
        <w:fldChar w:fldCharType="begin"/>
      </w:r>
      <w:r>
        <w:instrText xml:space="preserve"> PAGEREF _Toc69744693 \h </w:instrText>
      </w:r>
      <w:r>
        <w:fldChar w:fldCharType="separate"/>
      </w:r>
      <w:r w:rsidR="001F0AC7">
        <w:t>18</w:t>
      </w:r>
      <w:r>
        <w:fldChar w:fldCharType="end"/>
      </w:r>
    </w:p>
    <w:p w14:paraId="56B8EC8E" w14:textId="559126B7" w:rsidR="002E42F6" w:rsidRDefault="002E42F6">
      <w:pPr>
        <w:pStyle w:val="TOC2"/>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Sealing and Marking of Bids</w:t>
      </w:r>
      <w:r>
        <w:rPr>
          <w:noProof/>
        </w:rPr>
        <w:tab/>
      </w:r>
      <w:r>
        <w:rPr>
          <w:noProof/>
        </w:rPr>
        <w:fldChar w:fldCharType="begin"/>
      </w:r>
      <w:r>
        <w:rPr>
          <w:noProof/>
        </w:rPr>
        <w:instrText xml:space="preserve"> PAGEREF _Toc69744694 \h </w:instrText>
      </w:r>
      <w:r>
        <w:rPr>
          <w:noProof/>
        </w:rPr>
      </w:r>
      <w:r>
        <w:rPr>
          <w:noProof/>
        </w:rPr>
        <w:fldChar w:fldCharType="separate"/>
      </w:r>
      <w:r w:rsidR="001F0AC7">
        <w:rPr>
          <w:noProof/>
        </w:rPr>
        <w:t>18</w:t>
      </w:r>
      <w:r>
        <w:rPr>
          <w:noProof/>
        </w:rPr>
        <w:fldChar w:fldCharType="end"/>
      </w:r>
    </w:p>
    <w:p w14:paraId="0F57E466" w14:textId="26AA4DE0" w:rsidR="002E42F6" w:rsidRDefault="002E42F6">
      <w:pPr>
        <w:pStyle w:val="TOC2"/>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Deadline for Submission of Bids</w:t>
      </w:r>
      <w:r>
        <w:rPr>
          <w:noProof/>
        </w:rPr>
        <w:tab/>
      </w:r>
      <w:r>
        <w:rPr>
          <w:noProof/>
        </w:rPr>
        <w:fldChar w:fldCharType="begin"/>
      </w:r>
      <w:r>
        <w:rPr>
          <w:noProof/>
        </w:rPr>
        <w:instrText xml:space="preserve"> PAGEREF _Toc69744695 \h </w:instrText>
      </w:r>
      <w:r>
        <w:rPr>
          <w:noProof/>
        </w:rPr>
      </w:r>
      <w:r>
        <w:rPr>
          <w:noProof/>
        </w:rPr>
        <w:fldChar w:fldCharType="separate"/>
      </w:r>
      <w:r w:rsidR="001F0AC7">
        <w:rPr>
          <w:noProof/>
        </w:rPr>
        <w:t>18</w:t>
      </w:r>
      <w:r>
        <w:rPr>
          <w:noProof/>
        </w:rPr>
        <w:fldChar w:fldCharType="end"/>
      </w:r>
    </w:p>
    <w:p w14:paraId="39E1C43E" w14:textId="64D14CC7" w:rsidR="002E42F6" w:rsidRDefault="002E42F6">
      <w:pPr>
        <w:pStyle w:val="TOC2"/>
        <w:rPr>
          <w:rFonts w:asciiTheme="minorHAnsi" w:eastAsiaTheme="minorEastAsia" w:hAnsiTheme="minorHAnsi" w:cstheme="minorBidi"/>
          <w:noProof/>
          <w:sz w:val="22"/>
          <w:szCs w:val="22"/>
        </w:rPr>
      </w:pPr>
      <w:r>
        <w:rPr>
          <w:noProof/>
        </w:rPr>
        <w:lastRenderedPageBreak/>
        <w:t>24.</w:t>
      </w:r>
      <w:r>
        <w:rPr>
          <w:rFonts w:asciiTheme="minorHAnsi" w:eastAsiaTheme="minorEastAsia" w:hAnsiTheme="minorHAnsi" w:cstheme="minorBidi"/>
          <w:noProof/>
          <w:sz w:val="22"/>
          <w:szCs w:val="22"/>
        </w:rPr>
        <w:tab/>
      </w:r>
      <w:r>
        <w:rPr>
          <w:noProof/>
        </w:rPr>
        <w:t>Late Bids</w:t>
      </w:r>
      <w:r>
        <w:rPr>
          <w:noProof/>
        </w:rPr>
        <w:tab/>
      </w:r>
      <w:r>
        <w:rPr>
          <w:noProof/>
        </w:rPr>
        <w:fldChar w:fldCharType="begin"/>
      </w:r>
      <w:r>
        <w:rPr>
          <w:noProof/>
        </w:rPr>
        <w:instrText xml:space="preserve"> PAGEREF _Toc69744696 \h </w:instrText>
      </w:r>
      <w:r>
        <w:rPr>
          <w:noProof/>
        </w:rPr>
      </w:r>
      <w:r>
        <w:rPr>
          <w:noProof/>
        </w:rPr>
        <w:fldChar w:fldCharType="separate"/>
      </w:r>
      <w:r w:rsidR="001F0AC7">
        <w:rPr>
          <w:noProof/>
        </w:rPr>
        <w:t>19</w:t>
      </w:r>
      <w:r>
        <w:rPr>
          <w:noProof/>
        </w:rPr>
        <w:fldChar w:fldCharType="end"/>
      </w:r>
    </w:p>
    <w:p w14:paraId="2532584A" w14:textId="31658832" w:rsidR="002E42F6" w:rsidRDefault="002E42F6">
      <w:pPr>
        <w:pStyle w:val="TOC2"/>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Withdrawal, Substitution and Modification of Bids</w:t>
      </w:r>
      <w:r>
        <w:rPr>
          <w:noProof/>
        </w:rPr>
        <w:tab/>
      </w:r>
      <w:r>
        <w:rPr>
          <w:noProof/>
        </w:rPr>
        <w:fldChar w:fldCharType="begin"/>
      </w:r>
      <w:r>
        <w:rPr>
          <w:noProof/>
        </w:rPr>
        <w:instrText xml:space="preserve"> PAGEREF _Toc69744697 \h </w:instrText>
      </w:r>
      <w:r>
        <w:rPr>
          <w:noProof/>
        </w:rPr>
      </w:r>
      <w:r>
        <w:rPr>
          <w:noProof/>
        </w:rPr>
        <w:fldChar w:fldCharType="separate"/>
      </w:r>
      <w:r w:rsidR="001F0AC7">
        <w:rPr>
          <w:noProof/>
        </w:rPr>
        <w:t>19</w:t>
      </w:r>
      <w:r>
        <w:rPr>
          <w:noProof/>
        </w:rPr>
        <w:fldChar w:fldCharType="end"/>
      </w:r>
    </w:p>
    <w:p w14:paraId="1771D997" w14:textId="2B9E03AD" w:rsidR="002E42F6" w:rsidRDefault="002E42F6">
      <w:pPr>
        <w:pStyle w:val="TOC2"/>
        <w:rPr>
          <w:rFonts w:asciiTheme="minorHAnsi" w:eastAsiaTheme="minorEastAsia" w:hAnsiTheme="minorHAnsi" w:cstheme="minorBidi"/>
          <w:noProof/>
          <w:sz w:val="22"/>
          <w:szCs w:val="22"/>
        </w:rPr>
      </w:pPr>
      <w:r>
        <w:rPr>
          <w:noProof/>
        </w:rPr>
        <w:t>26.</w:t>
      </w:r>
      <w:r>
        <w:rPr>
          <w:rFonts w:asciiTheme="minorHAnsi" w:eastAsiaTheme="minorEastAsia" w:hAnsiTheme="minorHAnsi" w:cstheme="minorBidi"/>
          <w:noProof/>
          <w:sz w:val="22"/>
          <w:szCs w:val="22"/>
        </w:rPr>
        <w:tab/>
      </w:r>
      <w:r>
        <w:rPr>
          <w:noProof/>
        </w:rPr>
        <w:t>Bid Opening</w:t>
      </w:r>
      <w:r>
        <w:rPr>
          <w:noProof/>
        </w:rPr>
        <w:tab/>
      </w:r>
      <w:r>
        <w:rPr>
          <w:noProof/>
        </w:rPr>
        <w:fldChar w:fldCharType="begin"/>
      </w:r>
      <w:r>
        <w:rPr>
          <w:noProof/>
        </w:rPr>
        <w:instrText xml:space="preserve"> PAGEREF _Toc69744698 \h </w:instrText>
      </w:r>
      <w:r>
        <w:rPr>
          <w:noProof/>
        </w:rPr>
      </w:r>
      <w:r>
        <w:rPr>
          <w:noProof/>
        </w:rPr>
        <w:fldChar w:fldCharType="separate"/>
      </w:r>
      <w:r w:rsidR="001F0AC7">
        <w:rPr>
          <w:noProof/>
        </w:rPr>
        <w:t>19</w:t>
      </w:r>
      <w:r>
        <w:rPr>
          <w:noProof/>
        </w:rPr>
        <w:fldChar w:fldCharType="end"/>
      </w:r>
    </w:p>
    <w:p w14:paraId="05B52D02" w14:textId="5BEE915F" w:rsidR="002E42F6" w:rsidRDefault="002E42F6">
      <w:pPr>
        <w:pStyle w:val="TOC1"/>
        <w:rPr>
          <w:rFonts w:asciiTheme="minorHAnsi" w:eastAsiaTheme="minorEastAsia" w:hAnsiTheme="minorHAnsi" w:cstheme="minorBidi"/>
          <w:b w:val="0"/>
          <w:sz w:val="22"/>
          <w:szCs w:val="22"/>
        </w:rPr>
      </w:pPr>
      <w:r>
        <w:t>E. Evaluation and Comparison of Bids</w:t>
      </w:r>
      <w:r>
        <w:tab/>
      </w:r>
      <w:r>
        <w:fldChar w:fldCharType="begin"/>
      </w:r>
      <w:r>
        <w:instrText xml:space="preserve"> PAGEREF _Toc69744699 \h </w:instrText>
      </w:r>
      <w:r>
        <w:fldChar w:fldCharType="separate"/>
      </w:r>
      <w:r w:rsidR="001F0AC7">
        <w:t>20</w:t>
      </w:r>
      <w:r>
        <w:fldChar w:fldCharType="end"/>
      </w:r>
    </w:p>
    <w:p w14:paraId="128C4D38" w14:textId="76F6EC59" w:rsidR="002E42F6" w:rsidRDefault="002E42F6">
      <w:pPr>
        <w:pStyle w:val="TOC2"/>
        <w:rPr>
          <w:rFonts w:asciiTheme="minorHAnsi" w:eastAsiaTheme="minorEastAsia" w:hAnsiTheme="minorHAnsi" w:cstheme="minorBidi"/>
          <w:noProof/>
          <w:sz w:val="22"/>
          <w:szCs w:val="22"/>
        </w:rPr>
      </w:pPr>
      <w:r>
        <w:rPr>
          <w:noProof/>
        </w:rPr>
        <w:t>27.</w:t>
      </w:r>
      <w:r>
        <w:rPr>
          <w:rFonts w:asciiTheme="minorHAnsi" w:eastAsiaTheme="minorEastAsia" w:hAnsiTheme="minorHAnsi" w:cstheme="minorBidi"/>
          <w:noProof/>
          <w:sz w:val="22"/>
          <w:szCs w:val="22"/>
        </w:rPr>
        <w:tab/>
      </w:r>
      <w:r>
        <w:rPr>
          <w:noProof/>
        </w:rPr>
        <w:t>Confidentiality</w:t>
      </w:r>
      <w:r>
        <w:rPr>
          <w:noProof/>
        </w:rPr>
        <w:tab/>
      </w:r>
      <w:r>
        <w:rPr>
          <w:noProof/>
        </w:rPr>
        <w:fldChar w:fldCharType="begin"/>
      </w:r>
      <w:r>
        <w:rPr>
          <w:noProof/>
        </w:rPr>
        <w:instrText xml:space="preserve"> PAGEREF _Toc69744700 \h </w:instrText>
      </w:r>
      <w:r>
        <w:rPr>
          <w:noProof/>
        </w:rPr>
      </w:r>
      <w:r>
        <w:rPr>
          <w:noProof/>
        </w:rPr>
        <w:fldChar w:fldCharType="separate"/>
      </w:r>
      <w:r w:rsidR="001F0AC7">
        <w:rPr>
          <w:noProof/>
        </w:rPr>
        <w:t>20</w:t>
      </w:r>
      <w:r>
        <w:rPr>
          <w:noProof/>
        </w:rPr>
        <w:fldChar w:fldCharType="end"/>
      </w:r>
    </w:p>
    <w:p w14:paraId="2B7B0642" w14:textId="235B717C" w:rsidR="002E42F6" w:rsidRDefault="002E42F6">
      <w:pPr>
        <w:pStyle w:val="TOC2"/>
        <w:rPr>
          <w:rFonts w:asciiTheme="minorHAnsi" w:eastAsiaTheme="minorEastAsia" w:hAnsiTheme="minorHAnsi" w:cstheme="minorBidi"/>
          <w:noProof/>
          <w:sz w:val="22"/>
          <w:szCs w:val="22"/>
        </w:rPr>
      </w:pPr>
      <w:r>
        <w:rPr>
          <w:noProof/>
        </w:rPr>
        <w:t>28.</w:t>
      </w:r>
      <w:r>
        <w:rPr>
          <w:rFonts w:asciiTheme="minorHAnsi" w:eastAsiaTheme="minorEastAsia" w:hAnsiTheme="minorHAnsi" w:cstheme="minorBidi"/>
          <w:noProof/>
          <w:sz w:val="22"/>
          <w:szCs w:val="22"/>
        </w:rPr>
        <w:tab/>
      </w:r>
      <w:r>
        <w:rPr>
          <w:noProof/>
        </w:rPr>
        <w:t>Clarification of Bids</w:t>
      </w:r>
      <w:r>
        <w:rPr>
          <w:noProof/>
        </w:rPr>
        <w:tab/>
      </w:r>
      <w:r>
        <w:rPr>
          <w:noProof/>
        </w:rPr>
        <w:fldChar w:fldCharType="begin"/>
      </w:r>
      <w:r>
        <w:rPr>
          <w:noProof/>
        </w:rPr>
        <w:instrText xml:space="preserve"> PAGEREF _Toc69744701 \h </w:instrText>
      </w:r>
      <w:r>
        <w:rPr>
          <w:noProof/>
        </w:rPr>
      </w:r>
      <w:r>
        <w:rPr>
          <w:noProof/>
        </w:rPr>
        <w:fldChar w:fldCharType="separate"/>
      </w:r>
      <w:r w:rsidR="001F0AC7">
        <w:rPr>
          <w:noProof/>
        </w:rPr>
        <w:t>21</w:t>
      </w:r>
      <w:r>
        <w:rPr>
          <w:noProof/>
        </w:rPr>
        <w:fldChar w:fldCharType="end"/>
      </w:r>
    </w:p>
    <w:p w14:paraId="29ABCC33" w14:textId="32D91424" w:rsidR="002E42F6" w:rsidRDefault="002E42F6">
      <w:pPr>
        <w:pStyle w:val="TOC2"/>
        <w:rPr>
          <w:rFonts w:asciiTheme="minorHAnsi" w:eastAsiaTheme="minorEastAsia" w:hAnsiTheme="minorHAnsi" w:cstheme="minorBidi"/>
          <w:noProof/>
          <w:sz w:val="22"/>
          <w:szCs w:val="22"/>
        </w:rPr>
      </w:pPr>
      <w:r>
        <w:rPr>
          <w:noProof/>
        </w:rPr>
        <w:t>29.</w:t>
      </w:r>
      <w:r>
        <w:rPr>
          <w:rFonts w:asciiTheme="minorHAnsi" w:eastAsiaTheme="minorEastAsia" w:hAnsiTheme="minorHAnsi" w:cstheme="minorBidi"/>
          <w:noProof/>
          <w:sz w:val="22"/>
          <w:szCs w:val="22"/>
        </w:rPr>
        <w:tab/>
      </w:r>
      <w:r>
        <w:rPr>
          <w:noProof/>
        </w:rPr>
        <w:t>Deviations, Reservations, and Omissions</w:t>
      </w:r>
      <w:r>
        <w:rPr>
          <w:noProof/>
        </w:rPr>
        <w:tab/>
      </w:r>
      <w:r>
        <w:rPr>
          <w:noProof/>
        </w:rPr>
        <w:fldChar w:fldCharType="begin"/>
      </w:r>
      <w:r>
        <w:rPr>
          <w:noProof/>
        </w:rPr>
        <w:instrText xml:space="preserve"> PAGEREF _Toc69744702 \h </w:instrText>
      </w:r>
      <w:r>
        <w:rPr>
          <w:noProof/>
        </w:rPr>
      </w:r>
      <w:r>
        <w:rPr>
          <w:noProof/>
        </w:rPr>
        <w:fldChar w:fldCharType="separate"/>
      </w:r>
      <w:r w:rsidR="001F0AC7">
        <w:rPr>
          <w:noProof/>
        </w:rPr>
        <w:t>21</w:t>
      </w:r>
      <w:r>
        <w:rPr>
          <w:noProof/>
        </w:rPr>
        <w:fldChar w:fldCharType="end"/>
      </w:r>
    </w:p>
    <w:p w14:paraId="3EC5792C" w14:textId="3F0EA783" w:rsidR="002E42F6" w:rsidRDefault="002E42F6">
      <w:pPr>
        <w:pStyle w:val="TOC2"/>
        <w:rPr>
          <w:rFonts w:asciiTheme="minorHAnsi" w:eastAsiaTheme="minorEastAsia" w:hAnsiTheme="minorHAnsi" w:cstheme="minorBidi"/>
          <w:noProof/>
          <w:sz w:val="22"/>
          <w:szCs w:val="22"/>
        </w:rPr>
      </w:pPr>
      <w:r>
        <w:rPr>
          <w:noProof/>
        </w:rPr>
        <w:t>30.</w:t>
      </w:r>
      <w:r>
        <w:rPr>
          <w:rFonts w:asciiTheme="minorHAnsi" w:eastAsiaTheme="minorEastAsia" w:hAnsiTheme="minorHAnsi" w:cstheme="minorBidi"/>
          <w:noProof/>
          <w:sz w:val="22"/>
          <w:szCs w:val="22"/>
        </w:rPr>
        <w:tab/>
      </w:r>
      <w:r>
        <w:rPr>
          <w:noProof/>
        </w:rPr>
        <w:t>Determination of Responsiveness</w:t>
      </w:r>
      <w:r>
        <w:rPr>
          <w:noProof/>
        </w:rPr>
        <w:tab/>
      </w:r>
      <w:r>
        <w:rPr>
          <w:noProof/>
        </w:rPr>
        <w:fldChar w:fldCharType="begin"/>
      </w:r>
      <w:r>
        <w:rPr>
          <w:noProof/>
        </w:rPr>
        <w:instrText xml:space="preserve"> PAGEREF _Toc69744703 \h </w:instrText>
      </w:r>
      <w:r>
        <w:rPr>
          <w:noProof/>
        </w:rPr>
      </w:r>
      <w:r>
        <w:rPr>
          <w:noProof/>
        </w:rPr>
        <w:fldChar w:fldCharType="separate"/>
      </w:r>
      <w:r w:rsidR="001F0AC7">
        <w:rPr>
          <w:noProof/>
        </w:rPr>
        <w:t>21</w:t>
      </w:r>
      <w:r>
        <w:rPr>
          <w:noProof/>
        </w:rPr>
        <w:fldChar w:fldCharType="end"/>
      </w:r>
    </w:p>
    <w:p w14:paraId="38C6731D" w14:textId="36960903" w:rsidR="002E42F6" w:rsidRDefault="002E42F6">
      <w:pPr>
        <w:pStyle w:val="TOC2"/>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Nonconformities, Errors and Omissions</w:t>
      </w:r>
      <w:r>
        <w:rPr>
          <w:noProof/>
        </w:rPr>
        <w:tab/>
      </w:r>
      <w:r>
        <w:rPr>
          <w:noProof/>
        </w:rPr>
        <w:fldChar w:fldCharType="begin"/>
      </w:r>
      <w:r>
        <w:rPr>
          <w:noProof/>
        </w:rPr>
        <w:instrText xml:space="preserve"> PAGEREF _Toc69744704 \h </w:instrText>
      </w:r>
      <w:r>
        <w:rPr>
          <w:noProof/>
        </w:rPr>
      </w:r>
      <w:r>
        <w:rPr>
          <w:noProof/>
        </w:rPr>
        <w:fldChar w:fldCharType="separate"/>
      </w:r>
      <w:r w:rsidR="001F0AC7">
        <w:rPr>
          <w:noProof/>
        </w:rPr>
        <w:t>22</w:t>
      </w:r>
      <w:r>
        <w:rPr>
          <w:noProof/>
        </w:rPr>
        <w:fldChar w:fldCharType="end"/>
      </w:r>
    </w:p>
    <w:p w14:paraId="303AE91E" w14:textId="3CFC08F3" w:rsidR="002E42F6" w:rsidRDefault="002E42F6">
      <w:pPr>
        <w:pStyle w:val="TOC2"/>
        <w:rPr>
          <w:rFonts w:asciiTheme="minorHAnsi" w:eastAsiaTheme="minorEastAsia" w:hAnsiTheme="minorHAnsi" w:cstheme="minorBidi"/>
          <w:noProof/>
          <w:sz w:val="22"/>
          <w:szCs w:val="22"/>
        </w:rPr>
      </w:pPr>
      <w:r>
        <w:rPr>
          <w:noProof/>
        </w:rPr>
        <w:t>32.</w:t>
      </w:r>
      <w:r>
        <w:rPr>
          <w:rFonts w:asciiTheme="minorHAnsi" w:eastAsiaTheme="minorEastAsia" w:hAnsiTheme="minorHAnsi" w:cstheme="minorBidi"/>
          <w:noProof/>
          <w:sz w:val="22"/>
          <w:szCs w:val="22"/>
        </w:rPr>
        <w:tab/>
      </w:r>
      <w:r>
        <w:rPr>
          <w:noProof/>
        </w:rPr>
        <w:t>Correction of Arithmetical Errors</w:t>
      </w:r>
      <w:r>
        <w:rPr>
          <w:noProof/>
        </w:rPr>
        <w:tab/>
      </w:r>
      <w:r>
        <w:rPr>
          <w:noProof/>
        </w:rPr>
        <w:fldChar w:fldCharType="begin"/>
      </w:r>
      <w:r>
        <w:rPr>
          <w:noProof/>
        </w:rPr>
        <w:instrText xml:space="preserve"> PAGEREF _Toc69744705 \h </w:instrText>
      </w:r>
      <w:r>
        <w:rPr>
          <w:noProof/>
        </w:rPr>
      </w:r>
      <w:r>
        <w:rPr>
          <w:noProof/>
        </w:rPr>
        <w:fldChar w:fldCharType="separate"/>
      </w:r>
      <w:r w:rsidR="001F0AC7">
        <w:rPr>
          <w:noProof/>
        </w:rPr>
        <w:t>22</w:t>
      </w:r>
      <w:r>
        <w:rPr>
          <w:noProof/>
        </w:rPr>
        <w:fldChar w:fldCharType="end"/>
      </w:r>
    </w:p>
    <w:p w14:paraId="5F0DE59C" w14:textId="347AF35E" w:rsidR="002E42F6" w:rsidRDefault="002E42F6">
      <w:pPr>
        <w:pStyle w:val="TOC2"/>
        <w:rPr>
          <w:rFonts w:asciiTheme="minorHAnsi" w:eastAsiaTheme="minorEastAsia" w:hAnsiTheme="minorHAnsi" w:cstheme="minorBidi"/>
          <w:noProof/>
          <w:sz w:val="22"/>
          <w:szCs w:val="22"/>
        </w:rPr>
      </w:pPr>
      <w:r>
        <w:rPr>
          <w:noProof/>
        </w:rPr>
        <w:t>33.</w:t>
      </w:r>
      <w:r>
        <w:rPr>
          <w:rFonts w:asciiTheme="minorHAnsi" w:eastAsiaTheme="minorEastAsia" w:hAnsiTheme="minorHAnsi" w:cstheme="minorBidi"/>
          <w:noProof/>
          <w:sz w:val="22"/>
          <w:szCs w:val="22"/>
        </w:rPr>
        <w:tab/>
      </w:r>
      <w:r>
        <w:rPr>
          <w:noProof/>
        </w:rPr>
        <w:t>Conversion to Single Currency</w:t>
      </w:r>
      <w:r>
        <w:rPr>
          <w:noProof/>
        </w:rPr>
        <w:tab/>
      </w:r>
      <w:r>
        <w:rPr>
          <w:noProof/>
        </w:rPr>
        <w:fldChar w:fldCharType="begin"/>
      </w:r>
      <w:r>
        <w:rPr>
          <w:noProof/>
        </w:rPr>
        <w:instrText xml:space="preserve"> PAGEREF _Toc69744706 \h </w:instrText>
      </w:r>
      <w:r>
        <w:rPr>
          <w:noProof/>
        </w:rPr>
      </w:r>
      <w:r>
        <w:rPr>
          <w:noProof/>
        </w:rPr>
        <w:fldChar w:fldCharType="separate"/>
      </w:r>
      <w:r w:rsidR="001F0AC7">
        <w:rPr>
          <w:noProof/>
        </w:rPr>
        <w:t>23</w:t>
      </w:r>
      <w:r>
        <w:rPr>
          <w:noProof/>
        </w:rPr>
        <w:fldChar w:fldCharType="end"/>
      </w:r>
    </w:p>
    <w:p w14:paraId="332E76FA" w14:textId="3BA18B5B" w:rsidR="002E42F6" w:rsidRDefault="002E42F6">
      <w:pPr>
        <w:pStyle w:val="TOC2"/>
        <w:rPr>
          <w:rFonts w:asciiTheme="minorHAnsi" w:eastAsiaTheme="minorEastAsia" w:hAnsiTheme="minorHAnsi" w:cstheme="minorBidi"/>
          <w:noProof/>
          <w:sz w:val="22"/>
          <w:szCs w:val="22"/>
        </w:rPr>
      </w:pPr>
      <w:r>
        <w:rPr>
          <w:noProof/>
        </w:rPr>
        <w:t>34.</w:t>
      </w:r>
      <w:r>
        <w:rPr>
          <w:rFonts w:asciiTheme="minorHAnsi" w:eastAsiaTheme="minorEastAsia" w:hAnsiTheme="minorHAnsi" w:cstheme="minorBidi"/>
          <w:noProof/>
          <w:sz w:val="22"/>
          <w:szCs w:val="22"/>
        </w:rPr>
        <w:tab/>
      </w:r>
      <w:r>
        <w:rPr>
          <w:noProof/>
        </w:rPr>
        <w:t>Margin of Preference</w:t>
      </w:r>
      <w:r>
        <w:rPr>
          <w:noProof/>
        </w:rPr>
        <w:tab/>
      </w:r>
      <w:r>
        <w:rPr>
          <w:noProof/>
        </w:rPr>
        <w:fldChar w:fldCharType="begin"/>
      </w:r>
      <w:r>
        <w:rPr>
          <w:noProof/>
        </w:rPr>
        <w:instrText xml:space="preserve"> PAGEREF _Toc69744707 \h </w:instrText>
      </w:r>
      <w:r>
        <w:rPr>
          <w:noProof/>
        </w:rPr>
      </w:r>
      <w:r>
        <w:rPr>
          <w:noProof/>
        </w:rPr>
        <w:fldChar w:fldCharType="separate"/>
      </w:r>
      <w:r w:rsidR="001F0AC7">
        <w:rPr>
          <w:noProof/>
        </w:rPr>
        <w:t>23</w:t>
      </w:r>
      <w:r>
        <w:rPr>
          <w:noProof/>
        </w:rPr>
        <w:fldChar w:fldCharType="end"/>
      </w:r>
    </w:p>
    <w:p w14:paraId="18971E7A" w14:textId="2DA86CD9" w:rsidR="002E42F6" w:rsidRDefault="002E42F6">
      <w:pPr>
        <w:pStyle w:val="TOC2"/>
        <w:rPr>
          <w:rFonts w:asciiTheme="minorHAnsi" w:eastAsiaTheme="minorEastAsia" w:hAnsiTheme="minorHAnsi" w:cstheme="minorBidi"/>
          <w:noProof/>
          <w:sz w:val="22"/>
          <w:szCs w:val="22"/>
        </w:rPr>
      </w:pPr>
      <w:r>
        <w:rPr>
          <w:noProof/>
        </w:rPr>
        <w:t>35.</w:t>
      </w:r>
      <w:r>
        <w:rPr>
          <w:rFonts w:asciiTheme="minorHAnsi" w:eastAsiaTheme="minorEastAsia" w:hAnsiTheme="minorHAnsi" w:cstheme="minorBidi"/>
          <w:noProof/>
          <w:sz w:val="22"/>
          <w:szCs w:val="22"/>
        </w:rPr>
        <w:tab/>
      </w:r>
      <w:r>
        <w:rPr>
          <w:noProof/>
        </w:rPr>
        <w:t>Evaluation of Bids</w:t>
      </w:r>
      <w:r>
        <w:rPr>
          <w:noProof/>
        </w:rPr>
        <w:tab/>
      </w:r>
      <w:r>
        <w:rPr>
          <w:noProof/>
        </w:rPr>
        <w:fldChar w:fldCharType="begin"/>
      </w:r>
      <w:r>
        <w:rPr>
          <w:noProof/>
        </w:rPr>
        <w:instrText xml:space="preserve"> PAGEREF _Toc69744708 \h </w:instrText>
      </w:r>
      <w:r>
        <w:rPr>
          <w:noProof/>
        </w:rPr>
      </w:r>
      <w:r>
        <w:rPr>
          <w:noProof/>
        </w:rPr>
        <w:fldChar w:fldCharType="separate"/>
      </w:r>
      <w:r w:rsidR="001F0AC7">
        <w:rPr>
          <w:noProof/>
        </w:rPr>
        <w:t>23</w:t>
      </w:r>
      <w:r>
        <w:rPr>
          <w:noProof/>
        </w:rPr>
        <w:fldChar w:fldCharType="end"/>
      </w:r>
    </w:p>
    <w:p w14:paraId="7878F6FF" w14:textId="78E268EF" w:rsidR="002E42F6" w:rsidRDefault="002E42F6">
      <w:pPr>
        <w:pStyle w:val="TOC2"/>
        <w:rPr>
          <w:rFonts w:asciiTheme="minorHAnsi" w:eastAsiaTheme="minorEastAsia" w:hAnsiTheme="minorHAnsi" w:cstheme="minorBidi"/>
          <w:noProof/>
          <w:sz w:val="22"/>
          <w:szCs w:val="22"/>
        </w:rPr>
      </w:pPr>
      <w:r>
        <w:rPr>
          <w:noProof/>
        </w:rPr>
        <w:t>36.</w:t>
      </w:r>
      <w:r>
        <w:rPr>
          <w:rFonts w:asciiTheme="minorHAnsi" w:eastAsiaTheme="minorEastAsia" w:hAnsiTheme="minorHAnsi" w:cstheme="minorBidi"/>
          <w:noProof/>
          <w:sz w:val="22"/>
          <w:szCs w:val="22"/>
        </w:rPr>
        <w:tab/>
      </w:r>
      <w:r>
        <w:rPr>
          <w:noProof/>
        </w:rPr>
        <w:t>Comparison of Bids</w:t>
      </w:r>
      <w:r>
        <w:rPr>
          <w:noProof/>
        </w:rPr>
        <w:tab/>
      </w:r>
      <w:r>
        <w:rPr>
          <w:noProof/>
        </w:rPr>
        <w:fldChar w:fldCharType="begin"/>
      </w:r>
      <w:r>
        <w:rPr>
          <w:noProof/>
        </w:rPr>
        <w:instrText xml:space="preserve"> PAGEREF _Toc69744709 \h </w:instrText>
      </w:r>
      <w:r>
        <w:rPr>
          <w:noProof/>
        </w:rPr>
      </w:r>
      <w:r>
        <w:rPr>
          <w:noProof/>
        </w:rPr>
        <w:fldChar w:fldCharType="separate"/>
      </w:r>
      <w:r w:rsidR="001F0AC7">
        <w:rPr>
          <w:noProof/>
        </w:rPr>
        <w:t>24</w:t>
      </w:r>
      <w:r>
        <w:rPr>
          <w:noProof/>
        </w:rPr>
        <w:fldChar w:fldCharType="end"/>
      </w:r>
    </w:p>
    <w:p w14:paraId="53A89C2E" w14:textId="60CC10C6" w:rsidR="002E42F6" w:rsidRDefault="002E42F6">
      <w:pPr>
        <w:pStyle w:val="TOC2"/>
        <w:rPr>
          <w:rFonts w:asciiTheme="minorHAnsi" w:eastAsiaTheme="minorEastAsia" w:hAnsiTheme="minorHAnsi" w:cstheme="minorBidi"/>
          <w:noProof/>
          <w:sz w:val="22"/>
          <w:szCs w:val="22"/>
        </w:rPr>
      </w:pPr>
      <w:r>
        <w:rPr>
          <w:noProof/>
        </w:rPr>
        <w:t>37.</w:t>
      </w:r>
      <w:r>
        <w:rPr>
          <w:rFonts w:asciiTheme="minorHAnsi" w:eastAsiaTheme="minorEastAsia" w:hAnsiTheme="minorHAnsi" w:cstheme="minorBidi"/>
          <w:noProof/>
          <w:sz w:val="22"/>
          <w:szCs w:val="22"/>
        </w:rPr>
        <w:tab/>
      </w:r>
      <w:r>
        <w:rPr>
          <w:noProof/>
        </w:rPr>
        <w:t>Abnormally Low Bids</w:t>
      </w:r>
      <w:r>
        <w:rPr>
          <w:noProof/>
        </w:rPr>
        <w:tab/>
      </w:r>
      <w:r>
        <w:rPr>
          <w:noProof/>
        </w:rPr>
        <w:fldChar w:fldCharType="begin"/>
      </w:r>
      <w:r>
        <w:rPr>
          <w:noProof/>
        </w:rPr>
        <w:instrText xml:space="preserve"> PAGEREF _Toc69744710 \h </w:instrText>
      </w:r>
      <w:r>
        <w:rPr>
          <w:noProof/>
        </w:rPr>
      </w:r>
      <w:r>
        <w:rPr>
          <w:noProof/>
        </w:rPr>
        <w:fldChar w:fldCharType="separate"/>
      </w:r>
      <w:r w:rsidR="001F0AC7">
        <w:rPr>
          <w:noProof/>
        </w:rPr>
        <w:t>24</w:t>
      </w:r>
      <w:r>
        <w:rPr>
          <w:noProof/>
        </w:rPr>
        <w:fldChar w:fldCharType="end"/>
      </w:r>
    </w:p>
    <w:p w14:paraId="067C812F" w14:textId="6531AC65" w:rsidR="002E42F6" w:rsidRDefault="002E42F6">
      <w:pPr>
        <w:pStyle w:val="TOC2"/>
        <w:rPr>
          <w:rFonts w:asciiTheme="minorHAnsi" w:eastAsiaTheme="minorEastAsia" w:hAnsiTheme="minorHAnsi" w:cstheme="minorBidi"/>
          <w:noProof/>
          <w:sz w:val="22"/>
          <w:szCs w:val="22"/>
        </w:rPr>
      </w:pPr>
      <w:r>
        <w:rPr>
          <w:noProof/>
        </w:rPr>
        <w:t>38.</w:t>
      </w:r>
      <w:r>
        <w:rPr>
          <w:rFonts w:asciiTheme="minorHAnsi" w:eastAsiaTheme="minorEastAsia" w:hAnsiTheme="minorHAnsi" w:cstheme="minorBidi"/>
          <w:noProof/>
          <w:sz w:val="22"/>
          <w:szCs w:val="22"/>
        </w:rPr>
        <w:tab/>
      </w:r>
      <w:r>
        <w:rPr>
          <w:noProof/>
        </w:rPr>
        <w:t>Qualification of the Bidder</w:t>
      </w:r>
      <w:r>
        <w:rPr>
          <w:noProof/>
        </w:rPr>
        <w:tab/>
      </w:r>
      <w:r>
        <w:rPr>
          <w:noProof/>
        </w:rPr>
        <w:fldChar w:fldCharType="begin"/>
      </w:r>
      <w:r>
        <w:rPr>
          <w:noProof/>
        </w:rPr>
        <w:instrText xml:space="preserve"> PAGEREF _Toc69744711 \h </w:instrText>
      </w:r>
      <w:r>
        <w:rPr>
          <w:noProof/>
        </w:rPr>
      </w:r>
      <w:r>
        <w:rPr>
          <w:noProof/>
        </w:rPr>
        <w:fldChar w:fldCharType="separate"/>
      </w:r>
      <w:r w:rsidR="001F0AC7">
        <w:rPr>
          <w:noProof/>
        </w:rPr>
        <w:t>24</w:t>
      </w:r>
      <w:r>
        <w:rPr>
          <w:noProof/>
        </w:rPr>
        <w:fldChar w:fldCharType="end"/>
      </w:r>
    </w:p>
    <w:p w14:paraId="71748DD6" w14:textId="12FA0530" w:rsidR="002E42F6" w:rsidRDefault="002E42F6">
      <w:pPr>
        <w:pStyle w:val="TOC2"/>
        <w:rPr>
          <w:rFonts w:asciiTheme="minorHAnsi" w:eastAsiaTheme="minorEastAsia" w:hAnsiTheme="minorHAnsi" w:cstheme="minorBidi"/>
          <w:noProof/>
          <w:sz w:val="22"/>
          <w:szCs w:val="22"/>
        </w:rPr>
      </w:pPr>
      <w:r>
        <w:rPr>
          <w:noProof/>
        </w:rPr>
        <w:t>39.</w:t>
      </w:r>
      <w:r>
        <w:rPr>
          <w:rFonts w:asciiTheme="minorHAnsi" w:eastAsiaTheme="minorEastAsia" w:hAnsiTheme="minorHAnsi" w:cstheme="minorBidi"/>
          <w:noProof/>
          <w:sz w:val="22"/>
          <w:szCs w:val="22"/>
        </w:rPr>
        <w:tab/>
      </w:r>
      <w:r>
        <w:rPr>
          <w:noProof/>
        </w:rPr>
        <w:t>Employer’s Right to Accept Any Bid, and to Reject Any or All Bids</w:t>
      </w:r>
      <w:r>
        <w:rPr>
          <w:noProof/>
        </w:rPr>
        <w:tab/>
      </w:r>
      <w:r>
        <w:rPr>
          <w:noProof/>
        </w:rPr>
        <w:fldChar w:fldCharType="begin"/>
      </w:r>
      <w:r>
        <w:rPr>
          <w:noProof/>
        </w:rPr>
        <w:instrText xml:space="preserve"> PAGEREF _Toc69744712 \h </w:instrText>
      </w:r>
      <w:r>
        <w:rPr>
          <w:noProof/>
        </w:rPr>
      </w:r>
      <w:r>
        <w:rPr>
          <w:noProof/>
        </w:rPr>
        <w:fldChar w:fldCharType="separate"/>
      </w:r>
      <w:r w:rsidR="001F0AC7">
        <w:rPr>
          <w:noProof/>
        </w:rPr>
        <w:t>25</w:t>
      </w:r>
      <w:r>
        <w:rPr>
          <w:noProof/>
        </w:rPr>
        <w:fldChar w:fldCharType="end"/>
      </w:r>
    </w:p>
    <w:p w14:paraId="1F723990" w14:textId="1F34A1AB" w:rsidR="002E42F6" w:rsidRDefault="002E42F6">
      <w:pPr>
        <w:pStyle w:val="TOC2"/>
        <w:rPr>
          <w:rFonts w:asciiTheme="minorHAnsi" w:eastAsiaTheme="minorEastAsia" w:hAnsiTheme="minorHAnsi" w:cstheme="minorBidi"/>
          <w:noProof/>
          <w:sz w:val="22"/>
          <w:szCs w:val="22"/>
        </w:rPr>
      </w:pPr>
      <w:r>
        <w:rPr>
          <w:noProof/>
        </w:rPr>
        <w:t>40.</w:t>
      </w:r>
      <w:r>
        <w:rPr>
          <w:rFonts w:asciiTheme="minorHAnsi" w:eastAsiaTheme="minorEastAsia" w:hAnsiTheme="minorHAnsi" w:cstheme="minorBidi"/>
          <w:noProof/>
          <w:sz w:val="22"/>
          <w:szCs w:val="22"/>
        </w:rPr>
        <w:tab/>
      </w:r>
      <w:r>
        <w:rPr>
          <w:noProof/>
        </w:rPr>
        <w:t>Standstill Period</w:t>
      </w:r>
      <w:r>
        <w:rPr>
          <w:noProof/>
        </w:rPr>
        <w:tab/>
      </w:r>
      <w:r>
        <w:rPr>
          <w:noProof/>
        </w:rPr>
        <w:fldChar w:fldCharType="begin"/>
      </w:r>
      <w:r>
        <w:rPr>
          <w:noProof/>
        </w:rPr>
        <w:instrText xml:space="preserve"> PAGEREF _Toc69744713 \h </w:instrText>
      </w:r>
      <w:r>
        <w:rPr>
          <w:noProof/>
        </w:rPr>
      </w:r>
      <w:r>
        <w:rPr>
          <w:noProof/>
        </w:rPr>
        <w:fldChar w:fldCharType="separate"/>
      </w:r>
      <w:r w:rsidR="001F0AC7">
        <w:rPr>
          <w:noProof/>
        </w:rPr>
        <w:t>25</w:t>
      </w:r>
      <w:r>
        <w:rPr>
          <w:noProof/>
        </w:rPr>
        <w:fldChar w:fldCharType="end"/>
      </w:r>
    </w:p>
    <w:p w14:paraId="7C1715A9" w14:textId="26CCFE80" w:rsidR="002E42F6" w:rsidRDefault="002E42F6">
      <w:pPr>
        <w:pStyle w:val="TOC2"/>
        <w:rPr>
          <w:rFonts w:asciiTheme="minorHAnsi" w:eastAsiaTheme="minorEastAsia" w:hAnsiTheme="minorHAnsi" w:cstheme="minorBidi"/>
          <w:noProof/>
          <w:sz w:val="22"/>
          <w:szCs w:val="22"/>
        </w:rPr>
      </w:pPr>
      <w:r>
        <w:rPr>
          <w:noProof/>
        </w:rPr>
        <w:t>41.</w:t>
      </w:r>
      <w:r>
        <w:rPr>
          <w:rFonts w:asciiTheme="minorHAnsi" w:eastAsiaTheme="minorEastAsia" w:hAnsiTheme="minorHAnsi" w:cstheme="minorBidi"/>
          <w:noProof/>
          <w:sz w:val="22"/>
          <w:szCs w:val="22"/>
        </w:rPr>
        <w:tab/>
      </w:r>
      <w:r>
        <w:rPr>
          <w:noProof/>
        </w:rPr>
        <w:t>Notification of Intention to Award</w:t>
      </w:r>
      <w:r>
        <w:rPr>
          <w:noProof/>
        </w:rPr>
        <w:tab/>
      </w:r>
      <w:r>
        <w:rPr>
          <w:noProof/>
        </w:rPr>
        <w:fldChar w:fldCharType="begin"/>
      </w:r>
      <w:r>
        <w:rPr>
          <w:noProof/>
        </w:rPr>
        <w:instrText xml:space="preserve"> PAGEREF _Toc69744714 \h </w:instrText>
      </w:r>
      <w:r>
        <w:rPr>
          <w:noProof/>
        </w:rPr>
      </w:r>
      <w:r>
        <w:rPr>
          <w:noProof/>
        </w:rPr>
        <w:fldChar w:fldCharType="separate"/>
      </w:r>
      <w:r w:rsidR="001F0AC7">
        <w:rPr>
          <w:noProof/>
        </w:rPr>
        <w:t>25</w:t>
      </w:r>
      <w:r>
        <w:rPr>
          <w:noProof/>
        </w:rPr>
        <w:fldChar w:fldCharType="end"/>
      </w:r>
    </w:p>
    <w:p w14:paraId="1CA6F81F" w14:textId="0477F309" w:rsidR="002E42F6" w:rsidRDefault="002E42F6">
      <w:pPr>
        <w:pStyle w:val="TOC1"/>
        <w:rPr>
          <w:rFonts w:asciiTheme="minorHAnsi" w:eastAsiaTheme="minorEastAsia" w:hAnsiTheme="minorHAnsi" w:cstheme="minorBidi"/>
          <w:b w:val="0"/>
          <w:sz w:val="22"/>
          <w:szCs w:val="22"/>
        </w:rPr>
      </w:pPr>
      <w:r>
        <w:t>F.  Award of Contract</w:t>
      </w:r>
      <w:r>
        <w:tab/>
      </w:r>
      <w:r>
        <w:fldChar w:fldCharType="begin"/>
      </w:r>
      <w:r>
        <w:instrText xml:space="preserve"> PAGEREF _Toc69744715 \h </w:instrText>
      </w:r>
      <w:r>
        <w:fldChar w:fldCharType="separate"/>
      </w:r>
      <w:r w:rsidR="001F0AC7">
        <w:t>26</w:t>
      </w:r>
      <w:r>
        <w:fldChar w:fldCharType="end"/>
      </w:r>
    </w:p>
    <w:p w14:paraId="4C897D53" w14:textId="62C5F660" w:rsidR="002E42F6" w:rsidRDefault="002E42F6">
      <w:pPr>
        <w:pStyle w:val="TOC2"/>
        <w:rPr>
          <w:rFonts w:asciiTheme="minorHAnsi" w:eastAsiaTheme="minorEastAsia" w:hAnsiTheme="minorHAnsi" w:cstheme="minorBidi"/>
          <w:noProof/>
          <w:sz w:val="22"/>
          <w:szCs w:val="22"/>
        </w:rPr>
      </w:pPr>
      <w:r>
        <w:rPr>
          <w:noProof/>
        </w:rPr>
        <w:t>42.</w:t>
      </w:r>
      <w:r>
        <w:rPr>
          <w:rFonts w:asciiTheme="minorHAnsi" w:eastAsiaTheme="minorEastAsia" w:hAnsiTheme="minorHAnsi" w:cstheme="minorBidi"/>
          <w:noProof/>
          <w:sz w:val="22"/>
          <w:szCs w:val="22"/>
        </w:rPr>
        <w:tab/>
      </w:r>
      <w:r>
        <w:rPr>
          <w:noProof/>
        </w:rPr>
        <w:t>Award Criteria</w:t>
      </w:r>
      <w:r>
        <w:rPr>
          <w:noProof/>
        </w:rPr>
        <w:tab/>
      </w:r>
      <w:r>
        <w:rPr>
          <w:noProof/>
        </w:rPr>
        <w:fldChar w:fldCharType="begin"/>
      </w:r>
      <w:r>
        <w:rPr>
          <w:noProof/>
        </w:rPr>
        <w:instrText xml:space="preserve"> PAGEREF _Toc69744716 \h </w:instrText>
      </w:r>
      <w:r>
        <w:rPr>
          <w:noProof/>
        </w:rPr>
      </w:r>
      <w:r>
        <w:rPr>
          <w:noProof/>
        </w:rPr>
        <w:fldChar w:fldCharType="separate"/>
      </w:r>
      <w:r w:rsidR="001F0AC7">
        <w:rPr>
          <w:noProof/>
        </w:rPr>
        <w:t>26</w:t>
      </w:r>
      <w:r>
        <w:rPr>
          <w:noProof/>
        </w:rPr>
        <w:fldChar w:fldCharType="end"/>
      </w:r>
    </w:p>
    <w:p w14:paraId="5199BE9B" w14:textId="406828F8" w:rsidR="002E42F6" w:rsidRDefault="002E42F6">
      <w:pPr>
        <w:pStyle w:val="TOC2"/>
        <w:rPr>
          <w:rFonts w:asciiTheme="minorHAnsi" w:eastAsiaTheme="minorEastAsia" w:hAnsiTheme="minorHAnsi" w:cstheme="minorBidi"/>
          <w:noProof/>
          <w:sz w:val="22"/>
          <w:szCs w:val="22"/>
        </w:rPr>
      </w:pPr>
      <w:r>
        <w:rPr>
          <w:noProof/>
        </w:rPr>
        <w:t>43.</w:t>
      </w:r>
      <w:r>
        <w:rPr>
          <w:rFonts w:asciiTheme="minorHAnsi" w:eastAsiaTheme="minorEastAsia" w:hAnsiTheme="minorHAnsi" w:cstheme="minorBidi"/>
          <w:noProof/>
          <w:sz w:val="22"/>
          <w:szCs w:val="22"/>
        </w:rPr>
        <w:tab/>
      </w:r>
      <w:r>
        <w:rPr>
          <w:noProof/>
        </w:rPr>
        <w:t>Notification of Award</w:t>
      </w:r>
      <w:r>
        <w:rPr>
          <w:noProof/>
        </w:rPr>
        <w:tab/>
      </w:r>
      <w:r>
        <w:rPr>
          <w:noProof/>
        </w:rPr>
        <w:fldChar w:fldCharType="begin"/>
      </w:r>
      <w:r>
        <w:rPr>
          <w:noProof/>
        </w:rPr>
        <w:instrText xml:space="preserve"> PAGEREF _Toc69744717 \h </w:instrText>
      </w:r>
      <w:r>
        <w:rPr>
          <w:noProof/>
        </w:rPr>
      </w:r>
      <w:r>
        <w:rPr>
          <w:noProof/>
        </w:rPr>
        <w:fldChar w:fldCharType="separate"/>
      </w:r>
      <w:r w:rsidR="001F0AC7">
        <w:rPr>
          <w:noProof/>
        </w:rPr>
        <w:t>26</w:t>
      </w:r>
      <w:r>
        <w:rPr>
          <w:noProof/>
        </w:rPr>
        <w:fldChar w:fldCharType="end"/>
      </w:r>
    </w:p>
    <w:p w14:paraId="123217E7" w14:textId="34E4269D" w:rsidR="002E42F6" w:rsidRDefault="002E42F6">
      <w:pPr>
        <w:pStyle w:val="TOC2"/>
        <w:rPr>
          <w:rFonts w:asciiTheme="minorHAnsi" w:eastAsiaTheme="minorEastAsia" w:hAnsiTheme="minorHAnsi" w:cstheme="minorBidi"/>
          <w:noProof/>
          <w:sz w:val="22"/>
          <w:szCs w:val="22"/>
        </w:rPr>
      </w:pPr>
      <w:r>
        <w:rPr>
          <w:noProof/>
        </w:rPr>
        <w:t>44.</w:t>
      </w:r>
      <w:r>
        <w:rPr>
          <w:rFonts w:asciiTheme="minorHAnsi" w:eastAsiaTheme="minorEastAsia" w:hAnsiTheme="minorHAnsi" w:cstheme="minorBidi"/>
          <w:noProof/>
          <w:sz w:val="22"/>
          <w:szCs w:val="22"/>
        </w:rPr>
        <w:tab/>
      </w:r>
      <w:r>
        <w:rPr>
          <w:noProof/>
        </w:rPr>
        <w:t>Debriefing by the Employer</w:t>
      </w:r>
      <w:r>
        <w:rPr>
          <w:noProof/>
        </w:rPr>
        <w:tab/>
      </w:r>
      <w:r>
        <w:rPr>
          <w:noProof/>
        </w:rPr>
        <w:fldChar w:fldCharType="begin"/>
      </w:r>
      <w:r>
        <w:rPr>
          <w:noProof/>
        </w:rPr>
        <w:instrText xml:space="preserve"> PAGEREF _Toc69744718 \h </w:instrText>
      </w:r>
      <w:r>
        <w:rPr>
          <w:noProof/>
        </w:rPr>
      </w:r>
      <w:r>
        <w:rPr>
          <w:noProof/>
        </w:rPr>
        <w:fldChar w:fldCharType="separate"/>
      </w:r>
      <w:r w:rsidR="001F0AC7">
        <w:rPr>
          <w:noProof/>
        </w:rPr>
        <w:t>27</w:t>
      </w:r>
      <w:r>
        <w:rPr>
          <w:noProof/>
        </w:rPr>
        <w:fldChar w:fldCharType="end"/>
      </w:r>
    </w:p>
    <w:p w14:paraId="26CBB95C" w14:textId="2DCCA4F2" w:rsidR="002E42F6" w:rsidRDefault="002E42F6">
      <w:pPr>
        <w:pStyle w:val="TOC2"/>
        <w:rPr>
          <w:rFonts w:asciiTheme="minorHAnsi" w:eastAsiaTheme="minorEastAsia" w:hAnsiTheme="minorHAnsi" w:cstheme="minorBidi"/>
          <w:noProof/>
          <w:sz w:val="22"/>
          <w:szCs w:val="22"/>
        </w:rPr>
      </w:pPr>
      <w:r>
        <w:rPr>
          <w:noProof/>
        </w:rPr>
        <w:t>45.</w:t>
      </w:r>
      <w:r>
        <w:rPr>
          <w:rFonts w:asciiTheme="minorHAnsi" w:eastAsiaTheme="minorEastAsia" w:hAnsiTheme="minorHAnsi" w:cstheme="minorBidi"/>
          <w:noProof/>
          <w:sz w:val="22"/>
          <w:szCs w:val="22"/>
        </w:rPr>
        <w:tab/>
      </w:r>
      <w:r>
        <w:rPr>
          <w:noProof/>
        </w:rPr>
        <w:t>Signing of Contract</w:t>
      </w:r>
      <w:r>
        <w:rPr>
          <w:noProof/>
        </w:rPr>
        <w:tab/>
      </w:r>
      <w:r>
        <w:rPr>
          <w:noProof/>
        </w:rPr>
        <w:fldChar w:fldCharType="begin"/>
      </w:r>
      <w:r>
        <w:rPr>
          <w:noProof/>
        </w:rPr>
        <w:instrText xml:space="preserve"> PAGEREF _Toc69744719 \h </w:instrText>
      </w:r>
      <w:r>
        <w:rPr>
          <w:noProof/>
        </w:rPr>
      </w:r>
      <w:r>
        <w:rPr>
          <w:noProof/>
        </w:rPr>
        <w:fldChar w:fldCharType="separate"/>
      </w:r>
      <w:r w:rsidR="001F0AC7">
        <w:rPr>
          <w:noProof/>
        </w:rPr>
        <w:t>27</w:t>
      </w:r>
      <w:r>
        <w:rPr>
          <w:noProof/>
        </w:rPr>
        <w:fldChar w:fldCharType="end"/>
      </w:r>
    </w:p>
    <w:p w14:paraId="7092B9FD" w14:textId="2C525352" w:rsidR="002E42F6" w:rsidRDefault="002E42F6">
      <w:pPr>
        <w:pStyle w:val="TOC2"/>
        <w:rPr>
          <w:rFonts w:asciiTheme="minorHAnsi" w:eastAsiaTheme="minorEastAsia" w:hAnsiTheme="minorHAnsi" w:cstheme="minorBidi"/>
          <w:noProof/>
          <w:sz w:val="22"/>
          <w:szCs w:val="22"/>
        </w:rPr>
      </w:pPr>
      <w:r>
        <w:rPr>
          <w:noProof/>
        </w:rPr>
        <w:t>46.</w:t>
      </w:r>
      <w:r>
        <w:rPr>
          <w:rFonts w:asciiTheme="minorHAnsi" w:eastAsiaTheme="minorEastAsia" w:hAnsiTheme="minorHAnsi" w:cstheme="minorBidi"/>
          <w:noProof/>
          <w:sz w:val="22"/>
          <w:szCs w:val="22"/>
        </w:rPr>
        <w:tab/>
      </w:r>
      <w:r>
        <w:rPr>
          <w:noProof/>
        </w:rPr>
        <w:t>Performance Security</w:t>
      </w:r>
      <w:r>
        <w:rPr>
          <w:noProof/>
        </w:rPr>
        <w:tab/>
      </w:r>
      <w:r>
        <w:rPr>
          <w:noProof/>
        </w:rPr>
        <w:fldChar w:fldCharType="begin"/>
      </w:r>
      <w:r>
        <w:rPr>
          <w:noProof/>
        </w:rPr>
        <w:instrText xml:space="preserve"> PAGEREF _Toc69744720 \h </w:instrText>
      </w:r>
      <w:r>
        <w:rPr>
          <w:noProof/>
        </w:rPr>
      </w:r>
      <w:r>
        <w:rPr>
          <w:noProof/>
        </w:rPr>
        <w:fldChar w:fldCharType="separate"/>
      </w:r>
      <w:r w:rsidR="001F0AC7">
        <w:rPr>
          <w:noProof/>
        </w:rPr>
        <w:t>28</w:t>
      </w:r>
      <w:r>
        <w:rPr>
          <w:noProof/>
        </w:rPr>
        <w:fldChar w:fldCharType="end"/>
      </w:r>
    </w:p>
    <w:p w14:paraId="47F60842" w14:textId="2FD5CEFD" w:rsidR="002E42F6" w:rsidRDefault="002E42F6">
      <w:pPr>
        <w:pStyle w:val="TOC2"/>
        <w:rPr>
          <w:rFonts w:asciiTheme="minorHAnsi" w:eastAsiaTheme="minorEastAsia" w:hAnsiTheme="minorHAnsi" w:cstheme="minorBidi"/>
          <w:noProof/>
          <w:sz w:val="22"/>
          <w:szCs w:val="22"/>
        </w:rPr>
      </w:pPr>
      <w:r>
        <w:rPr>
          <w:noProof/>
        </w:rPr>
        <w:t>47.</w:t>
      </w:r>
      <w:r>
        <w:rPr>
          <w:rFonts w:asciiTheme="minorHAnsi" w:eastAsiaTheme="minorEastAsia" w:hAnsiTheme="minorHAnsi" w:cstheme="minorBidi"/>
          <w:noProof/>
          <w:sz w:val="22"/>
          <w:szCs w:val="22"/>
        </w:rPr>
        <w:tab/>
      </w:r>
      <w:r>
        <w:rPr>
          <w:noProof/>
        </w:rPr>
        <w:t>Adjudicator</w:t>
      </w:r>
      <w:r>
        <w:rPr>
          <w:noProof/>
        </w:rPr>
        <w:tab/>
      </w:r>
      <w:r>
        <w:rPr>
          <w:noProof/>
        </w:rPr>
        <w:fldChar w:fldCharType="begin"/>
      </w:r>
      <w:r>
        <w:rPr>
          <w:noProof/>
        </w:rPr>
        <w:instrText xml:space="preserve"> PAGEREF _Toc69744721 \h </w:instrText>
      </w:r>
      <w:r>
        <w:rPr>
          <w:noProof/>
        </w:rPr>
      </w:r>
      <w:r>
        <w:rPr>
          <w:noProof/>
        </w:rPr>
        <w:fldChar w:fldCharType="separate"/>
      </w:r>
      <w:r w:rsidR="001F0AC7">
        <w:rPr>
          <w:noProof/>
        </w:rPr>
        <w:t>28</w:t>
      </w:r>
      <w:r>
        <w:rPr>
          <w:noProof/>
        </w:rPr>
        <w:fldChar w:fldCharType="end"/>
      </w:r>
    </w:p>
    <w:p w14:paraId="44A7B4CD" w14:textId="1DC0C099" w:rsidR="002E42F6" w:rsidRDefault="002E42F6">
      <w:pPr>
        <w:pStyle w:val="TOC2"/>
        <w:rPr>
          <w:rFonts w:asciiTheme="minorHAnsi" w:eastAsiaTheme="minorEastAsia" w:hAnsiTheme="minorHAnsi" w:cstheme="minorBidi"/>
          <w:noProof/>
          <w:sz w:val="22"/>
          <w:szCs w:val="22"/>
        </w:rPr>
      </w:pPr>
      <w:r>
        <w:rPr>
          <w:noProof/>
        </w:rPr>
        <w:t>48.</w:t>
      </w:r>
      <w:r>
        <w:rPr>
          <w:rFonts w:asciiTheme="minorHAnsi" w:eastAsiaTheme="minorEastAsia" w:hAnsiTheme="minorHAnsi" w:cstheme="minorBidi"/>
          <w:noProof/>
          <w:sz w:val="22"/>
          <w:szCs w:val="22"/>
        </w:rPr>
        <w:tab/>
      </w:r>
      <w:r w:rsidRPr="0025048A">
        <w:rPr>
          <w:noProof/>
          <w:color w:val="000000" w:themeColor="text1"/>
        </w:rPr>
        <w:t>Procurement Related Complaint</w:t>
      </w:r>
      <w:r>
        <w:rPr>
          <w:noProof/>
        </w:rPr>
        <w:tab/>
      </w:r>
      <w:r>
        <w:rPr>
          <w:noProof/>
        </w:rPr>
        <w:fldChar w:fldCharType="begin"/>
      </w:r>
      <w:r>
        <w:rPr>
          <w:noProof/>
        </w:rPr>
        <w:instrText xml:space="preserve"> PAGEREF _Toc69744722 \h </w:instrText>
      </w:r>
      <w:r>
        <w:rPr>
          <w:noProof/>
        </w:rPr>
      </w:r>
      <w:r>
        <w:rPr>
          <w:noProof/>
        </w:rPr>
        <w:fldChar w:fldCharType="separate"/>
      </w:r>
      <w:r w:rsidR="001F0AC7">
        <w:rPr>
          <w:noProof/>
        </w:rPr>
        <w:t>28</w:t>
      </w:r>
      <w:r>
        <w:rPr>
          <w:noProof/>
        </w:rPr>
        <w:fldChar w:fldCharType="end"/>
      </w:r>
    </w:p>
    <w:p w14:paraId="3F74AE8D" w14:textId="70CFFABB" w:rsidR="00BD0FF6" w:rsidRPr="0046288A" w:rsidRDefault="00BD0FF6" w:rsidP="009407C2">
      <w:r w:rsidRPr="0046288A">
        <w:fldChar w:fldCharType="end"/>
      </w:r>
    </w:p>
    <w:p w14:paraId="7A59272B" w14:textId="77777777" w:rsidR="008E1D4B" w:rsidRPr="0046288A" w:rsidRDefault="00BD0FF6" w:rsidP="00CC51F3">
      <w:pPr>
        <w:jc w:val="center"/>
        <w:rPr>
          <w:b/>
          <w:sz w:val="36"/>
          <w:szCs w:val="36"/>
        </w:rPr>
      </w:pPr>
      <w:r w:rsidRPr="0046288A">
        <w:br w:type="page"/>
      </w:r>
      <w:r w:rsidR="008E1D4B" w:rsidRPr="0046288A">
        <w:rPr>
          <w:b/>
          <w:sz w:val="36"/>
          <w:szCs w:val="36"/>
        </w:rPr>
        <w:lastRenderedPageBreak/>
        <w:t>Section I - Instructions to Bidders</w:t>
      </w:r>
    </w:p>
    <w:p w14:paraId="4940958E" w14:textId="77777777" w:rsidR="00BD0FF6" w:rsidRPr="0046288A" w:rsidRDefault="00BD0FF6" w:rsidP="009407C2">
      <w:pPr>
        <w:jc w:val="center"/>
      </w:pPr>
    </w:p>
    <w:p w14:paraId="4DB64905" w14:textId="77777777" w:rsidR="00BD0FF6" w:rsidRPr="0046288A" w:rsidRDefault="00BD0FF6" w:rsidP="009407C2">
      <w:pPr>
        <w:pStyle w:val="Head21"/>
      </w:pPr>
      <w:bookmarkStart w:id="15" w:name="_Toc196122108"/>
      <w:bookmarkStart w:id="16" w:name="_Toc69744669"/>
      <w:r w:rsidRPr="0046288A">
        <w:t>A.  General</w:t>
      </w:r>
      <w:bookmarkEnd w:id="15"/>
      <w:bookmarkEnd w:id="16"/>
    </w:p>
    <w:p w14:paraId="651C15E3" w14:textId="77777777" w:rsidR="00BD0FF6" w:rsidRPr="0046288A" w:rsidRDefault="00BD0FF6" w:rsidP="009407C2"/>
    <w:tbl>
      <w:tblPr>
        <w:tblW w:w="9603" w:type="dxa"/>
        <w:tblInd w:w="45" w:type="dxa"/>
        <w:tblLayout w:type="fixed"/>
        <w:tblLook w:val="0000" w:firstRow="0" w:lastRow="0" w:firstColumn="0" w:lastColumn="0" w:noHBand="0" w:noVBand="0"/>
      </w:tblPr>
      <w:tblGrid>
        <w:gridCol w:w="35"/>
        <w:gridCol w:w="2169"/>
        <w:gridCol w:w="18"/>
        <w:gridCol w:w="7348"/>
        <w:gridCol w:w="7"/>
        <w:gridCol w:w="26"/>
      </w:tblGrid>
      <w:tr w:rsidR="00323BD4" w:rsidRPr="0046288A" w14:paraId="394090DC" w14:textId="77777777" w:rsidTr="002E42F6">
        <w:trPr>
          <w:trHeight w:val="3150"/>
        </w:trPr>
        <w:tc>
          <w:tcPr>
            <w:tcW w:w="2223" w:type="dxa"/>
            <w:gridSpan w:val="3"/>
          </w:tcPr>
          <w:p w14:paraId="018093D7" w14:textId="77777777" w:rsidR="00BD0FF6" w:rsidRPr="0046288A" w:rsidRDefault="00BD0FF6">
            <w:pPr>
              <w:pStyle w:val="Head22"/>
              <w:numPr>
                <w:ilvl w:val="0"/>
                <w:numId w:val="6"/>
              </w:numPr>
              <w:ind w:left="360" w:hanging="270"/>
            </w:pPr>
            <w:bookmarkStart w:id="17" w:name="_Toc196122109"/>
            <w:bookmarkStart w:id="18" w:name="_Toc69744670"/>
            <w:r w:rsidRPr="0046288A">
              <w:t xml:space="preserve">Scope of </w:t>
            </w:r>
            <w:r w:rsidR="00494128" w:rsidRPr="0046288A">
              <w:t>Bid</w:t>
            </w:r>
            <w:bookmarkEnd w:id="17"/>
            <w:bookmarkEnd w:id="18"/>
          </w:p>
        </w:tc>
        <w:tc>
          <w:tcPr>
            <w:tcW w:w="7380" w:type="dxa"/>
            <w:gridSpan w:val="3"/>
          </w:tcPr>
          <w:p w14:paraId="3CB44193" w14:textId="77777777" w:rsidR="00D933F4" w:rsidRPr="00AE4A26" w:rsidRDefault="00BD0FF6" w:rsidP="009407C2">
            <w:pPr>
              <w:tabs>
                <w:tab w:val="left" w:pos="540"/>
              </w:tabs>
              <w:spacing w:after="200"/>
              <w:ind w:left="547" w:hanging="576"/>
              <w:jc w:val="both"/>
            </w:pPr>
            <w:r w:rsidRPr="00AE4A26">
              <w:t>1.1</w:t>
            </w:r>
            <w:r w:rsidRPr="00AE4A26">
              <w:tab/>
            </w:r>
            <w:r w:rsidR="00D933F4" w:rsidRPr="00AE4A26">
              <w:t xml:space="preserve">In connection with the Specific Procurement Notice - Request for Bids (RFB), specified in the Bid Data Sheet (BDS), the </w:t>
            </w:r>
            <w:r w:rsidR="00E74A92" w:rsidRPr="00AE4A26">
              <w:t>Employer</w:t>
            </w:r>
            <w:r w:rsidR="00D933F4" w:rsidRPr="00AE4A26">
              <w:t xml:space="preserve">, as specified in the BDS, issues this </w:t>
            </w:r>
            <w:r w:rsidR="00C03CA5" w:rsidRPr="00AE4A26">
              <w:t>bidding document</w:t>
            </w:r>
            <w:r w:rsidR="00D933F4" w:rsidRPr="00AE4A26">
              <w:t xml:space="preserve"> for the delivery of </w:t>
            </w:r>
            <w:r w:rsidR="005710F3" w:rsidRPr="00AE4A26">
              <w:t>Non-Consulting Services</w:t>
            </w:r>
            <w:r w:rsidR="00D933F4" w:rsidRPr="00AE4A26">
              <w:t xml:space="preserve">, as specified in Section VII, </w:t>
            </w:r>
            <w:r w:rsidR="007D0D82" w:rsidRPr="00AE4A26">
              <w:t>Employer’s Requirements</w:t>
            </w:r>
            <w:r w:rsidR="00843756" w:rsidRPr="00AE4A26">
              <w:t>.</w:t>
            </w:r>
            <w:r w:rsidR="00D933F4" w:rsidRPr="00AE4A26">
              <w:t xml:space="preserve"> The name, identification and number of lots (contracts) of this </w:t>
            </w:r>
            <w:r w:rsidR="00F50325" w:rsidRPr="00AE4A26">
              <w:t>RFB</w:t>
            </w:r>
            <w:r w:rsidR="007D0D82" w:rsidRPr="00AE4A26">
              <w:t xml:space="preserve"> </w:t>
            </w:r>
            <w:r w:rsidR="00D933F4" w:rsidRPr="00AE4A26">
              <w:t>procurement are specified in the BDS.</w:t>
            </w:r>
          </w:p>
          <w:p w14:paraId="6A446D28" w14:textId="77777777" w:rsidR="00E41E5B" w:rsidRPr="00AE4A26" w:rsidRDefault="00BD0FF6" w:rsidP="009407C2">
            <w:pPr>
              <w:tabs>
                <w:tab w:val="left" w:pos="540"/>
              </w:tabs>
              <w:spacing w:after="200"/>
              <w:ind w:left="547" w:hanging="576"/>
              <w:jc w:val="both"/>
            </w:pPr>
            <w:r w:rsidRPr="00AE4A26">
              <w:fldChar w:fldCharType="begin"/>
            </w:r>
            <w:r w:rsidRPr="00AE4A26">
              <w:instrText>ADVANCE \D 4.80</w:instrText>
            </w:r>
            <w:r w:rsidRPr="00AE4A26">
              <w:fldChar w:fldCharType="end"/>
            </w:r>
            <w:r w:rsidRPr="00AE4A26">
              <w:t>1.2</w:t>
            </w:r>
            <w:r w:rsidRPr="00AE4A26">
              <w:tab/>
            </w:r>
            <w:r w:rsidR="00E41E5B" w:rsidRPr="00AE4A26">
              <w:t xml:space="preserve">Throughout this </w:t>
            </w:r>
            <w:r w:rsidR="00C03CA5" w:rsidRPr="00AE4A26">
              <w:t>bidding document</w:t>
            </w:r>
            <w:r w:rsidR="00E41E5B" w:rsidRPr="00AE4A26">
              <w:t>:</w:t>
            </w:r>
          </w:p>
          <w:p w14:paraId="5E1C8B25" w14:textId="77777777" w:rsidR="00E41E5B" w:rsidRPr="00AE4A26" w:rsidRDefault="00E41E5B" w:rsidP="009407C2">
            <w:pPr>
              <w:tabs>
                <w:tab w:val="left" w:pos="540"/>
              </w:tabs>
              <w:spacing w:after="200"/>
              <w:ind w:left="1116" w:hanging="576"/>
              <w:jc w:val="both"/>
            </w:pPr>
            <w:r w:rsidRPr="00AE4A26">
              <w:t>(a)</w:t>
            </w:r>
            <w:r w:rsidRPr="00AE4A26">
              <w:tab/>
              <w:t>the term “in writing” means communicated in written form (e.g. by mail, e-mail, fax,</w:t>
            </w:r>
            <w:r w:rsidR="00EA6601" w:rsidRPr="00AE4A26">
              <w:t xml:space="preserve"> </w:t>
            </w:r>
            <w:r w:rsidRPr="00AE4A26">
              <w:t>including if specified in the BDS, distributed or received through the electronic-procurement system used by the Employer) with proof of receipt;</w:t>
            </w:r>
          </w:p>
          <w:p w14:paraId="0812EEB3" w14:textId="77777777" w:rsidR="00E41E5B" w:rsidRPr="00AE4A26" w:rsidRDefault="00E41E5B" w:rsidP="009407C2">
            <w:pPr>
              <w:tabs>
                <w:tab w:val="left" w:pos="540"/>
              </w:tabs>
              <w:spacing w:after="200"/>
              <w:ind w:left="1116" w:hanging="576"/>
              <w:jc w:val="both"/>
            </w:pPr>
            <w:r w:rsidRPr="00AE4A26">
              <w:t>(b)</w:t>
            </w:r>
            <w:r w:rsidRPr="00AE4A26">
              <w:tab/>
              <w:t>if the context so requires, “singular” means “plural” and vice versa; and</w:t>
            </w:r>
          </w:p>
          <w:p w14:paraId="595BFDDA" w14:textId="01B7DC7A" w:rsidR="00FC1EDC" w:rsidRPr="00AE4A26" w:rsidRDefault="00E41E5B" w:rsidP="00FC1EDC">
            <w:pPr>
              <w:tabs>
                <w:tab w:val="left" w:pos="540"/>
              </w:tabs>
              <w:spacing w:after="200"/>
              <w:ind w:left="1116" w:hanging="576"/>
              <w:jc w:val="both"/>
            </w:pPr>
            <w:r w:rsidRPr="00AE4A26">
              <w:t>(c)</w:t>
            </w:r>
            <w:r w:rsidRPr="00AE4A26">
              <w:tab/>
              <w:t>“Day” means calendar day, unless otherwise specified as “Business Day”. A Business Day is any day that is an official working day of the Borrower. It excludes the Borrower’s official public holidays</w:t>
            </w:r>
            <w:r w:rsidR="00AF5C79" w:rsidRPr="00AE4A26">
              <w:t>;</w:t>
            </w:r>
          </w:p>
          <w:p w14:paraId="39267035" w14:textId="100051F7" w:rsidR="00FC1EDC" w:rsidRPr="00AE4A26" w:rsidRDefault="00FC1EDC" w:rsidP="007B446B">
            <w:pPr>
              <w:tabs>
                <w:tab w:val="left" w:pos="540"/>
              </w:tabs>
              <w:spacing w:after="200"/>
              <w:ind w:left="1116" w:hanging="576"/>
              <w:jc w:val="both"/>
            </w:pPr>
            <w:r w:rsidRPr="00AE4A26">
              <w:t>(d) “ES” means environmental and social</w:t>
            </w:r>
            <w:r w:rsidR="00327CD1" w:rsidRPr="00AE4A26">
              <w:t>, as applicable,</w:t>
            </w:r>
            <w:r w:rsidR="008405B7" w:rsidRPr="00AE4A26">
              <w:t xml:space="preserve"> </w:t>
            </w:r>
            <w:r w:rsidRPr="00AE4A26">
              <w:t xml:space="preserve">(including Sexual Exploitation and Abuse (SEA), and Sexual Harassment (SH)); </w:t>
            </w:r>
          </w:p>
          <w:p w14:paraId="12AB7D32" w14:textId="77777777" w:rsidR="00FC1EDC" w:rsidRPr="00AE4A26" w:rsidRDefault="00FC1EDC">
            <w:pPr>
              <w:pStyle w:val="ListParagraph"/>
              <w:numPr>
                <w:ilvl w:val="0"/>
                <w:numId w:val="46"/>
              </w:numPr>
              <w:spacing w:after="200"/>
              <w:ind w:right="-14"/>
              <w:jc w:val="both"/>
              <w:outlineLvl w:val="2"/>
            </w:pPr>
            <w:r w:rsidRPr="00AE4A26">
              <w:t>“Sexual Exploitation and Abuse” “(SEA)” means the following:</w:t>
            </w:r>
          </w:p>
          <w:p w14:paraId="57EE95C5" w14:textId="77777777" w:rsidR="00FC1EDC" w:rsidRPr="00AE4A26" w:rsidRDefault="00FC1EDC" w:rsidP="00FC1EDC">
            <w:pPr>
              <w:spacing w:after="200"/>
              <w:ind w:left="1152"/>
              <w:jc w:val="both"/>
              <w:outlineLvl w:val="2"/>
            </w:pPr>
            <w:r w:rsidRPr="00AE4A26">
              <w:t xml:space="preserve">Sexual Exploitation is defined as any actual or attempted abuse of position of vulnerability, differential power or trust, for sexual purposes, including, but not limited to, profiting monetarily, socially or politically from the sexual exploitation of another.   </w:t>
            </w:r>
          </w:p>
          <w:p w14:paraId="76F47FA7" w14:textId="77777777" w:rsidR="00FC1EDC" w:rsidRPr="00AE4A26" w:rsidRDefault="00FC1EDC" w:rsidP="00FC1EDC">
            <w:pPr>
              <w:spacing w:after="200"/>
              <w:ind w:left="1154"/>
              <w:jc w:val="both"/>
              <w:outlineLvl w:val="2"/>
            </w:pPr>
            <w:r w:rsidRPr="00AE4A26">
              <w:t>Sexual Abuse is defined as the actual or threatened physical intrusion of a sexual nature, whether by force or under unequal or coercive conditions.</w:t>
            </w:r>
          </w:p>
          <w:p w14:paraId="1CD228C0" w14:textId="6C641806" w:rsidR="00FC1EDC" w:rsidRPr="00AE4A26" w:rsidRDefault="00FC1EDC">
            <w:pPr>
              <w:pStyle w:val="ListParagraph"/>
              <w:numPr>
                <w:ilvl w:val="0"/>
                <w:numId w:val="46"/>
              </w:numPr>
              <w:spacing w:after="200"/>
              <w:ind w:right="-14"/>
              <w:jc w:val="both"/>
              <w:outlineLvl w:val="2"/>
            </w:pPr>
            <w:r w:rsidRPr="00AE4A26">
              <w:t xml:space="preserve">“Sexual Harassment” “(SH)” is defined as unwelcome sexual advances, requests for sexual favors, and other verbal or physical conduct of a sexual nature by the </w:t>
            </w:r>
            <w:r w:rsidR="00130371" w:rsidRPr="00AE4A26">
              <w:t>Service Provider</w:t>
            </w:r>
            <w:r w:rsidRPr="00AE4A26">
              <w:t xml:space="preserve">’s Personnel with other </w:t>
            </w:r>
            <w:r w:rsidR="00130371" w:rsidRPr="00AE4A26">
              <w:t>Service Provider</w:t>
            </w:r>
            <w:r w:rsidRPr="00AE4A26">
              <w:t>’s or Employer’s Personnel</w:t>
            </w:r>
            <w:r w:rsidR="00AF5C79" w:rsidRPr="00AE4A26">
              <w:t>;</w:t>
            </w:r>
          </w:p>
          <w:p w14:paraId="457203A0" w14:textId="77777777" w:rsidR="00FC1EDC" w:rsidRPr="00AE4A26" w:rsidRDefault="00404D98">
            <w:pPr>
              <w:numPr>
                <w:ilvl w:val="0"/>
                <w:numId w:val="46"/>
              </w:numPr>
              <w:spacing w:after="200"/>
              <w:ind w:left="1152" w:right="-14" w:hanging="576"/>
              <w:jc w:val="both"/>
              <w:outlineLvl w:val="2"/>
            </w:pPr>
            <w:r w:rsidRPr="00AE4A26">
              <w:lastRenderedPageBreak/>
              <w:t>“Service Provider’s Personnel”</w:t>
            </w:r>
            <w:r w:rsidR="00FC1EDC" w:rsidRPr="00AE4A26">
              <w:t xml:space="preserve"> is as defined in GCC Sub-Clause 1</w:t>
            </w:r>
            <w:r w:rsidRPr="00AE4A26">
              <w:t>.1</w:t>
            </w:r>
            <w:r w:rsidR="00FC1EDC" w:rsidRPr="00AE4A26">
              <w:t>; and</w:t>
            </w:r>
          </w:p>
          <w:p w14:paraId="4201DB9B" w14:textId="77777777" w:rsidR="00FC1EDC" w:rsidRPr="00AE4A26" w:rsidRDefault="00FC1EDC">
            <w:pPr>
              <w:numPr>
                <w:ilvl w:val="0"/>
                <w:numId w:val="46"/>
              </w:numPr>
              <w:spacing w:after="200"/>
              <w:ind w:left="1152" w:right="-14" w:hanging="576"/>
              <w:jc w:val="both"/>
              <w:outlineLvl w:val="2"/>
            </w:pPr>
            <w:r w:rsidRPr="00AE4A26">
              <w:t>“Employer’s Personnel” is as defined in GCC Sub-Clause 1</w:t>
            </w:r>
            <w:r w:rsidR="00404D98" w:rsidRPr="00AE4A26">
              <w:t>.1</w:t>
            </w:r>
            <w:r w:rsidRPr="00AE4A26">
              <w:t xml:space="preserve">. </w:t>
            </w:r>
          </w:p>
          <w:p w14:paraId="5C5291EA" w14:textId="2C9463B1" w:rsidR="00FC1EDC" w:rsidRPr="00AE4A26" w:rsidRDefault="00FC1EDC" w:rsidP="002E42F6">
            <w:pPr>
              <w:tabs>
                <w:tab w:val="left" w:pos="540"/>
              </w:tabs>
              <w:spacing w:after="200"/>
              <w:ind w:left="547" w:hanging="44"/>
              <w:jc w:val="both"/>
            </w:pPr>
            <w:r w:rsidRPr="00AE4A26">
              <w:t>A non-exhaustive list of (i) behaviors which constitute SEA and (ii) behaviors which constitute SH is attached to the Code of Conduct form in Section IV</w:t>
            </w:r>
            <w:r w:rsidR="000061F3">
              <w:t>.</w:t>
            </w:r>
          </w:p>
          <w:p w14:paraId="66B49838" w14:textId="3F2CAF2A" w:rsidR="00C32555" w:rsidRPr="00AE4A26" w:rsidRDefault="00C32555" w:rsidP="002E42F6">
            <w:pPr>
              <w:tabs>
                <w:tab w:val="left" w:pos="540"/>
              </w:tabs>
              <w:spacing w:after="200"/>
              <w:ind w:left="547" w:hanging="576"/>
              <w:jc w:val="both"/>
            </w:pPr>
            <w:r w:rsidRPr="00AE4A26">
              <w:t xml:space="preserve">1.3  </w:t>
            </w:r>
            <w:r w:rsidR="002E42F6">
              <w:t xml:space="preserve">  </w:t>
            </w:r>
            <w:r w:rsidRPr="00AE4A26">
              <w:t>The successful Bidder will be expected to complete the performance of the Services by the Intended Completion Date provided in the BDS.</w:t>
            </w:r>
          </w:p>
        </w:tc>
      </w:tr>
      <w:tr w:rsidR="00323BD4" w:rsidRPr="0046288A" w14:paraId="4A90134D" w14:textId="77777777" w:rsidTr="00926475">
        <w:tc>
          <w:tcPr>
            <w:tcW w:w="2223" w:type="dxa"/>
            <w:gridSpan w:val="3"/>
          </w:tcPr>
          <w:p w14:paraId="7D020CB4" w14:textId="77777777" w:rsidR="00BD0FF6" w:rsidRPr="0046288A" w:rsidRDefault="00BD0FF6">
            <w:pPr>
              <w:pStyle w:val="Head22"/>
              <w:numPr>
                <w:ilvl w:val="0"/>
                <w:numId w:val="6"/>
              </w:numPr>
              <w:ind w:left="360" w:hanging="270"/>
            </w:pPr>
            <w:bookmarkStart w:id="19" w:name="_Toc196122110"/>
            <w:bookmarkStart w:id="20" w:name="_Toc69744671"/>
            <w:r w:rsidRPr="0046288A">
              <w:lastRenderedPageBreak/>
              <w:t xml:space="preserve">Source </w:t>
            </w:r>
            <w:r w:rsidR="0084308B" w:rsidRPr="0046288A">
              <w:t xml:space="preserve">of </w:t>
            </w:r>
            <w:r w:rsidRPr="0046288A">
              <w:t>Funds</w:t>
            </w:r>
            <w:bookmarkEnd w:id="19"/>
            <w:bookmarkEnd w:id="20"/>
          </w:p>
        </w:tc>
        <w:tc>
          <w:tcPr>
            <w:tcW w:w="7380" w:type="dxa"/>
            <w:gridSpan w:val="3"/>
          </w:tcPr>
          <w:p w14:paraId="52AE4BDA" w14:textId="77777777" w:rsidR="00AE6E04" w:rsidRPr="0046288A" w:rsidRDefault="00644339">
            <w:pPr>
              <w:pStyle w:val="Sub-ClauseText"/>
              <w:numPr>
                <w:ilvl w:val="1"/>
                <w:numId w:val="7"/>
              </w:numPr>
              <w:spacing w:before="0" w:after="160"/>
            </w:pPr>
            <w:r w:rsidRPr="0046288A">
              <w:rPr>
                <w:spacing w:val="0"/>
              </w:rPr>
              <w:t xml:space="preserve">The Borrower or Recipient (hereinafter called “Borrower”) </w:t>
            </w:r>
            <w:r w:rsidRPr="0046288A">
              <w:rPr>
                <w:bCs/>
                <w:spacing w:val="0"/>
              </w:rPr>
              <w:t>specified</w:t>
            </w:r>
            <w:r w:rsidRPr="0046288A">
              <w:rPr>
                <w:b/>
                <w:bCs/>
                <w:spacing w:val="0"/>
              </w:rPr>
              <w:t xml:space="preserve"> in the BDS</w:t>
            </w:r>
            <w:r w:rsidRPr="0046288A">
              <w:rPr>
                <w:spacing w:val="0"/>
              </w:rPr>
              <w:t xml:space="preserve"> has applied for or received financing (hereinafter called “funds”) from the International Bank for Reconstruction and Development or the International Development Association (hereinafter called “the Bank”) in an amount specified</w:t>
            </w:r>
            <w:r w:rsidRPr="0046288A">
              <w:rPr>
                <w:b/>
                <w:spacing w:val="0"/>
              </w:rPr>
              <w:t xml:space="preserve"> in the BDS,</w:t>
            </w:r>
            <w:r w:rsidRPr="0046288A">
              <w:rPr>
                <w:spacing w:val="0"/>
              </w:rPr>
              <w:t xml:space="preserve"> toward the project named </w:t>
            </w:r>
            <w:r w:rsidRPr="0046288A">
              <w:rPr>
                <w:b/>
                <w:spacing w:val="0"/>
              </w:rPr>
              <w:t>in the BDS.</w:t>
            </w:r>
            <w:r w:rsidRPr="0046288A">
              <w:rPr>
                <w:spacing w:val="0"/>
              </w:rPr>
              <w:t xml:space="preserve"> The Borrower intends to apply a portion of the funds to eligible payments under the contract for which this </w:t>
            </w:r>
            <w:r w:rsidR="00C03CA5" w:rsidRPr="0046288A">
              <w:rPr>
                <w:spacing w:val="0"/>
              </w:rPr>
              <w:t>bidding document</w:t>
            </w:r>
            <w:r w:rsidRPr="0046288A">
              <w:rPr>
                <w:spacing w:val="0"/>
              </w:rPr>
              <w:t xml:space="preserve"> is issued. </w:t>
            </w:r>
          </w:p>
          <w:p w14:paraId="03A0CAC8" w14:textId="77777777" w:rsidR="00BD0FF6" w:rsidRPr="0046288A" w:rsidRDefault="00644339">
            <w:pPr>
              <w:pStyle w:val="Sub-ClauseText"/>
              <w:numPr>
                <w:ilvl w:val="1"/>
                <w:numId w:val="7"/>
              </w:numPr>
              <w:spacing w:before="0" w:after="160"/>
            </w:pPr>
            <w:r w:rsidRPr="0046288A">
              <w:rPr>
                <w:spacing w:val="0"/>
              </w:rPr>
              <w:t xml:space="preserve">Payment by the Bank will be made only at the request of the Borrower and upon approval by the Bank in accordance with the terms and conditions of the </w:t>
            </w:r>
            <w:r w:rsidRPr="0046288A">
              <w:t>Loan</w:t>
            </w:r>
            <w:r w:rsidR="00AE6E04" w:rsidRPr="0046288A">
              <w:t xml:space="preserve"> (or other financing) </w:t>
            </w:r>
            <w:r w:rsidRPr="0046288A">
              <w:t>Agreement.</w:t>
            </w:r>
            <w:r w:rsidRPr="0046288A">
              <w:rPr>
                <w:spacing w:val="0"/>
              </w:rPr>
              <w:t xml:space="preserve"> The Loan </w:t>
            </w:r>
            <w:r w:rsidR="00AE6E04" w:rsidRPr="0046288A">
              <w:rPr>
                <w:spacing w:val="0"/>
              </w:rPr>
              <w:t xml:space="preserve">(or other financing) </w:t>
            </w:r>
            <w:r w:rsidRPr="0046288A">
              <w:rPr>
                <w:spacing w:val="0"/>
              </w:rPr>
              <w:t xml:space="preserve">Agreement prohibits a withdrawal from the </w:t>
            </w:r>
            <w:r w:rsidR="009D7841" w:rsidRPr="0046288A">
              <w:rPr>
                <w:spacing w:val="0"/>
              </w:rPr>
              <w:t>loan account</w:t>
            </w:r>
            <w:r w:rsidRPr="0046288A">
              <w:rPr>
                <w:spacing w:val="0"/>
              </w:rPr>
              <w:t xml:space="preserve"> for the purpose of any payment to persons or entities, or for any import of </w:t>
            </w:r>
            <w:r w:rsidR="00AE6E04" w:rsidRPr="0046288A">
              <w:rPr>
                <w:spacing w:val="0"/>
              </w:rPr>
              <w:t xml:space="preserve">goods, </w:t>
            </w:r>
            <w:r w:rsidR="003545D0" w:rsidRPr="0046288A">
              <w:t>equipment</w:t>
            </w:r>
            <w:r w:rsidR="00AE6E04" w:rsidRPr="0046288A">
              <w:t xml:space="preserve"> </w:t>
            </w:r>
            <w:r w:rsidR="007C33B3" w:rsidRPr="0046288A">
              <w:t>or materials</w:t>
            </w:r>
            <w:r w:rsidRPr="0046288A">
              <w:rPr>
                <w:spacing w:val="0"/>
              </w:rPr>
              <w:t xml:space="preserve"> if such payment or import is prohibited by a decision of the United Nations Security Council taken under Chapter VII of the Charter of the United Nations. No party other than the Borrower shall derive any rights from the Loan (or other financing) Agreement or have any claim to the proceeds of the Loan (or other financing).</w:t>
            </w:r>
            <w:r w:rsidR="00110085" w:rsidRPr="0046288A" w:rsidDel="00110085">
              <w:t xml:space="preserve"> </w:t>
            </w:r>
          </w:p>
        </w:tc>
      </w:tr>
      <w:tr w:rsidR="00323BD4" w:rsidRPr="0046288A" w14:paraId="6FC60B06" w14:textId="77777777" w:rsidTr="00926475">
        <w:tc>
          <w:tcPr>
            <w:tcW w:w="2223" w:type="dxa"/>
            <w:gridSpan w:val="3"/>
          </w:tcPr>
          <w:p w14:paraId="1441571A" w14:textId="77777777" w:rsidR="001D046A" w:rsidRPr="0046288A" w:rsidRDefault="00A13970">
            <w:pPr>
              <w:pStyle w:val="Head22"/>
              <w:numPr>
                <w:ilvl w:val="0"/>
                <w:numId w:val="6"/>
              </w:numPr>
              <w:ind w:left="360" w:hanging="270"/>
            </w:pPr>
            <w:bookmarkStart w:id="21" w:name="_Toc69744672"/>
            <w:r w:rsidRPr="0046288A">
              <w:t>Fraud and Corruption</w:t>
            </w:r>
            <w:bookmarkEnd w:id="21"/>
          </w:p>
        </w:tc>
        <w:tc>
          <w:tcPr>
            <w:tcW w:w="7380" w:type="dxa"/>
            <w:gridSpan w:val="3"/>
          </w:tcPr>
          <w:p w14:paraId="29B74A07" w14:textId="77777777" w:rsidR="00511FAB" w:rsidRPr="0046288A" w:rsidRDefault="00511FAB">
            <w:pPr>
              <w:pStyle w:val="ListParagraph"/>
              <w:numPr>
                <w:ilvl w:val="1"/>
                <w:numId w:val="6"/>
              </w:numPr>
              <w:ind w:hanging="622"/>
              <w:jc w:val="both"/>
            </w:pPr>
            <w:r w:rsidRPr="0046288A">
              <w:t xml:space="preserve">The </w:t>
            </w:r>
            <w:r w:rsidR="00696161" w:rsidRPr="0046288A">
              <w:t>Bank requires compliance with the Bank’s Anti-Corruption Guidelines and its prevailing sanctions policies and procedures as set forth in the WBG’s Sanctions Framework, as set forth in Section VI.</w:t>
            </w:r>
          </w:p>
          <w:p w14:paraId="779FB041" w14:textId="77777777" w:rsidR="00C3674F" w:rsidRPr="0046288A" w:rsidRDefault="00C3674F" w:rsidP="009407C2">
            <w:pPr>
              <w:pStyle w:val="ListParagraph"/>
              <w:keepNext/>
              <w:tabs>
                <w:tab w:val="left" w:pos="1080"/>
              </w:tabs>
              <w:suppressAutoHyphens/>
              <w:spacing w:after="200"/>
              <w:ind w:left="405" w:hanging="450"/>
            </w:pPr>
          </w:p>
          <w:p w14:paraId="443992EB" w14:textId="0A6C2240" w:rsidR="00C3674F" w:rsidRPr="0046288A" w:rsidRDefault="00511FAB">
            <w:pPr>
              <w:pStyle w:val="ListParagraph"/>
              <w:keepNext/>
              <w:numPr>
                <w:ilvl w:val="1"/>
                <w:numId w:val="6"/>
              </w:numPr>
              <w:tabs>
                <w:tab w:val="left" w:pos="1080"/>
              </w:tabs>
              <w:suppressAutoHyphens/>
              <w:spacing w:after="200"/>
              <w:ind w:left="612" w:hanging="657"/>
              <w:jc w:val="both"/>
            </w:pPr>
            <w:r w:rsidRPr="0046288A">
              <w:rPr>
                <w:color w:val="000000"/>
              </w:rPr>
              <w:t xml:space="preserve">In further </w:t>
            </w:r>
            <w:r w:rsidR="00696161" w:rsidRPr="0046288A">
              <w:t xml:space="preserve">pursuance of this policy, </w:t>
            </w:r>
            <w:r w:rsidR="005C7A56" w:rsidRPr="0046288A">
              <w:t>Bidder</w:t>
            </w:r>
            <w:r w:rsidR="00696161" w:rsidRPr="0046288A">
              <w:t xml:space="preserve">s shall permit and shall cause </w:t>
            </w:r>
            <w:r w:rsidR="00E3556D" w:rsidRPr="0046288A">
              <w:t xml:space="preserve">their </w:t>
            </w:r>
            <w:r w:rsidR="00696161" w:rsidRPr="0046288A">
              <w:t>agents (where declared or not), subcontractors, subconsultants, service providers, suppliers, and personnel, to permit the Bank to inspect all accounts, records and other documents relating to any initial selection process, prequalification process, bid submission, proposal submission and contract performance (in the case of award), and to have them audited by auditors appointed by the Bank.</w:t>
            </w:r>
          </w:p>
        </w:tc>
      </w:tr>
      <w:tr w:rsidR="00323BD4" w:rsidRPr="0046288A" w14:paraId="39BAA767" w14:textId="77777777" w:rsidTr="00926475">
        <w:tc>
          <w:tcPr>
            <w:tcW w:w="2223" w:type="dxa"/>
            <w:gridSpan w:val="3"/>
          </w:tcPr>
          <w:p w14:paraId="1BA1D43A" w14:textId="77777777" w:rsidR="00BD0FF6" w:rsidRPr="0046288A" w:rsidRDefault="00BD0FF6">
            <w:pPr>
              <w:pStyle w:val="Head22"/>
              <w:numPr>
                <w:ilvl w:val="0"/>
                <w:numId w:val="6"/>
              </w:numPr>
              <w:ind w:left="360" w:hanging="270"/>
            </w:pPr>
            <w:bookmarkStart w:id="22" w:name="_Toc196122112"/>
            <w:bookmarkStart w:id="23" w:name="_Toc69744673"/>
            <w:r w:rsidRPr="0046288A">
              <w:t xml:space="preserve">Eligible </w:t>
            </w:r>
            <w:r w:rsidR="00494128" w:rsidRPr="0046288A">
              <w:t>Bid</w:t>
            </w:r>
            <w:r w:rsidRPr="0046288A">
              <w:t>ders</w:t>
            </w:r>
            <w:bookmarkEnd w:id="22"/>
            <w:bookmarkEnd w:id="23"/>
          </w:p>
        </w:tc>
        <w:tc>
          <w:tcPr>
            <w:tcW w:w="7380" w:type="dxa"/>
            <w:gridSpan w:val="3"/>
          </w:tcPr>
          <w:p w14:paraId="2A57700A" w14:textId="77777777" w:rsidR="00E74A92" w:rsidRPr="0046288A" w:rsidRDefault="00E74A92">
            <w:pPr>
              <w:pStyle w:val="ListParagraph"/>
              <w:keepNext/>
              <w:numPr>
                <w:ilvl w:val="1"/>
                <w:numId w:val="6"/>
              </w:numPr>
              <w:tabs>
                <w:tab w:val="left" w:pos="1080"/>
              </w:tabs>
              <w:suppressAutoHyphens/>
              <w:spacing w:after="200"/>
              <w:ind w:left="612" w:hanging="657"/>
              <w:contextualSpacing w:val="0"/>
              <w:jc w:val="both"/>
            </w:pPr>
            <w:r w:rsidRPr="0046288A">
              <w:t>A Bidder may be a firm that is a private entity, a state-owned entity</w:t>
            </w:r>
            <w:r w:rsidR="00632224" w:rsidRPr="0046288A">
              <w:t xml:space="preserve"> or institution</w:t>
            </w:r>
            <w:r w:rsidRPr="0046288A">
              <w:t xml:space="preserve"> subject to ITB 4.6, or any combination of such entities </w:t>
            </w:r>
            <w:r w:rsidRPr="0046288A">
              <w:lastRenderedPageBreak/>
              <w:t xml:space="preserve">in the form of a </w:t>
            </w:r>
            <w:r w:rsidR="00866373" w:rsidRPr="0046288A">
              <w:t>J</w:t>
            </w:r>
            <w:r w:rsidRPr="0046288A">
              <w:t xml:space="preserve">oint </w:t>
            </w:r>
            <w:r w:rsidR="00866373" w:rsidRPr="0046288A">
              <w:t xml:space="preserve">Venture </w:t>
            </w:r>
            <w:r w:rsidRPr="0046288A">
              <w:t>(JV) under an existing agreement or with the intent to enter into such an agreement supported by a letter of intent. In the case of a joint venture,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Bidding process and, in the event the JV is awarded the Contract, during contract execution. Unless specified in the BDS, there is no limit on the number of members in a JV.</w:t>
            </w:r>
          </w:p>
          <w:p w14:paraId="77720798" w14:textId="77777777" w:rsidR="00B7196D" w:rsidRPr="0046288A" w:rsidRDefault="00B7196D">
            <w:pPr>
              <w:pStyle w:val="ListParagraph"/>
              <w:keepNext/>
              <w:numPr>
                <w:ilvl w:val="1"/>
                <w:numId w:val="6"/>
              </w:numPr>
              <w:tabs>
                <w:tab w:val="left" w:pos="1080"/>
              </w:tabs>
              <w:suppressAutoHyphens/>
              <w:spacing w:after="200"/>
              <w:ind w:left="612" w:hanging="657"/>
              <w:contextualSpacing w:val="0"/>
              <w:jc w:val="both"/>
            </w:pPr>
            <w:r w:rsidRPr="0046288A">
              <w:t xml:space="preserve">A Bidder shall not have a conflict of interest. Any Bidder found to have a conflict of interest shall be disqualified. A Bidder may be considered to have a conflict of interest for the purpose of this Bidding process, if the Bidder: </w:t>
            </w:r>
          </w:p>
          <w:p w14:paraId="6C9A5BDC" w14:textId="77777777" w:rsidR="00CC51F3" w:rsidRPr="0046288A" w:rsidRDefault="00CC51F3">
            <w:pPr>
              <w:pStyle w:val="ListParagraph"/>
              <w:numPr>
                <w:ilvl w:val="0"/>
                <w:numId w:val="38"/>
              </w:numPr>
              <w:spacing w:after="200"/>
              <w:ind w:left="1134" w:hanging="540"/>
              <w:contextualSpacing w:val="0"/>
            </w:pPr>
            <w:bookmarkStart w:id="24" w:name="_Toc454736873"/>
            <w:r w:rsidRPr="0046288A">
              <w:t>directly or indirectly controls, is controlled by or is under common control with another Bidder; or</w:t>
            </w:r>
            <w:bookmarkEnd w:id="24"/>
            <w:r w:rsidRPr="0046288A">
              <w:t xml:space="preserve"> </w:t>
            </w:r>
          </w:p>
          <w:p w14:paraId="78C2FAAF" w14:textId="77777777" w:rsidR="00CC51F3" w:rsidRPr="0046288A" w:rsidRDefault="00CC51F3">
            <w:pPr>
              <w:pStyle w:val="ListParagraph"/>
              <w:numPr>
                <w:ilvl w:val="0"/>
                <w:numId w:val="38"/>
              </w:numPr>
              <w:spacing w:after="200"/>
              <w:ind w:left="1134" w:hanging="540"/>
              <w:contextualSpacing w:val="0"/>
            </w:pPr>
            <w:bookmarkStart w:id="25" w:name="_Toc454736874"/>
            <w:r w:rsidRPr="0046288A">
              <w:t>receives or has received any direct or indirect subsidy from another Bidder; or</w:t>
            </w:r>
            <w:bookmarkEnd w:id="25"/>
          </w:p>
          <w:p w14:paraId="6B17FDD6" w14:textId="77777777" w:rsidR="00CC51F3" w:rsidRPr="0046288A" w:rsidRDefault="00CC51F3">
            <w:pPr>
              <w:pStyle w:val="ListParagraph"/>
              <w:numPr>
                <w:ilvl w:val="0"/>
                <w:numId w:val="38"/>
              </w:numPr>
              <w:spacing w:after="200"/>
              <w:ind w:left="1134" w:hanging="540"/>
              <w:contextualSpacing w:val="0"/>
            </w:pPr>
            <w:bookmarkStart w:id="26" w:name="_Toc454736875"/>
            <w:r w:rsidRPr="0046288A">
              <w:t>has the same legal representative as another Bidder; or</w:t>
            </w:r>
            <w:bookmarkEnd w:id="26"/>
          </w:p>
          <w:p w14:paraId="1271FB19" w14:textId="77777777" w:rsidR="00CC51F3" w:rsidRPr="0046288A" w:rsidRDefault="00CC51F3">
            <w:pPr>
              <w:pStyle w:val="ListParagraph"/>
              <w:numPr>
                <w:ilvl w:val="0"/>
                <w:numId w:val="38"/>
              </w:numPr>
              <w:spacing w:after="200"/>
              <w:ind w:left="1134" w:hanging="540"/>
              <w:contextualSpacing w:val="0"/>
            </w:pPr>
            <w:bookmarkStart w:id="27" w:name="_Toc454736876"/>
            <w:r w:rsidRPr="0046288A">
              <w:t>has a relationship with another Bidder, directly or through common third parties, that puts it in a position to influence the Bid of another Bidder, or influence the decisions of the Employer regarding this Bidding process; or</w:t>
            </w:r>
            <w:bookmarkEnd w:id="27"/>
          </w:p>
        </w:tc>
      </w:tr>
      <w:tr w:rsidR="00323BD4" w:rsidRPr="0046288A" w14:paraId="55EE8B42" w14:textId="77777777" w:rsidTr="00926475">
        <w:trPr>
          <w:gridAfter w:val="1"/>
          <w:wAfter w:w="21" w:type="dxa"/>
          <w:trHeight w:val="6840"/>
        </w:trPr>
        <w:tc>
          <w:tcPr>
            <w:tcW w:w="2223" w:type="dxa"/>
            <w:gridSpan w:val="3"/>
          </w:tcPr>
          <w:p w14:paraId="48B4F289" w14:textId="77777777" w:rsidR="00DC4D56" w:rsidRPr="0046288A" w:rsidRDefault="00DC4D56" w:rsidP="009407C2">
            <w:pPr>
              <w:pStyle w:val="Head22"/>
              <w:ind w:firstLine="0"/>
            </w:pPr>
          </w:p>
        </w:tc>
        <w:tc>
          <w:tcPr>
            <w:tcW w:w="7359" w:type="dxa"/>
            <w:gridSpan w:val="2"/>
          </w:tcPr>
          <w:p w14:paraId="60C93C9F" w14:textId="77777777" w:rsidR="00DC4D56" w:rsidRPr="0046288A" w:rsidRDefault="00DC4D56">
            <w:pPr>
              <w:pStyle w:val="ListParagraph"/>
              <w:numPr>
                <w:ilvl w:val="0"/>
                <w:numId w:val="38"/>
              </w:numPr>
              <w:spacing w:after="200"/>
              <w:ind w:left="1134" w:hanging="540"/>
              <w:contextualSpacing w:val="0"/>
            </w:pPr>
            <w:bookmarkStart w:id="28" w:name="_Toc454736877"/>
            <w:r w:rsidRPr="0046288A">
              <w:t xml:space="preserve">or any of its affiliates participated as a consultant in the preparation of the </w:t>
            </w:r>
            <w:r w:rsidR="00D23522" w:rsidRPr="0046288A">
              <w:t xml:space="preserve">Employer’s Requirements (including Activities Schedules, Performance Specifications and Drawings) for </w:t>
            </w:r>
            <w:r w:rsidRPr="0046288A">
              <w:t xml:space="preserve">the </w:t>
            </w:r>
            <w:r w:rsidR="000F018E" w:rsidRPr="0046288A">
              <w:t>Non-Consulting S</w:t>
            </w:r>
            <w:r w:rsidR="00D23522" w:rsidRPr="0046288A">
              <w:t xml:space="preserve">ervices </w:t>
            </w:r>
            <w:r w:rsidRPr="0046288A">
              <w:t>that are the subject of the Bid; or</w:t>
            </w:r>
            <w:bookmarkEnd w:id="28"/>
          </w:p>
          <w:p w14:paraId="23278B36" w14:textId="77777777" w:rsidR="00DC4D56" w:rsidRPr="0046288A" w:rsidRDefault="00DC4D56">
            <w:pPr>
              <w:pStyle w:val="ListParagraph"/>
              <w:numPr>
                <w:ilvl w:val="0"/>
                <w:numId w:val="38"/>
              </w:numPr>
              <w:spacing w:after="200"/>
              <w:ind w:left="1134" w:hanging="540"/>
              <w:contextualSpacing w:val="0"/>
            </w:pPr>
            <w:bookmarkStart w:id="29" w:name="_Toc454736878"/>
            <w:r w:rsidRPr="0046288A">
              <w:t>or any of its affiliates has been hired (or is proposed to be hired) by the Employer or Borrower for the Contract implementation; or</w:t>
            </w:r>
            <w:bookmarkEnd w:id="29"/>
          </w:p>
          <w:p w14:paraId="3F145C3A" w14:textId="77777777" w:rsidR="00DC4D56" w:rsidRPr="0046288A" w:rsidRDefault="00DC4D56">
            <w:pPr>
              <w:pStyle w:val="ListParagraph"/>
              <w:numPr>
                <w:ilvl w:val="0"/>
                <w:numId w:val="38"/>
              </w:numPr>
              <w:spacing w:after="200"/>
              <w:ind w:left="1134" w:hanging="540"/>
              <w:contextualSpacing w:val="0"/>
            </w:pPr>
            <w:bookmarkStart w:id="30" w:name="_Toc454736879"/>
            <w:r w:rsidRPr="0046288A">
              <w:t>would be providing goods, works, or non-consulting services resulting from or directly related to consulting services for the preparation or implementation of the project specified in the BDS ITB 2.1 that it provided or were provided by any affiliate that directly or indirectly controls, is controlled by, or is under common control with that firm; or</w:t>
            </w:r>
            <w:bookmarkEnd w:id="30"/>
          </w:p>
          <w:p w14:paraId="0B22ED19" w14:textId="77777777" w:rsidR="00DC4D56" w:rsidRPr="0046288A" w:rsidRDefault="00DC4D56">
            <w:pPr>
              <w:pStyle w:val="ListParagraph"/>
              <w:numPr>
                <w:ilvl w:val="0"/>
                <w:numId w:val="38"/>
              </w:numPr>
              <w:spacing w:after="200"/>
              <w:ind w:left="1134" w:hanging="540"/>
              <w:contextualSpacing w:val="0"/>
            </w:pPr>
            <w:bookmarkStart w:id="31" w:name="_Toc454736880"/>
            <w:r w:rsidRPr="0046288A">
              <w:t xml:space="preserve">has a close business or family relationship with a professional staff of the Borrower (or of the project implementing agency, or of a recipient of a part of the loan) who: (i) are directly or indirectly involved in the preparation of the </w:t>
            </w:r>
            <w:r w:rsidR="00C03CA5" w:rsidRPr="0046288A">
              <w:t>bidding document</w:t>
            </w:r>
            <w:r w:rsidRPr="0046288A">
              <w:t xml:space="preserve"> or specifications of the contract, and/or the Bid evaluation process of such contract; or (ii) would be involved in the implementation or supervision of such contract unless the conflict stemming from such relationship has been resolved in a manner acceptable to the Bank throughout the procurement process and execution of the Contract.</w:t>
            </w:r>
            <w:bookmarkEnd w:id="31"/>
          </w:p>
        </w:tc>
      </w:tr>
      <w:tr w:rsidR="000F018E" w:rsidRPr="0046288A" w14:paraId="0E896C96" w14:textId="77777777" w:rsidTr="00926475">
        <w:trPr>
          <w:gridBefore w:val="1"/>
          <w:gridAfter w:val="2"/>
          <w:wBefore w:w="35" w:type="dxa"/>
          <w:wAfter w:w="33" w:type="dxa"/>
        </w:trPr>
        <w:tc>
          <w:tcPr>
            <w:tcW w:w="2165" w:type="dxa"/>
          </w:tcPr>
          <w:p w14:paraId="3B613F24" w14:textId="77777777" w:rsidR="002A75B5" w:rsidRPr="0046288A" w:rsidRDefault="002A75B5" w:rsidP="009407C2">
            <w:pPr>
              <w:pStyle w:val="Head22"/>
            </w:pPr>
          </w:p>
        </w:tc>
        <w:tc>
          <w:tcPr>
            <w:tcW w:w="7370" w:type="dxa"/>
            <w:gridSpan w:val="2"/>
          </w:tcPr>
          <w:p w14:paraId="1CC00B97" w14:textId="77777777" w:rsidR="002A75B5" w:rsidRPr="0046288A" w:rsidRDefault="002A75B5">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A </w:t>
            </w:r>
            <w:r w:rsidRPr="0046288A">
              <w:t>firm</w:t>
            </w:r>
            <w:r w:rsidRPr="0046288A">
              <w:rPr>
                <w:spacing w:val="-4"/>
              </w:rPr>
              <w:t xml:space="preserve"> that is a Bidder (either individually or as a JV </w:t>
            </w:r>
            <w:r w:rsidR="008E1D4B" w:rsidRPr="0046288A">
              <w:rPr>
                <w:spacing w:val="-4"/>
              </w:rPr>
              <w:t>member</w:t>
            </w:r>
            <w:r w:rsidRPr="0046288A">
              <w:rPr>
                <w:spacing w:val="-4"/>
              </w:rPr>
              <w:t xml:space="preserve">) shall not participate </w:t>
            </w:r>
            <w:r w:rsidR="009F46CB" w:rsidRPr="0046288A">
              <w:rPr>
                <w:spacing w:val="-4"/>
              </w:rPr>
              <w:t>in more than one Bid, except for permitted alternative Bids</w:t>
            </w:r>
            <w:r w:rsidRPr="0046288A">
              <w:rPr>
                <w:spacing w:val="-4"/>
              </w:rPr>
              <w:t xml:space="preserve">. This </w:t>
            </w:r>
            <w:r w:rsidR="00AE6E04" w:rsidRPr="0046288A">
              <w:rPr>
                <w:spacing w:val="-4"/>
              </w:rPr>
              <w:t>includes participation as a sub</w:t>
            </w:r>
            <w:r w:rsidRPr="0046288A">
              <w:rPr>
                <w:spacing w:val="-4"/>
              </w:rPr>
              <w:t xml:space="preserve">contractor. Such participation shall result in the disqualification of all Bids in which the firm is involved. A firm that is not a Bidder or a JV </w:t>
            </w:r>
            <w:r w:rsidR="008E1D4B" w:rsidRPr="0046288A">
              <w:rPr>
                <w:spacing w:val="-4"/>
              </w:rPr>
              <w:t>member</w:t>
            </w:r>
            <w:r w:rsidRPr="0046288A">
              <w:rPr>
                <w:spacing w:val="-4"/>
              </w:rPr>
              <w:t>, may participate as a sub-contractor in more than one Bid.</w:t>
            </w:r>
          </w:p>
        </w:tc>
      </w:tr>
      <w:tr w:rsidR="000F018E" w:rsidRPr="0046288A" w14:paraId="6A7AD897" w14:textId="77777777" w:rsidTr="00926475">
        <w:trPr>
          <w:gridBefore w:val="1"/>
          <w:gridAfter w:val="2"/>
          <w:wBefore w:w="35" w:type="dxa"/>
          <w:wAfter w:w="33" w:type="dxa"/>
        </w:trPr>
        <w:tc>
          <w:tcPr>
            <w:tcW w:w="2165" w:type="dxa"/>
          </w:tcPr>
          <w:p w14:paraId="491769F8" w14:textId="77777777" w:rsidR="002A75B5" w:rsidRPr="0046288A" w:rsidRDefault="002A75B5" w:rsidP="009407C2">
            <w:pPr>
              <w:pStyle w:val="Head22"/>
            </w:pPr>
          </w:p>
        </w:tc>
        <w:tc>
          <w:tcPr>
            <w:tcW w:w="7370" w:type="dxa"/>
            <w:gridSpan w:val="2"/>
          </w:tcPr>
          <w:p w14:paraId="224920C5" w14:textId="77777777" w:rsidR="002A75B5" w:rsidRPr="0046288A" w:rsidRDefault="002A75B5">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A Bidder may have the nationality of any country, subject to the restrictions pursuant to ITB 4.8. A Bidder shall be deemed to have the nationality of a country if the Bidder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tc>
      </w:tr>
      <w:tr w:rsidR="000F018E" w:rsidRPr="0046288A" w14:paraId="386B2F99" w14:textId="77777777" w:rsidTr="00926475">
        <w:trPr>
          <w:gridBefore w:val="1"/>
          <w:gridAfter w:val="2"/>
          <w:wBefore w:w="35" w:type="dxa"/>
          <w:wAfter w:w="33" w:type="dxa"/>
        </w:trPr>
        <w:tc>
          <w:tcPr>
            <w:tcW w:w="2165" w:type="dxa"/>
          </w:tcPr>
          <w:p w14:paraId="05D40D73" w14:textId="77777777" w:rsidR="002A75B5" w:rsidRPr="0046288A" w:rsidRDefault="002A75B5" w:rsidP="009407C2">
            <w:pPr>
              <w:pStyle w:val="Head22"/>
            </w:pPr>
          </w:p>
        </w:tc>
        <w:tc>
          <w:tcPr>
            <w:tcW w:w="7370" w:type="dxa"/>
            <w:gridSpan w:val="2"/>
          </w:tcPr>
          <w:p w14:paraId="33149A2B" w14:textId="77777777" w:rsidR="002A75B5" w:rsidRPr="0046288A" w:rsidRDefault="00511FAB">
            <w:pPr>
              <w:pStyle w:val="ListParagraph"/>
              <w:keepNext/>
              <w:numPr>
                <w:ilvl w:val="1"/>
                <w:numId w:val="6"/>
              </w:numPr>
              <w:tabs>
                <w:tab w:val="left" w:pos="1080"/>
              </w:tabs>
              <w:suppressAutoHyphens/>
              <w:spacing w:after="200"/>
              <w:ind w:left="612" w:hanging="657"/>
              <w:contextualSpacing w:val="0"/>
              <w:jc w:val="both"/>
              <w:rPr>
                <w:spacing w:val="-4"/>
              </w:rPr>
            </w:pPr>
            <w:r w:rsidRPr="0046288A">
              <w:rPr>
                <w:bCs/>
              </w:rPr>
              <w:t xml:space="preserve">A </w:t>
            </w:r>
            <w:r w:rsidR="005C7A56" w:rsidRPr="0046288A">
              <w:t>Bidder</w:t>
            </w:r>
            <w:r w:rsidR="00696161" w:rsidRPr="0046288A">
              <w:t xml:space="preserve"> that has been sanctioned by the Bank, pursuant to the Bank’s Anti-Corruption Guidelines</w:t>
            </w:r>
            <w:r w:rsidR="00CC51F3" w:rsidRPr="0046288A">
              <w:t>,</w:t>
            </w:r>
            <w:r w:rsidR="00696161" w:rsidRPr="0046288A">
              <w:t xml:space="preserve"> and in accordance with its prevailing sanctions policies and procedures as set forth in the </w:t>
            </w:r>
            <w:r w:rsidR="00696161" w:rsidRPr="0046288A">
              <w:lastRenderedPageBreak/>
              <w:t xml:space="preserve">WBG’s Sanctions Framework as described in Section VI paragraph 2.2 d., shall be ineligible to be prequalified for, </w:t>
            </w:r>
            <w:r w:rsidR="005651D2" w:rsidRPr="0046288A">
              <w:t xml:space="preserve">initially selected for, </w:t>
            </w:r>
            <w:r w:rsidR="00696161" w:rsidRPr="0046288A">
              <w:t>bid for, propos</w:t>
            </w:r>
            <w:r w:rsidR="005651D2" w:rsidRPr="0046288A">
              <w:t>e</w:t>
            </w:r>
            <w:r w:rsidR="00696161" w:rsidRPr="0046288A">
              <w:t xml:space="preserve"> for, or be awarded a Bank-financed contract or benefit from a Bank-financed contract, financially or otherwise, during such period of time as the Bank shall have determined. The list of debarred firms and individuals is available at the electronic address specified in the BDS.</w:t>
            </w:r>
          </w:p>
        </w:tc>
      </w:tr>
      <w:tr w:rsidR="000F018E" w:rsidRPr="0046288A" w14:paraId="0665A966" w14:textId="77777777" w:rsidTr="00926475">
        <w:trPr>
          <w:gridBefore w:val="1"/>
          <w:gridAfter w:val="2"/>
          <w:wBefore w:w="35" w:type="dxa"/>
          <w:wAfter w:w="33" w:type="dxa"/>
          <w:trHeight w:val="1467"/>
        </w:trPr>
        <w:tc>
          <w:tcPr>
            <w:tcW w:w="2165" w:type="dxa"/>
          </w:tcPr>
          <w:p w14:paraId="030DE178" w14:textId="77777777" w:rsidR="000F018E" w:rsidRPr="0046288A" w:rsidRDefault="000F018E" w:rsidP="009407C2">
            <w:pPr>
              <w:pStyle w:val="Head22"/>
            </w:pPr>
          </w:p>
        </w:tc>
        <w:tc>
          <w:tcPr>
            <w:tcW w:w="7370" w:type="dxa"/>
            <w:gridSpan w:val="2"/>
          </w:tcPr>
          <w:p w14:paraId="468F66C0" w14:textId="77777777" w:rsidR="000F018E" w:rsidRPr="0046288A" w:rsidRDefault="000F018E">
            <w:pPr>
              <w:pStyle w:val="ListParagraph"/>
              <w:keepNext/>
              <w:numPr>
                <w:ilvl w:val="1"/>
                <w:numId w:val="6"/>
              </w:numPr>
              <w:tabs>
                <w:tab w:val="left" w:pos="1080"/>
              </w:tabs>
              <w:suppressAutoHyphens/>
              <w:spacing w:after="200"/>
              <w:ind w:left="612" w:hanging="657"/>
              <w:contextualSpacing w:val="0"/>
              <w:jc w:val="both"/>
              <w:rPr>
                <w:spacing w:val="-4"/>
              </w:rPr>
            </w:pPr>
            <w:r w:rsidRPr="0046288A">
              <w:t>Bidders</w:t>
            </w:r>
            <w:r w:rsidRPr="0046288A">
              <w:rPr>
                <w:spacing w:val="-4"/>
              </w:rPr>
              <w:t xml:space="preserve"> that are state-owned enterprises or institutions in the Employer’s Country may be eligible to compete and be awarded a Contract(s) only if they can establish, in a manner acceptable to the Bank, that they</w:t>
            </w:r>
            <w:r w:rsidR="0037582D" w:rsidRPr="0046288A">
              <w:rPr>
                <w:spacing w:val="-4"/>
              </w:rPr>
              <w:t>:</w:t>
            </w:r>
            <w:r w:rsidRPr="0046288A">
              <w:rPr>
                <w:spacing w:val="-4"/>
              </w:rPr>
              <w:t xml:space="preserve"> (i) are legally and financially autonomous</w:t>
            </w:r>
            <w:r w:rsidR="0037582D" w:rsidRPr="0046288A">
              <w:rPr>
                <w:spacing w:val="-4"/>
              </w:rPr>
              <w:t>;</w:t>
            </w:r>
            <w:r w:rsidRPr="0046288A">
              <w:rPr>
                <w:spacing w:val="-4"/>
              </w:rPr>
              <w:t xml:space="preserve"> (i</w:t>
            </w:r>
            <w:r w:rsidR="0037582D" w:rsidRPr="0046288A">
              <w:rPr>
                <w:spacing w:val="-4"/>
              </w:rPr>
              <w:t>i) operate under commercial law;</w:t>
            </w:r>
            <w:r w:rsidRPr="0046288A">
              <w:rPr>
                <w:spacing w:val="-4"/>
              </w:rPr>
              <w:t xml:space="preserve"> and (iii) are not under supervision of the Employer. </w:t>
            </w:r>
          </w:p>
        </w:tc>
      </w:tr>
      <w:tr w:rsidR="000F018E" w:rsidRPr="0046288A" w14:paraId="12FC08A2" w14:textId="77777777" w:rsidTr="00926475">
        <w:trPr>
          <w:gridBefore w:val="1"/>
          <w:gridAfter w:val="2"/>
          <w:wBefore w:w="35" w:type="dxa"/>
          <w:wAfter w:w="33" w:type="dxa"/>
        </w:trPr>
        <w:tc>
          <w:tcPr>
            <w:tcW w:w="2165" w:type="dxa"/>
          </w:tcPr>
          <w:p w14:paraId="052069C7" w14:textId="77777777" w:rsidR="000F018E" w:rsidRPr="0046288A" w:rsidRDefault="000F018E" w:rsidP="009407C2">
            <w:pPr>
              <w:pStyle w:val="Head22"/>
            </w:pPr>
          </w:p>
        </w:tc>
        <w:tc>
          <w:tcPr>
            <w:tcW w:w="7370" w:type="dxa"/>
            <w:gridSpan w:val="2"/>
          </w:tcPr>
          <w:p w14:paraId="4786A1DA" w14:textId="77777777" w:rsidR="000F018E" w:rsidRPr="0046288A" w:rsidRDefault="000F018E">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A Bidder shall not be under suspension from Bidding by the Employer as the r</w:t>
            </w:r>
            <w:r w:rsidR="0037582D" w:rsidRPr="0046288A">
              <w:rPr>
                <w:spacing w:val="-4"/>
              </w:rPr>
              <w:t>esult of the operation of a Bid-</w:t>
            </w:r>
            <w:r w:rsidRPr="0046288A">
              <w:rPr>
                <w:spacing w:val="-4"/>
              </w:rPr>
              <w:t>Securing Declaration</w:t>
            </w:r>
            <w:r w:rsidR="005651D2" w:rsidRPr="0046288A">
              <w:rPr>
                <w:spacing w:val="-4"/>
              </w:rPr>
              <w:t xml:space="preserve"> </w:t>
            </w:r>
            <w:r w:rsidR="005651D2" w:rsidRPr="0046288A">
              <w:rPr>
                <w:bCs/>
                <w:color w:val="000000" w:themeColor="text1"/>
              </w:rPr>
              <w:t>or Proposal-Securing</w:t>
            </w:r>
            <w:r w:rsidR="005651D2" w:rsidRPr="0046288A">
              <w:rPr>
                <w:bCs/>
              </w:rPr>
              <w:t xml:space="preserve"> Declaration</w:t>
            </w:r>
            <w:r w:rsidRPr="0046288A">
              <w:rPr>
                <w:spacing w:val="-4"/>
              </w:rPr>
              <w:t>.</w:t>
            </w:r>
          </w:p>
        </w:tc>
      </w:tr>
      <w:tr w:rsidR="00323BD4" w:rsidRPr="0046288A" w14:paraId="5256DF9E" w14:textId="77777777" w:rsidTr="00926475">
        <w:trPr>
          <w:gridBefore w:val="1"/>
          <w:gridAfter w:val="2"/>
          <w:wBefore w:w="35" w:type="dxa"/>
          <w:wAfter w:w="33" w:type="dxa"/>
          <w:trHeight w:val="737"/>
        </w:trPr>
        <w:tc>
          <w:tcPr>
            <w:tcW w:w="2165" w:type="dxa"/>
          </w:tcPr>
          <w:p w14:paraId="69E3D98F" w14:textId="77777777" w:rsidR="000F018E" w:rsidRPr="0046288A" w:rsidRDefault="000F018E" w:rsidP="009407C2">
            <w:pPr>
              <w:pStyle w:val="Head22"/>
            </w:pPr>
          </w:p>
        </w:tc>
        <w:tc>
          <w:tcPr>
            <w:tcW w:w="7370" w:type="dxa"/>
            <w:gridSpan w:val="2"/>
          </w:tcPr>
          <w:p w14:paraId="651E3151" w14:textId="77777777" w:rsidR="000F018E" w:rsidRPr="0046288A" w:rsidRDefault="000F018E">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Firms and individuals may be ineligible if so indicated in Section V and (a) 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(b) 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 </w:t>
            </w:r>
            <w:r w:rsidRPr="0046288A">
              <w:rPr>
                <w:spacing w:val="-4"/>
              </w:rPr>
              <w:tab/>
            </w:r>
          </w:p>
        </w:tc>
      </w:tr>
      <w:tr w:rsidR="00323BD4" w:rsidRPr="0046288A" w14:paraId="70209060" w14:textId="77777777" w:rsidTr="00926475">
        <w:trPr>
          <w:gridBefore w:val="1"/>
          <w:gridAfter w:val="2"/>
          <w:wBefore w:w="35" w:type="dxa"/>
          <w:wAfter w:w="33" w:type="dxa"/>
          <w:trHeight w:val="1556"/>
        </w:trPr>
        <w:tc>
          <w:tcPr>
            <w:tcW w:w="2165" w:type="dxa"/>
          </w:tcPr>
          <w:p w14:paraId="69CD9F84" w14:textId="77777777" w:rsidR="002A75B5" w:rsidRPr="0046288A" w:rsidRDefault="002A75B5" w:rsidP="009407C2">
            <w:pPr>
              <w:pStyle w:val="Head22"/>
            </w:pPr>
          </w:p>
        </w:tc>
        <w:tc>
          <w:tcPr>
            <w:tcW w:w="7370" w:type="dxa"/>
            <w:gridSpan w:val="2"/>
          </w:tcPr>
          <w:p w14:paraId="106D731B" w14:textId="77777777" w:rsidR="00960F0F" w:rsidRPr="0046288A" w:rsidRDefault="00960F0F">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This Bidding is open </w:t>
            </w:r>
            <w:r w:rsidR="00317950" w:rsidRPr="0046288A">
              <w:rPr>
                <w:spacing w:val="-4"/>
              </w:rPr>
              <w:t>for all eligible</w:t>
            </w:r>
            <w:r w:rsidRPr="0046288A">
              <w:rPr>
                <w:spacing w:val="-4"/>
              </w:rPr>
              <w:t xml:space="preserve"> Bidders</w:t>
            </w:r>
            <w:r w:rsidR="00317950" w:rsidRPr="0046288A">
              <w:rPr>
                <w:spacing w:val="-4"/>
              </w:rPr>
              <w:t>,</w:t>
            </w:r>
            <w:r w:rsidRPr="0046288A">
              <w:rPr>
                <w:spacing w:val="-4"/>
              </w:rPr>
              <w:t xml:space="preserve"> </w:t>
            </w:r>
            <w:r w:rsidR="00317950" w:rsidRPr="0046288A">
              <w:rPr>
                <w:spacing w:val="-4"/>
              </w:rPr>
              <w:t>unless otherwise</w:t>
            </w:r>
            <w:r w:rsidRPr="0046288A">
              <w:rPr>
                <w:spacing w:val="-4"/>
              </w:rPr>
              <w:t xml:space="preserve"> specified </w:t>
            </w:r>
            <w:r w:rsidR="00866373" w:rsidRPr="0046288A">
              <w:rPr>
                <w:spacing w:val="-4"/>
              </w:rPr>
              <w:t>in ITB 18.4.</w:t>
            </w:r>
          </w:p>
          <w:p w14:paraId="51E598B7" w14:textId="77777777" w:rsidR="002A75B5" w:rsidRPr="0046288A" w:rsidRDefault="002A75B5">
            <w:pPr>
              <w:pStyle w:val="ListParagraph"/>
              <w:keepNext/>
              <w:numPr>
                <w:ilvl w:val="1"/>
                <w:numId w:val="6"/>
              </w:numPr>
              <w:tabs>
                <w:tab w:val="left" w:pos="1080"/>
              </w:tabs>
              <w:suppressAutoHyphens/>
              <w:spacing w:after="200"/>
              <w:ind w:left="612" w:hanging="657"/>
              <w:contextualSpacing w:val="0"/>
              <w:jc w:val="both"/>
              <w:rPr>
                <w:spacing w:val="-4"/>
              </w:rPr>
            </w:pPr>
            <w:r w:rsidRPr="0046288A">
              <w:rPr>
                <w:spacing w:val="-4"/>
              </w:rPr>
              <w:t xml:space="preserve">A </w:t>
            </w:r>
            <w:r w:rsidRPr="0046288A">
              <w:t>Bidder</w:t>
            </w:r>
            <w:r w:rsidRPr="0046288A">
              <w:rPr>
                <w:spacing w:val="-4"/>
              </w:rPr>
              <w:t xml:space="preserve"> shall provide such </w:t>
            </w:r>
            <w:r w:rsidR="007C33B3" w:rsidRPr="0046288A">
              <w:rPr>
                <w:spacing w:val="-4"/>
              </w:rPr>
              <w:t xml:space="preserve">documentary </w:t>
            </w:r>
            <w:r w:rsidRPr="0046288A">
              <w:rPr>
                <w:spacing w:val="-4"/>
              </w:rPr>
              <w:t xml:space="preserve">evidence of eligibility satisfactory to the </w:t>
            </w:r>
            <w:r w:rsidR="00FE2B1A" w:rsidRPr="0046288A">
              <w:rPr>
                <w:spacing w:val="-4"/>
              </w:rPr>
              <w:t>Employer</w:t>
            </w:r>
            <w:r w:rsidRPr="0046288A">
              <w:rPr>
                <w:spacing w:val="-4"/>
              </w:rPr>
              <w:t xml:space="preserve">, as the </w:t>
            </w:r>
            <w:r w:rsidR="00FE2B1A" w:rsidRPr="0046288A">
              <w:rPr>
                <w:spacing w:val="-4"/>
              </w:rPr>
              <w:t>Employer</w:t>
            </w:r>
            <w:r w:rsidRPr="0046288A">
              <w:rPr>
                <w:spacing w:val="-4"/>
              </w:rPr>
              <w:t xml:space="preserve"> shall reasonably request.</w:t>
            </w:r>
          </w:p>
        </w:tc>
      </w:tr>
      <w:tr w:rsidR="00696161" w:rsidRPr="0046288A" w14:paraId="79F023F0" w14:textId="77777777" w:rsidTr="00926475">
        <w:trPr>
          <w:gridBefore w:val="1"/>
          <w:gridAfter w:val="2"/>
          <w:wBefore w:w="35" w:type="dxa"/>
          <w:wAfter w:w="33" w:type="dxa"/>
          <w:trHeight w:val="1556"/>
        </w:trPr>
        <w:tc>
          <w:tcPr>
            <w:tcW w:w="2165" w:type="dxa"/>
          </w:tcPr>
          <w:p w14:paraId="2C4FA24B" w14:textId="77777777" w:rsidR="00696161" w:rsidRPr="0046288A" w:rsidRDefault="00696161" w:rsidP="009407C2">
            <w:pPr>
              <w:pStyle w:val="Head22"/>
            </w:pPr>
          </w:p>
        </w:tc>
        <w:tc>
          <w:tcPr>
            <w:tcW w:w="7370" w:type="dxa"/>
            <w:gridSpan w:val="2"/>
          </w:tcPr>
          <w:p w14:paraId="0611F4FC" w14:textId="77777777" w:rsidR="00696161" w:rsidRPr="0046288A" w:rsidRDefault="00696161">
            <w:pPr>
              <w:pStyle w:val="ListParagraph"/>
              <w:keepNext/>
              <w:numPr>
                <w:ilvl w:val="1"/>
                <w:numId w:val="6"/>
              </w:numPr>
              <w:tabs>
                <w:tab w:val="left" w:pos="1080"/>
              </w:tabs>
              <w:suppressAutoHyphens/>
              <w:spacing w:after="200"/>
              <w:ind w:left="612" w:hanging="657"/>
              <w:contextualSpacing w:val="0"/>
              <w:jc w:val="both"/>
              <w:rPr>
                <w:spacing w:val="-4"/>
              </w:rPr>
            </w:pPr>
            <w:r w:rsidRPr="0046288A">
              <w:rPr>
                <w:bCs/>
              </w:rPr>
              <w:t>A firm that is under a sanction of debarment by the Borrower from being awarded a contract is eligible to participate in this procurement, unless the Bank, at the Borrower’s request, is satisfied that the debarment; (a) relates to fraud or corruption, and (b) followed a judicial or administrative proceeding that afforded the firm adequate due process.</w:t>
            </w:r>
          </w:p>
        </w:tc>
      </w:tr>
      <w:tr w:rsidR="000F018E" w:rsidRPr="0046288A" w14:paraId="3F044F66" w14:textId="77777777" w:rsidTr="00926475">
        <w:trPr>
          <w:gridBefore w:val="1"/>
          <w:gridAfter w:val="2"/>
          <w:wBefore w:w="35" w:type="dxa"/>
          <w:wAfter w:w="33" w:type="dxa"/>
          <w:trHeight w:val="980"/>
        </w:trPr>
        <w:tc>
          <w:tcPr>
            <w:tcW w:w="2165" w:type="dxa"/>
          </w:tcPr>
          <w:p w14:paraId="0C9F9777" w14:textId="77777777" w:rsidR="001C7AFB" w:rsidRPr="0046288A" w:rsidRDefault="00D23522">
            <w:pPr>
              <w:pStyle w:val="Head22"/>
              <w:numPr>
                <w:ilvl w:val="0"/>
                <w:numId w:val="6"/>
              </w:numPr>
              <w:ind w:left="360" w:hanging="270"/>
            </w:pPr>
            <w:bookmarkStart w:id="32" w:name="_Toc69744674"/>
            <w:r w:rsidRPr="0046288A">
              <w:t>Qualification of the Bidder</w:t>
            </w:r>
            <w:bookmarkEnd w:id="32"/>
          </w:p>
        </w:tc>
        <w:tc>
          <w:tcPr>
            <w:tcW w:w="7370" w:type="dxa"/>
            <w:gridSpan w:val="2"/>
          </w:tcPr>
          <w:p w14:paraId="61826BA6" w14:textId="77777777" w:rsidR="00D23522" w:rsidRPr="0046288A" w:rsidRDefault="00D23522">
            <w:pPr>
              <w:pStyle w:val="ListParagraph"/>
              <w:numPr>
                <w:ilvl w:val="1"/>
                <w:numId w:val="6"/>
              </w:numPr>
              <w:spacing w:after="200"/>
              <w:ind w:left="576" w:hanging="576"/>
              <w:contextualSpacing w:val="0"/>
              <w:jc w:val="both"/>
            </w:pPr>
            <w:r w:rsidRPr="0046288A">
              <w:t xml:space="preserve">All Bidders shall provide in Section </w:t>
            </w:r>
            <w:r w:rsidR="00E13664" w:rsidRPr="0046288A">
              <w:t>IV</w:t>
            </w:r>
            <w:r w:rsidRPr="0046288A">
              <w:t xml:space="preserve">, Bidding Forms, a preliminary description of the proposed work method and schedule, including drawings and charts, as necessary. </w:t>
            </w:r>
          </w:p>
          <w:p w14:paraId="63689AB7" w14:textId="77777777" w:rsidR="001C7AFB" w:rsidRPr="0046288A" w:rsidRDefault="00D23522">
            <w:pPr>
              <w:pStyle w:val="ListParagraph"/>
              <w:numPr>
                <w:ilvl w:val="1"/>
                <w:numId w:val="6"/>
              </w:numPr>
              <w:spacing w:after="200"/>
              <w:jc w:val="both"/>
            </w:pPr>
            <w:r w:rsidRPr="0046288A">
              <w:rPr>
                <w:color w:val="000000"/>
              </w:rPr>
              <w:lastRenderedPageBreak/>
              <w:t xml:space="preserve">In the event that prequalification of Bidders has been undertaken </w:t>
            </w:r>
            <w:r w:rsidRPr="0046288A">
              <w:rPr>
                <w:bCs/>
                <w:color w:val="000000"/>
              </w:rPr>
              <w:t>as stated</w:t>
            </w:r>
            <w:r w:rsidRPr="0046288A">
              <w:rPr>
                <w:b/>
                <w:bCs/>
                <w:color w:val="000000"/>
              </w:rPr>
              <w:t xml:space="preserve"> </w:t>
            </w:r>
            <w:r w:rsidRPr="0046288A">
              <w:rPr>
                <w:bCs/>
                <w:color w:val="000000"/>
              </w:rPr>
              <w:t>in ITB 18.4</w:t>
            </w:r>
            <w:r w:rsidRPr="0046288A">
              <w:rPr>
                <w:color w:val="000000"/>
              </w:rPr>
              <w:t xml:space="preserve">, the provisions on qualifications of the Section III, Evaluation and Qualification Criteria shall not apply.   </w:t>
            </w:r>
          </w:p>
        </w:tc>
      </w:tr>
      <w:tr w:rsidR="000F018E" w:rsidRPr="0046288A" w14:paraId="18A8E3A8" w14:textId="77777777" w:rsidTr="00926475">
        <w:trPr>
          <w:gridBefore w:val="1"/>
          <w:gridAfter w:val="2"/>
          <w:wBefore w:w="35" w:type="dxa"/>
          <w:wAfter w:w="33" w:type="dxa"/>
        </w:trPr>
        <w:tc>
          <w:tcPr>
            <w:tcW w:w="9535" w:type="dxa"/>
            <w:gridSpan w:val="3"/>
          </w:tcPr>
          <w:p w14:paraId="2366CBA1" w14:textId="77777777" w:rsidR="001C7AFB" w:rsidRPr="0046288A" w:rsidRDefault="001C7AFB" w:rsidP="009407C2">
            <w:pPr>
              <w:pStyle w:val="Head21"/>
            </w:pPr>
            <w:bookmarkStart w:id="33" w:name="_Toc69744675"/>
            <w:r w:rsidRPr="0046288A">
              <w:lastRenderedPageBreak/>
              <w:t>B. Contents of Bidding Document</w:t>
            </w:r>
            <w:bookmarkEnd w:id="33"/>
          </w:p>
          <w:p w14:paraId="399EB595" w14:textId="77777777" w:rsidR="001C7AFB" w:rsidRPr="0046288A" w:rsidRDefault="001C7AFB" w:rsidP="009407C2">
            <w:pPr>
              <w:pStyle w:val="Head21"/>
            </w:pPr>
          </w:p>
        </w:tc>
      </w:tr>
      <w:tr w:rsidR="00323BD4" w:rsidRPr="0046288A" w14:paraId="716905FC" w14:textId="77777777" w:rsidTr="002E42F6">
        <w:trPr>
          <w:gridBefore w:val="1"/>
          <w:gridAfter w:val="2"/>
          <w:wBefore w:w="35" w:type="dxa"/>
          <w:wAfter w:w="33" w:type="dxa"/>
        </w:trPr>
        <w:tc>
          <w:tcPr>
            <w:tcW w:w="2170" w:type="dxa"/>
          </w:tcPr>
          <w:p w14:paraId="2232654C" w14:textId="77777777" w:rsidR="001C7AFB" w:rsidRPr="0046288A" w:rsidRDefault="001C7AFB">
            <w:pPr>
              <w:pStyle w:val="Head22"/>
              <w:numPr>
                <w:ilvl w:val="0"/>
                <w:numId w:val="6"/>
              </w:numPr>
              <w:ind w:left="360" w:hanging="270"/>
            </w:pPr>
            <w:bookmarkStart w:id="34" w:name="_Toc69744676"/>
            <w:r w:rsidRPr="0046288A">
              <w:t>Sections of Bidding Document</w:t>
            </w:r>
            <w:bookmarkEnd w:id="34"/>
          </w:p>
        </w:tc>
        <w:tc>
          <w:tcPr>
            <w:tcW w:w="7365" w:type="dxa"/>
            <w:gridSpan w:val="2"/>
          </w:tcPr>
          <w:p w14:paraId="0264D01B" w14:textId="77777777" w:rsidR="001C7AFB" w:rsidRPr="0046288A" w:rsidRDefault="001C7AFB">
            <w:pPr>
              <w:pStyle w:val="ListParagraph"/>
              <w:numPr>
                <w:ilvl w:val="1"/>
                <w:numId w:val="6"/>
              </w:numPr>
              <w:spacing w:after="200"/>
              <w:jc w:val="both"/>
            </w:pPr>
            <w:r w:rsidRPr="0046288A">
              <w:t xml:space="preserve">The </w:t>
            </w:r>
            <w:r w:rsidR="00C03CA5" w:rsidRPr="0046288A">
              <w:t>bidding document</w:t>
            </w:r>
            <w:r w:rsidRPr="0046288A">
              <w:t xml:space="preserve"> consists of Parts 1, 2, and 3, which include all the sections indicated below, and should be read in conjunction with any Addenda issued in accordance with ITB </w:t>
            </w:r>
            <w:r w:rsidR="005A020B" w:rsidRPr="0046288A">
              <w:t>9</w:t>
            </w:r>
            <w:r w:rsidRPr="0046288A">
              <w:t>.</w:t>
            </w:r>
          </w:p>
          <w:p w14:paraId="709057D3" w14:textId="77777777" w:rsidR="001C7AFB" w:rsidRPr="0046288A" w:rsidRDefault="001C7AFB" w:rsidP="009407C2">
            <w:pPr>
              <w:spacing w:after="200"/>
              <w:ind w:left="1296" w:hanging="576"/>
              <w:jc w:val="both"/>
              <w:rPr>
                <w:b/>
              </w:rPr>
            </w:pPr>
            <w:r w:rsidRPr="0046288A">
              <w:rPr>
                <w:b/>
              </w:rPr>
              <w:t>PART 1</w:t>
            </w:r>
            <w:r w:rsidR="0037582D" w:rsidRPr="0046288A">
              <w:rPr>
                <w:b/>
              </w:rPr>
              <w:t>:</w:t>
            </w:r>
            <w:r w:rsidRPr="0046288A">
              <w:rPr>
                <w:b/>
              </w:rPr>
              <w:t xml:space="preserve"> Bidding Procedures</w:t>
            </w:r>
          </w:p>
          <w:p w14:paraId="6C862673" w14:textId="77777777" w:rsidR="001C7AFB" w:rsidRPr="0046288A" w:rsidRDefault="001C7AFB" w:rsidP="0037582D">
            <w:pPr>
              <w:spacing w:after="200"/>
              <w:ind w:left="1067" w:hanging="347"/>
              <w:jc w:val="both"/>
            </w:pPr>
            <w:r w:rsidRPr="0046288A">
              <w:t>•</w:t>
            </w:r>
            <w:r w:rsidRPr="0046288A">
              <w:tab/>
              <w:t>Section I - Instructions to Bidders (ITB)</w:t>
            </w:r>
          </w:p>
          <w:p w14:paraId="717DF0CD" w14:textId="77777777" w:rsidR="001C7AFB" w:rsidRPr="0046288A" w:rsidRDefault="001C7AFB" w:rsidP="0037582D">
            <w:pPr>
              <w:spacing w:after="200"/>
              <w:ind w:left="1067" w:hanging="347"/>
              <w:jc w:val="both"/>
            </w:pPr>
            <w:r w:rsidRPr="0046288A">
              <w:t>•</w:t>
            </w:r>
            <w:r w:rsidRPr="0046288A">
              <w:tab/>
              <w:t xml:space="preserve">Section II </w:t>
            </w:r>
            <w:r w:rsidR="0037582D" w:rsidRPr="0046288A">
              <w:t xml:space="preserve">- </w:t>
            </w:r>
            <w:r w:rsidR="006C4A56" w:rsidRPr="0046288A">
              <w:t>Bid Data Sheet</w:t>
            </w:r>
            <w:r w:rsidRPr="0046288A">
              <w:t xml:space="preserve"> (BDS)</w:t>
            </w:r>
          </w:p>
          <w:p w14:paraId="078BDF63" w14:textId="77777777" w:rsidR="001C7AFB" w:rsidRPr="0046288A" w:rsidRDefault="001C7AFB" w:rsidP="0037582D">
            <w:pPr>
              <w:spacing w:after="200"/>
              <w:ind w:left="1067" w:hanging="347"/>
              <w:jc w:val="both"/>
            </w:pPr>
            <w:r w:rsidRPr="0046288A">
              <w:t>•</w:t>
            </w:r>
            <w:r w:rsidRPr="0046288A">
              <w:tab/>
              <w:t>Section III - Evaluation and Qualification Criteria</w:t>
            </w:r>
          </w:p>
          <w:p w14:paraId="1C0596A2" w14:textId="77777777" w:rsidR="001C7AFB" w:rsidRPr="0046288A" w:rsidRDefault="001C7AFB" w:rsidP="0037582D">
            <w:pPr>
              <w:spacing w:after="200"/>
              <w:ind w:left="1067" w:hanging="347"/>
              <w:jc w:val="both"/>
            </w:pPr>
            <w:r w:rsidRPr="0046288A">
              <w:t>•</w:t>
            </w:r>
            <w:r w:rsidRPr="0046288A">
              <w:tab/>
              <w:t>Section IV -  Bidding Forms</w:t>
            </w:r>
          </w:p>
          <w:p w14:paraId="1D708B23" w14:textId="77777777" w:rsidR="001C7AFB" w:rsidRPr="0046288A" w:rsidRDefault="001C7AFB" w:rsidP="0037582D">
            <w:pPr>
              <w:spacing w:after="200"/>
              <w:ind w:left="1067" w:hanging="347"/>
              <w:jc w:val="both"/>
            </w:pPr>
            <w:r w:rsidRPr="0046288A">
              <w:t>•</w:t>
            </w:r>
            <w:r w:rsidRPr="0046288A">
              <w:tab/>
              <w:t>Section V - Eligible Countries</w:t>
            </w:r>
          </w:p>
          <w:p w14:paraId="01967FBB" w14:textId="77777777" w:rsidR="001C7AFB" w:rsidRPr="0046288A" w:rsidRDefault="001C7AFB" w:rsidP="0037582D">
            <w:pPr>
              <w:spacing w:after="200"/>
              <w:ind w:left="1067" w:hanging="347"/>
              <w:jc w:val="both"/>
            </w:pPr>
            <w:r w:rsidRPr="0046288A">
              <w:t>•</w:t>
            </w:r>
            <w:r w:rsidRPr="0046288A">
              <w:tab/>
              <w:t>Section VI - Fraud and Corruption</w:t>
            </w:r>
          </w:p>
          <w:p w14:paraId="05AEDD63" w14:textId="77777777" w:rsidR="001C7AFB" w:rsidRPr="0046288A" w:rsidRDefault="001C7AFB" w:rsidP="009407C2">
            <w:pPr>
              <w:spacing w:after="200"/>
              <w:ind w:left="1296" w:hanging="576"/>
              <w:jc w:val="both"/>
              <w:rPr>
                <w:b/>
              </w:rPr>
            </w:pPr>
            <w:r w:rsidRPr="0046288A">
              <w:rPr>
                <w:b/>
              </w:rPr>
              <w:t>PART 2</w:t>
            </w:r>
            <w:r w:rsidR="0037582D" w:rsidRPr="0046288A">
              <w:rPr>
                <w:b/>
              </w:rPr>
              <w:t>:</w:t>
            </w:r>
            <w:r w:rsidRPr="0046288A">
              <w:rPr>
                <w:b/>
              </w:rPr>
              <w:t xml:space="preserve"> Employer’s Requirements</w:t>
            </w:r>
          </w:p>
          <w:p w14:paraId="206FD823" w14:textId="77777777" w:rsidR="001C7AFB" w:rsidRPr="0046288A" w:rsidRDefault="0037582D" w:rsidP="0037582D">
            <w:pPr>
              <w:spacing w:after="200"/>
              <w:ind w:left="1067" w:hanging="347"/>
              <w:jc w:val="both"/>
            </w:pPr>
            <w:r w:rsidRPr="0046288A">
              <w:t>•</w:t>
            </w:r>
            <w:r w:rsidRPr="0046288A">
              <w:tab/>
              <w:t xml:space="preserve">Section VII </w:t>
            </w:r>
            <w:r w:rsidR="001C7AFB" w:rsidRPr="0046288A">
              <w:t>- Employer’s Requirements</w:t>
            </w:r>
          </w:p>
          <w:p w14:paraId="7DC38C63" w14:textId="77777777" w:rsidR="001C7AFB" w:rsidRPr="0046288A" w:rsidRDefault="001C7AFB" w:rsidP="009407C2">
            <w:pPr>
              <w:spacing w:after="200"/>
              <w:ind w:left="1296" w:hanging="576"/>
              <w:jc w:val="both"/>
              <w:rPr>
                <w:b/>
              </w:rPr>
            </w:pPr>
            <w:r w:rsidRPr="0046288A">
              <w:rPr>
                <w:b/>
              </w:rPr>
              <w:t>PART 3</w:t>
            </w:r>
            <w:r w:rsidR="0037582D" w:rsidRPr="0046288A">
              <w:rPr>
                <w:b/>
              </w:rPr>
              <w:t xml:space="preserve">: </w:t>
            </w:r>
            <w:r w:rsidRPr="0046288A">
              <w:rPr>
                <w:b/>
              </w:rPr>
              <w:t>Contract</w:t>
            </w:r>
          </w:p>
          <w:p w14:paraId="51EDB26E" w14:textId="77777777" w:rsidR="001C7AFB" w:rsidRPr="0046288A" w:rsidRDefault="001C7AFB" w:rsidP="0037582D">
            <w:pPr>
              <w:spacing w:after="200"/>
              <w:ind w:left="1067" w:hanging="347"/>
              <w:jc w:val="both"/>
            </w:pPr>
            <w:r w:rsidRPr="0046288A">
              <w:t>•</w:t>
            </w:r>
            <w:r w:rsidRPr="0046288A">
              <w:tab/>
              <w:t>Section VIII - General Conditions of Contract (GCC)</w:t>
            </w:r>
          </w:p>
          <w:p w14:paraId="26E2FCF4" w14:textId="77777777" w:rsidR="001C7AFB" w:rsidRPr="0046288A" w:rsidRDefault="001C7AFB" w:rsidP="0037582D">
            <w:pPr>
              <w:spacing w:after="200"/>
              <w:ind w:left="1067" w:hanging="347"/>
              <w:jc w:val="both"/>
            </w:pPr>
            <w:r w:rsidRPr="0046288A">
              <w:t>•</w:t>
            </w:r>
            <w:r w:rsidRPr="0046288A">
              <w:tab/>
              <w:t>Section IX - Special Conditions of Contract (SCC)</w:t>
            </w:r>
          </w:p>
          <w:p w14:paraId="6D0EF20E" w14:textId="77777777" w:rsidR="001C7AFB" w:rsidRPr="0046288A" w:rsidRDefault="001C7AFB" w:rsidP="0037582D">
            <w:pPr>
              <w:spacing w:after="200"/>
              <w:ind w:left="1067" w:hanging="347"/>
              <w:jc w:val="both"/>
            </w:pPr>
            <w:r w:rsidRPr="0046288A">
              <w:t>•</w:t>
            </w:r>
            <w:r w:rsidRPr="0046288A">
              <w:tab/>
              <w:t>Section X - Contract Forms</w:t>
            </w:r>
          </w:p>
        </w:tc>
      </w:tr>
      <w:tr w:rsidR="00323BD4" w:rsidRPr="0046288A" w14:paraId="2ACEAD1C" w14:textId="77777777" w:rsidTr="002E42F6">
        <w:trPr>
          <w:gridBefore w:val="1"/>
          <w:gridAfter w:val="2"/>
          <w:wBefore w:w="35" w:type="dxa"/>
          <w:wAfter w:w="33" w:type="dxa"/>
          <w:trHeight w:val="618"/>
        </w:trPr>
        <w:tc>
          <w:tcPr>
            <w:tcW w:w="2170" w:type="dxa"/>
          </w:tcPr>
          <w:p w14:paraId="65177AF9" w14:textId="77777777" w:rsidR="001C7AFB" w:rsidRPr="0046288A" w:rsidRDefault="001C7AFB" w:rsidP="009407C2">
            <w:pPr>
              <w:pStyle w:val="Head22"/>
              <w:ind w:firstLine="0"/>
            </w:pPr>
          </w:p>
        </w:tc>
        <w:tc>
          <w:tcPr>
            <w:tcW w:w="7365" w:type="dxa"/>
            <w:gridSpan w:val="2"/>
          </w:tcPr>
          <w:p w14:paraId="50D587FC" w14:textId="77777777" w:rsidR="001C7AFB" w:rsidRPr="0046288A" w:rsidRDefault="001C7AFB">
            <w:pPr>
              <w:pStyle w:val="ListParagraph"/>
              <w:numPr>
                <w:ilvl w:val="1"/>
                <w:numId w:val="6"/>
              </w:numPr>
              <w:spacing w:after="200"/>
              <w:jc w:val="both"/>
            </w:pPr>
            <w:r w:rsidRPr="0046288A">
              <w:t xml:space="preserve">The Specific Procurement Notice - Request for Bids (RFB) or the notice to prequalified Bidders, as the case may be issued by the Employer is not part of this </w:t>
            </w:r>
            <w:r w:rsidR="00C03CA5" w:rsidRPr="0046288A">
              <w:t>bidding document</w:t>
            </w:r>
            <w:r w:rsidRPr="0046288A">
              <w:t xml:space="preserve">. </w:t>
            </w:r>
          </w:p>
        </w:tc>
      </w:tr>
      <w:tr w:rsidR="00323BD4" w:rsidRPr="0046288A" w14:paraId="29CB03C4" w14:textId="77777777" w:rsidTr="002E42F6">
        <w:trPr>
          <w:gridBefore w:val="1"/>
          <w:gridAfter w:val="2"/>
          <w:wBefore w:w="35" w:type="dxa"/>
          <w:wAfter w:w="33" w:type="dxa"/>
        </w:trPr>
        <w:tc>
          <w:tcPr>
            <w:tcW w:w="2170" w:type="dxa"/>
          </w:tcPr>
          <w:p w14:paraId="55D3C77D" w14:textId="77777777" w:rsidR="001C7AFB" w:rsidRPr="0046288A" w:rsidRDefault="001C7AFB" w:rsidP="009407C2">
            <w:pPr>
              <w:pStyle w:val="Head22"/>
              <w:ind w:firstLine="0"/>
            </w:pPr>
          </w:p>
        </w:tc>
        <w:tc>
          <w:tcPr>
            <w:tcW w:w="7365" w:type="dxa"/>
            <w:gridSpan w:val="2"/>
          </w:tcPr>
          <w:p w14:paraId="3898E8B8" w14:textId="77777777" w:rsidR="001C7AFB" w:rsidRPr="0046288A" w:rsidRDefault="001C7AFB">
            <w:pPr>
              <w:pStyle w:val="ListParagraph"/>
              <w:numPr>
                <w:ilvl w:val="1"/>
                <w:numId w:val="6"/>
              </w:numPr>
              <w:spacing w:after="200"/>
              <w:jc w:val="both"/>
            </w:pPr>
            <w:r w:rsidRPr="0046288A">
              <w:t xml:space="preserve">Unless obtained directly from the Employer, the Employer is not responsible for the completeness of the document, responses to requests for clarification, the Minutes of the pre-Bid meeting (if any), or Addenda to the </w:t>
            </w:r>
            <w:r w:rsidR="00C03CA5" w:rsidRPr="0046288A">
              <w:t>bidding document</w:t>
            </w:r>
            <w:r w:rsidRPr="0046288A">
              <w:t xml:space="preserve"> in accordance with ITB </w:t>
            </w:r>
            <w:r w:rsidR="005A020B" w:rsidRPr="0046288A">
              <w:t>9</w:t>
            </w:r>
            <w:r w:rsidRPr="0046288A">
              <w:t>. In case of any contradiction, documents obtained directly from the Employer shall prevail.</w:t>
            </w:r>
          </w:p>
          <w:p w14:paraId="5D249A4E" w14:textId="77777777" w:rsidR="001C7AFB" w:rsidRPr="0046288A" w:rsidRDefault="001C7AFB" w:rsidP="009407C2">
            <w:pPr>
              <w:pStyle w:val="ListParagraph"/>
              <w:spacing w:after="200"/>
              <w:ind w:left="360" w:hanging="443"/>
              <w:jc w:val="both"/>
            </w:pPr>
          </w:p>
          <w:p w14:paraId="60409CC4" w14:textId="77777777" w:rsidR="001C7AFB" w:rsidRPr="0046288A" w:rsidRDefault="001C7AFB">
            <w:pPr>
              <w:pStyle w:val="ListParagraph"/>
              <w:numPr>
                <w:ilvl w:val="1"/>
                <w:numId w:val="6"/>
              </w:numPr>
              <w:spacing w:after="200"/>
              <w:jc w:val="both"/>
            </w:pPr>
            <w:r w:rsidRPr="0046288A">
              <w:t xml:space="preserve">The Bidder is expected to examine all instructions, forms, terms, and specifications in the </w:t>
            </w:r>
            <w:r w:rsidR="00C03CA5" w:rsidRPr="0046288A">
              <w:t>bidding document</w:t>
            </w:r>
            <w:r w:rsidRPr="0046288A">
              <w:t xml:space="preserve"> and to furnish with its Bid all </w:t>
            </w:r>
            <w:r w:rsidRPr="0046288A">
              <w:lastRenderedPageBreak/>
              <w:t xml:space="preserve">information or documentation as is required by the </w:t>
            </w:r>
            <w:r w:rsidR="00C03CA5" w:rsidRPr="0046288A">
              <w:t>bidding document</w:t>
            </w:r>
            <w:r w:rsidRPr="0046288A">
              <w:t>.</w:t>
            </w:r>
          </w:p>
        </w:tc>
      </w:tr>
      <w:tr w:rsidR="00323BD4" w:rsidRPr="0046288A" w14:paraId="3E5DC006" w14:textId="77777777" w:rsidTr="002E42F6">
        <w:trPr>
          <w:gridBefore w:val="1"/>
          <w:gridAfter w:val="2"/>
          <w:wBefore w:w="35" w:type="dxa"/>
          <w:wAfter w:w="33" w:type="dxa"/>
        </w:trPr>
        <w:tc>
          <w:tcPr>
            <w:tcW w:w="2170" w:type="dxa"/>
          </w:tcPr>
          <w:p w14:paraId="6C5C33A4" w14:textId="52CF2DE3" w:rsidR="001C7AFB" w:rsidRPr="0046288A" w:rsidRDefault="001C7AFB">
            <w:pPr>
              <w:pStyle w:val="Head22"/>
              <w:numPr>
                <w:ilvl w:val="0"/>
                <w:numId w:val="6"/>
              </w:numPr>
              <w:tabs>
                <w:tab w:val="clear" w:pos="360"/>
                <w:tab w:val="left" w:pos="90"/>
              </w:tabs>
              <w:ind w:left="360"/>
            </w:pPr>
            <w:bookmarkStart w:id="35" w:name="_Toc69744677"/>
            <w:r w:rsidRPr="0046288A">
              <w:lastRenderedPageBreak/>
              <w:t>Site Visit</w:t>
            </w:r>
            <w:bookmarkEnd w:id="35"/>
          </w:p>
        </w:tc>
        <w:tc>
          <w:tcPr>
            <w:tcW w:w="7365" w:type="dxa"/>
            <w:gridSpan w:val="2"/>
          </w:tcPr>
          <w:p w14:paraId="283618AF" w14:textId="7F5B83A2" w:rsidR="001C7AFB" w:rsidRPr="0046288A" w:rsidRDefault="001C7AFB">
            <w:pPr>
              <w:pStyle w:val="ListParagraph"/>
              <w:numPr>
                <w:ilvl w:val="1"/>
                <w:numId w:val="6"/>
              </w:numPr>
              <w:spacing w:after="200"/>
              <w:jc w:val="both"/>
            </w:pPr>
            <w:r w:rsidRPr="0046288A">
              <w:rPr>
                <w:color w:val="000000"/>
              </w:rPr>
              <w:t>The</w:t>
            </w:r>
            <w:r w:rsidRPr="0046288A">
              <w:t xml:space="preserve"> Bidder, at the Bidder’s own responsibility and risk, is encouraged to visit and examine the </w:t>
            </w:r>
            <w:r w:rsidR="00A55A4C">
              <w:t xml:space="preserve">locations </w:t>
            </w:r>
            <w:r w:rsidRPr="0046288A">
              <w:t>of</w:t>
            </w:r>
            <w:r w:rsidR="00A55A4C">
              <w:t xml:space="preserve"> </w:t>
            </w:r>
            <w:r w:rsidRPr="0046288A">
              <w:t xml:space="preserve">required Services and its surroundings and obtain all information that may be necessary for preparing the Bid and entering into a contract for the Services.  The costs of visiting the </w:t>
            </w:r>
            <w:r w:rsidR="00A55A4C">
              <w:t xml:space="preserve">locations </w:t>
            </w:r>
            <w:r w:rsidR="00A55A4C" w:rsidRPr="0046288A">
              <w:t>of</w:t>
            </w:r>
            <w:r w:rsidR="00A55A4C">
              <w:t xml:space="preserve"> </w:t>
            </w:r>
            <w:r w:rsidR="00A55A4C" w:rsidRPr="0046288A">
              <w:t xml:space="preserve">required Services and its surroundings </w:t>
            </w:r>
            <w:r w:rsidRPr="0046288A">
              <w:t>shall be at the Bidder’s own expense.</w:t>
            </w:r>
          </w:p>
        </w:tc>
      </w:tr>
      <w:tr w:rsidR="000F018E" w:rsidRPr="0046288A" w14:paraId="7FFB65D9" w14:textId="77777777" w:rsidTr="00926475">
        <w:trPr>
          <w:gridBefore w:val="1"/>
          <w:gridAfter w:val="2"/>
          <w:wBefore w:w="35" w:type="dxa"/>
          <w:wAfter w:w="33" w:type="dxa"/>
        </w:trPr>
        <w:tc>
          <w:tcPr>
            <w:tcW w:w="2188" w:type="dxa"/>
            <w:gridSpan w:val="2"/>
          </w:tcPr>
          <w:p w14:paraId="2D9C86D7" w14:textId="77777777" w:rsidR="001C7AFB" w:rsidRPr="0046288A" w:rsidRDefault="001C7AFB">
            <w:pPr>
              <w:pStyle w:val="Head22"/>
              <w:numPr>
                <w:ilvl w:val="0"/>
                <w:numId w:val="6"/>
              </w:numPr>
              <w:ind w:left="360" w:hanging="270"/>
            </w:pPr>
            <w:bookmarkStart w:id="36" w:name="_Toc69744678"/>
            <w:r w:rsidRPr="0046288A">
              <w:t>Clarification of Bidding Document</w:t>
            </w:r>
            <w:bookmarkEnd w:id="36"/>
          </w:p>
        </w:tc>
        <w:tc>
          <w:tcPr>
            <w:tcW w:w="7347" w:type="dxa"/>
          </w:tcPr>
          <w:p w14:paraId="68EDA5B8" w14:textId="77777777" w:rsidR="001C7AFB" w:rsidRPr="0046288A" w:rsidRDefault="001C7AFB">
            <w:pPr>
              <w:pStyle w:val="ListParagraph"/>
              <w:numPr>
                <w:ilvl w:val="1"/>
                <w:numId w:val="6"/>
              </w:numPr>
              <w:spacing w:after="200"/>
              <w:jc w:val="both"/>
            </w:pPr>
            <w:r w:rsidRPr="0046288A">
              <w:t xml:space="preserve">A Bidder requiring any clarification of the </w:t>
            </w:r>
            <w:r w:rsidR="00C03CA5" w:rsidRPr="0046288A">
              <w:t>bidding document</w:t>
            </w:r>
            <w:r w:rsidRPr="0046288A">
              <w:t xml:space="preserve"> shall contact the Employer in writing at the Employer’s address specified </w:t>
            </w:r>
            <w:r w:rsidRPr="0046288A">
              <w:rPr>
                <w:b/>
              </w:rPr>
              <w:t>in the BDS</w:t>
            </w:r>
            <w:r w:rsidRPr="0046288A">
              <w:t xml:space="preserve">. The Employer will respond in writing to any request for clarification, provided that such request is received prior to the deadline for submission of Bids within a period specified </w:t>
            </w:r>
            <w:r w:rsidRPr="0046288A">
              <w:rPr>
                <w:b/>
              </w:rPr>
              <w:t>in the BDS</w:t>
            </w:r>
            <w:r w:rsidRPr="0046288A">
              <w:t xml:space="preserve">. The Employer shall forward copies of its response to all Bidders who have acquired the </w:t>
            </w:r>
            <w:r w:rsidR="00C03CA5" w:rsidRPr="0046288A">
              <w:t>bidding document</w:t>
            </w:r>
            <w:r w:rsidRPr="0046288A">
              <w:t xml:space="preserve"> in accordance with ITB 6.3, including a description of the inquiry but without identifying its source. If so specified </w:t>
            </w:r>
            <w:r w:rsidRPr="0046288A">
              <w:rPr>
                <w:b/>
              </w:rPr>
              <w:t>in the BDS</w:t>
            </w:r>
            <w:r w:rsidRPr="0046288A">
              <w:t xml:space="preserve">, the Employer shall also promptly publish its response at the web page identified </w:t>
            </w:r>
            <w:r w:rsidRPr="0046288A">
              <w:rPr>
                <w:b/>
              </w:rPr>
              <w:t>in the BDS</w:t>
            </w:r>
            <w:r w:rsidRPr="0046288A">
              <w:t xml:space="preserve">. Should the clarification result in changes to the essential elements of the </w:t>
            </w:r>
            <w:r w:rsidR="00C03CA5" w:rsidRPr="0046288A">
              <w:t>bidding document</w:t>
            </w:r>
            <w:r w:rsidRPr="0046288A">
              <w:t xml:space="preserve">, the Employer shall amend the </w:t>
            </w:r>
            <w:r w:rsidR="00C03CA5" w:rsidRPr="0046288A">
              <w:t>bidding document</w:t>
            </w:r>
            <w:r w:rsidRPr="0046288A">
              <w:t xml:space="preserve"> following the procedure under ITB </w:t>
            </w:r>
            <w:r w:rsidR="00CF7A57" w:rsidRPr="0046288A">
              <w:t xml:space="preserve">9 </w:t>
            </w:r>
            <w:r w:rsidRPr="0046288A">
              <w:t>and ITB 23.2.</w:t>
            </w:r>
          </w:p>
        </w:tc>
      </w:tr>
      <w:tr w:rsidR="000F018E" w:rsidRPr="0046288A" w14:paraId="64A70105" w14:textId="77777777" w:rsidTr="00926475">
        <w:trPr>
          <w:gridBefore w:val="1"/>
          <w:gridAfter w:val="2"/>
          <w:wBefore w:w="35" w:type="dxa"/>
          <w:wAfter w:w="33" w:type="dxa"/>
        </w:trPr>
        <w:tc>
          <w:tcPr>
            <w:tcW w:w="2188" w:type="dxa"/>
            <w:gridSpan w:val="2"/>
          </w:tcPr>
          <w:p w14:paraId="6A7F2626" w14:textId="77777777" w:rsidR="001C7AFB" w:rsidRPr="0046288A" w:rsidRDefault="001C7AFB">
            <w:pPr>
              <w:pStyle w:val="Head22"/>
              <w:numPr>
                <w:ilvl w:val="0"/>
                <w:numId w:val="6"/>
              </w:numPr>
              <w:ind w:left="360" w:hanging="270"/>
            </w:pPr>
            <w:bookmarkStart w:id="37" w:name="_Toc69744679"/>
            <w:r w:rsidRPr="0046288A">
              <w:t>Amendment of Bidding Document</w:t>
            </w:r>
            <w:bookmarkEnd w:id="37"/>
          </w:p>
        </w:tc>
        <w:tc>
          <w:tcPr>
            <w:tcW w:w="7347" w:type="dxa"/>
          </w:tcPr>
          <w:p w14:paraId="2AE7646F" w14:textId="2B897D3E" w:rsidR="001C7AFB" w:rsidRPr="0046288A" w:rsidRDefault="001C7AFB">
            <w:pPr>
              <w:pStyle w:val="ListParagraph"/>
              <w:numPr>
                <w:ilvl w:val="1"/>
                <w:numId w:val="6"/>
              </w:numPr>
              <w:spacing w:after="200"/>
              <w:ind w:left="576" w:hanging="576"/>
              <w:contextualSpacing w:val="0"/>
              <w:jc w:val="both"/>
            </w:pPr>
            <w:r w:rsidRPr="0046288A">
              <w:t xml:space="preserve">At any time prior to the deadline for submission of Bids, the Employer may amend the </w:t>
            </w:r>
            <w:r w:rsidR="005C5FA6">
              <w:t>b</w:t>
            </w:r>
            <w:r w:rsidR="005C5FA6" w:rsidRPr="0046288A">
              <w:t xml:space="preserve">idding </w:t>
            </w:r>
            <w:r w:rsidRPr="0046288A">
              <w:t>document by issuing addenda.</w:t>
            </w:r>
          </w:p>
          <w:p w14:paraId="0A04CDFE" w14:textId="77777777" w:rsidR="001C7AFB" w:rsidRPr="0046288A" w:rsidRDefault="001C7AFB">
            <w:pPr>
              <w:pStyle w:val="ListParagraph"/>
              <w:numPr>
                <w:ilvl w:val="1"/>
                <w:numId w:val="6"/>
              </w:numPr>
              <w:spacing w:after="200"/>
              <w:ind w:left="576" w:hanging="576"/>
              <w:contextualSpacing w:val="0"/>
              <w:jc w:val="both"/>
            </w:pPr>
            <w:r w:rsidRPr="0046288A">
              <w:t xml:space="preserve">Any addendum issued shall be part of the </w:t>
            </w:r>
            <w:r w:rsidR="00C03CA5" w:rsidRPr="0046288A">
              <w:t>bidding document</w:t>
            </w:r>
            <w:r w:rsidRPr="0046288A">
              <w:t xml:space="preserve"> and shall be communicated in writing to all who have obtained the </w:t>
            </w:r>
            <w:r w:rsidR="00C03CA5" w:rsidRPr="0046288A">
              <w:t>bidding document</w:t>
            </w:r>
            <w:r w:rsidRPr="0046288A">
              <w:t xml:space="preserve"> from the Employer in accordance with ITB 6.3. The Employer shall also promptly publish the addendum on the Employer’s web page in accordance with ITB 8.1.</w:t>
            </w:r>
          </w:p>
          <w:p w14:paraId="755F50AD" w14:textId="77777777" w:rsidR="001C7AFB" w:rsidRPr="0046288A" w:rsidRDefault="001C7AFB">
            <w:pPr>
              <w:pStyle w:val="ListParagraph"/>
              <w:numPr>
                <w:ilvl w:val="1"/>
                <w:numId w:val="6"/>
              </w:numPr>
              <w:spacing w:after="200"/>
              <w:ind w:left="576" w:hanging="576"/>
              <w:contextualSpacing w:val="0"/>
              <w:jc w:val="both"/>
            </w:pPr>
            <w:r w:rsidRPr="0046288A">
              <w:t>To give prospective Bidders reasonable time in which to take an addendum into account in preparing their Bids, the Employer shall extend, as necessary, the deadline for submission of Bids, in accordance with ITB 23.2 below.</w:t>
            </w:r>
          </w:p>
        </w:tc>
      </w:tr>
    </w:tbl>
    <w:p w14:paraId="75DF068A" w14:textId="77777777" w:rsidR="00BD0FF6" w:rsidRPr="0046288A" w:rsidRDefault="00BD0FF6" w:rsidP="009407C2">
      <w:pPr>
        <w:pStyle w:val="Head21"/>
      </w:pPr>
      <w:bookmarkStart w:id="38" w:name="_Toc196122121"/>
      <w:bookmarkStart w:id="39" w:name="_Toc69744680"/>
      <w:r w:rsidRPr="0046288A">
        <w:t xml:space="preserve">C.  Preparation of </w:t>
      </w:r>
      <w:r w:rsidR="00494128" w:rsidRPr="0046288A">
        <w:t>Bid</w:t>
      </w:r>
      <w:r w:rsidRPr="0046288A">
        <w:t>s</w:t>
      </w:r>
      <w:bookmarkEnd w:id="38"/>
      <w:bookmarkEnd w:id="39"/>
    </w:p>
    <w:p w14:paraId="080AC14A" w14:textId="77777777" w:rsidR="00BD0FF6" w:rsidRPr="0046288A" w:rsidRDefault="00BD0FF6" w:rsidP="009407C2"/>
    <w:tbl>
      <w:tblPr>
        <w:tblW w:w="9630" w:type="dxa"/>
        <w:tblInd w:w="108" w:type="dxa"/>
        <w:tblLayout w:type="fixed"/>
        <w:tblLook w:val="0000" w:firstRow="0" w:lastRow="0" w:firstColumn="0" w:lastColumn="0" w:noHBand="0" w:noVBand="0"/>
      </w:tblPr>
      <w:tblGrid>
        <w:gridCol w:w="2070"/>
        <w:gridCol w:w="90"/>
        <w:gridCol w:w="7452"/>
        <w:gridCol w:w="18"/>
      </w:tblGrid>
      <w:tr w:rsidR="00323BD4" w:rsidRPr="0046288A" w14:paraId="535873DD" w14:textId="77777777" w:rsidTr="002E42F6">
        <w:tc>
          <w:tcPr>
            <w:tcW w:w="2160" w:type="dxa"/>
            <w:gridSpan w:val="2"/>
          </w:tcPr>
          <w:p w14:paraId="1FA5EFC1" w14:textId="77777777" w:rsidR="0014567D" w:rsidRPr="0046288A" w:rsidRDefault="0014567D">
            <w:pPr>
              <w:pStyle w:val="Head22"/>
              <w:numPr>
                <w:ilvl w:val="0"/>
                <w:numId w:val="6"/>
              </w:numPr>
              <w:tabs>
                <w:tab w:val="clear" w:pos="360"/>
                <w:tab w:val="left" w:pos="90"/>
              </w:tabs>
              <w:ind w:left="360"/>
            </w:pPr>
            <w:bookmarkStart w:id="40" w:name="_Toc69744681"/>
            <w:r w:rsidRPr="0046288A">
              <w:t>Cost of Bidding</w:t>
            </w:r>
            <w:bookmarkEnd w:id="40"/>
          </w:p>
        </w:tc>
        <w:tc>
          <w:tcPr>
            <w:tcW w:w="7470" w:type="dxa"/>
            <w:gridSpan w:val="2"/>
          </w:tcPr>
          <w:p w14:paraId="3BEB779C" w14:textId="77777777" w:rsidR="0014567D" w:rsidRPr="0046288A" w:rsidRDefault="0014567D">
            <w:pPr>
              <w:pStyle w:val="ListParagraph"/>
              <w:numPr>
                <w:ilvl w:val="1"/>
                <w:numId w:val="6"/>
              </w:numPr>
              <w:spacing w:after="200"/>
              <w:jc w:val="both"/>
            </w:pPr>
            <w:r w:rsidRPr="0046288A">
              <w:t>The Bidder shall bear all costs associated with the preparation and submission of its Bid, and the Employer shall not be responsible or liable for those costs, regardless of the conduct or outcome of the Bidding process.</w:t>
            </w:r>
          </w:p>
        </w:tc>
      </w:tr>
      <w:tr w:rsidR="00323BD4" w:rsidRPr="0046288A" w14:paraId="491FFAB3" w14:textId="77777777" w:rsidTr="002E42F6">
        <w:tc>
          <w:tcPr>
            <w:tcW w:w="2160" w:type="dxa"/>
            <w:gridSpan w:val="2"/>
          </w:tcPr>
          <w:p w14:paraId="0361B71C" w14:textId="77777777" w:rsidR="00BD0FF6" w:rsidRPr="0046288A" w:rsidRDefault="00BD0FF6">
            <w:pPr>
              <w:pStyle w:val="Head22"/>
              <w:numPr>
                <w:ilvl w:val="0"/>
                <w:numId w:val="6"/>
              </w:numPr>
              <w:tabs>
                <w:tab w:val="clear" w:pos="360"/>
                <w:tab w:val="left" w:pos="90"/>
              </w:tabs>
              <w:ind w:left="360"/>
            </w:pPr>
            <w:bookmarkStart w:id="41" w:name="_Toc196122122"/>
            <w:bookmarkStart w:id="42" w:name="_Toc69744682"/>
            <w:r w:rsidRPr="0046288A">
              <w:t xml:space="preserve">Language of </w:t>
            </w:r>
            <w:r w:rsidR="00494128" w:rsidRPr="0046288A">
              <w:t>Bid</w:t>
            </w:r>
            <w:bookmarkEnd w:id="41"/>
            <w:bookmarkEnd w:id="42"/>
          </w:p>
        </w:tc>
        <w:tc>
          <w:tcPr>
            <w:tcW w:w="7470" w:type="dxa"/>
            <w:gridSpan w:val="2"/>
          </w:tcPr>
          <w:p w14:paraId="56BA6E22" w14:textId="77777777" w:rsidR="00BD0FF6" w:rsidRPr="0046288A" w:rsidRDefault="00BD0FF6">
            <w:pPr>
              <w:pStyle w:val="ListParagraph"/>
              <w:numPr>
                <w:ilvl w:val="1"/>
                <w:numId w:val="6"/>
              </w:numPr>
              <w:spacing w:after="200"/>
              <w:jc w:val="both"/>
            </w:pPr>
            <w:r w:rsidRPr="0046288A">
              <w:t xml:space="preserve">The </w:t>
            </w:r>
            <w:r w:rsidR="00494128" w:rsidRPr="0046288A">
              <w:t>Bid</w:t>
            </w:r>
            <w:r w:rsidRPr="0046288A">
              <w:t xml:space="preserve"> as well as all correspondence and documents relating to the </w:t>
            </w:r>
            <w:r w:rsidR="00494128" w:rsidRPr="0046288A">
              <w:t>Bid</w:t>
            </w:r>
            <w:r w:rsidRPr="0046288A">
              <w:t xml:space="preserve"> exchanged by the </w:t>
            </w:r>
            <w:r w:rsidR="00494128" w:rsidRPr="0046288A">
              <w:t>Bid</w:t>
            </w:r>
            <w:r w:rsidRPr="0046288A">
              <w:t xml:space="preserve">der and the </w:t>
            </w:r>
            <w:r w:rsidR="00A34B11" w:rsidRPr="0046288A">
              <w:t>Employer</w:t>
            </w:r>
            <w:r w:rsidRPr="0046288A">
              <w:t xml:space="preserve"> shall be written in the language specified</w:t>
            </w:r>
            <w:r w:rsidRPr="0046288A">
              <w:rPr>
                <w:b/>
              </w:rPr>
              <w:t xml:space="preserve"> in the </w:t>
            </w:r>
            <w:r w:rsidR="00B214D0" w:rsidRPr="0046288A">
              <w:rPr>
                <w:b/>
              </w:rPr>
              <w:t>BDS</w:t>
            </w:r>
            <w:r w:rsidRPr="0046288A">
              <w:t xml:space="preserve">.  Supporting documents and printed </w:t>
            </w:r>
            <w:r w:rsidRPr="0046288A">
              <w:lastRenderedPageBreak/>
              <w:t xml:space="preserve">literature </w:t>
            </w:r>
            <w:r w:rsidR="00987E52" w:rsidRPr="0046288A">
              <w:t>that are part of the Bid may be in another language provided</w:t>
            </w:r>
            <w:r w:rsidRPr="0046288A">
              <w:t xml:space="preserve"> they are accompanied by an accurate translation of the relevant passages in</w:t>
            </w:r>
            <w:r w:rsidR="00987E52" w:rsidRPr="0046288A">
              <w:t>to</w:t>
            </w:r>
            <w:r w:rsidRPr="0046288A">
              <w:t xml:space="preserve"> the language specified </w:t>
            </w:r>
            <w:r w:rsidRPr="0046288A">
              <w:rPr>
                <w:b/>
              </w:rPr>
              <w:t>in the</w:t>
            </w:r>
            <w:r w:rsidRPr="0046288A">
              <w:t xml:space="preserve"> </w:t>
            </w:r>
            <w:r w:rsidR="00987E52" w:rsidRPr="0046288A">
              <w:rPr>
                <w:b/>
              </w:rPr>
              <w:t>BDS</w:t>
            </w:r>
            <w:r w:rsidRPr="0046288A">
              <w:t xml:space="preserve">, in which case, for purposes of interpretation of the </w:t>
            </w:r>
            <w:r w:rsidR="00494128" w:rsidRPr="0046288A">
              <w:t>Bid</w:t>
            </w:r>
            <w:r w:rsidRPr="0046288A">
              <w:t xml:space="preserve">, </w:t>
            </w:r>
            <w:r w:rsidR="00987E52" w:rsidRPr="0046288A">
              <w:t>such t</w:t>
            </w:r>
            <w:r w:rsidRPr="0046288A">
              <w:t>ranslation shall govern.</w:t>
            </w:r>
          </w:p>
        </w:tc>
      </w:tr>
      <w:tr w:rsidR="00323BD4" w:rsidRPr="0046288A" w14:paraId="3096650C" w14:textId="77777777" w:rsidTr="002E42F6">
        <w:tc>
          <w:tcPr>
            <w:tcW w:w="2160" w:type="dxa"/>
            <w:gridSpan w:val="2"/>
          </w:tcPr>
          <w:p w14:paraId="6AE17187" w14:textId="77777777" w:rsidR="00C65A6C" w:rsidRPr="0046288A" w:rsidDel="001E4D23" w:rsidRDefault="00C65A6C">
            <w:pPr>
              <w:pStyle w:val="Head22"/>
              <w:numPr>
                <w:ilvl w:val="0"/>
                <w:numId w:val="6"/>
              </w:numPr>
              <w:tabs>
                <w:tab w:val="clear" w:pos="360"/>
                <w:tab w:val="left" w:pos="90"/>
              </w:tabs>
              <w:ind w:left="360"/>
            </w:pPr>
            <w:bookmarkStart w:id="43" w:name="_Toc196122123"/>
            <w:bookmarkStart w:id="44" w:name="_Toc69744683"/>
            <w:r w:rsidRPr="0046288A">
              <w:lastRenderedPageBreak/>
              <w:t>Documents Comprising the Bid</w:t>
            </w:r>
            <w:bookmarkEnd w:id="43"/>
            <w:bookmarkEnd w:id="44"/>
          </w:p>
        </w:tc>
        <w:tc>
          <w:tcPr>
            <w:tcW w:w="7470" w:type="dxa"/>
            <w:gridSpan w:val="2"/>
          </w:tcPr>
          <w:p w14:paraId="65CD3357" w14:textId="77777777" w:rsidR="00C65A6C" w:rsidRPr="0046288A" w:rsidRDefault="00C65A6C">
            <w:pPr>
              <w:pStyle w:val="ListParagraph"/>
              <w:numPr>
                <w:ilvl w:val="1"/>
                <w:numId w:val="6"/>
              </w:numPr>
              <w:spacing w:after="200"/>
              <w:ind w:left="576" w:hanging="576"/>
              <w:contextualSpacing w:val="0"/>
              <w:jc w:val="both"/>
            </w:pPr>
            <w:r w:rsidRPr="0046288A">
              <w:t>The Bid shall comprise the following:</w:t>
            </w:r>
          </w:p>
          <w:p w14:paraId="0C376EA5" w14:textId="77777777" w:rsidR="00C65A6C" w:rsidRPr="0046288A" w:rsidRDefault="00C65A6C">
            <w:pPr>
              <w:pStyle w:val="ListParagraph"/>
              <w:numPr>
                <w:ilvl w:val="0"/>
                <w:numId w:val="31"/>
              </w:numPr>
              <w:spacing w:after="200"/>
              <w:ind w:left="1062" w:hanging="443"/>
              <w:contextualSpacing w:val="0"/>
              <w:jc w:val="both"/>
            </w:pPr>
            <w:r w:rsidRPr="0046288A">
              <w:rPr>
                <w:b/>
              </w:rPr>
              <w:t>Letter of Bid</w:t>
            </w:r>
            <w:r w:rsidRPr="0046288A">
              <w:t xml:space="preserve"> prepared in accordance with ITB 1</w:t>
            </w:r>
            <w:r w:rsidR="003545D0" w:rsidRPr="0046288A">
              <w:t>3</w:t>
            </w:r>
            <w:r w:rsidRPr="0046288A">
              <w:t>;</w:t>
            </w:r>
          </w:p>
          <w:p w14:paraId="459C61D8" w14:textId="77777777" w:rsidR="00C65A6C" w:rsidRPr="0046288A" w:rsidRDefault="00C65A6C">
            <w:pPr>
              <w:pStyle w:val="ListParagraph"/>
              <w:numPr>
                <w:ilvl w:val="0"/>
                <w:numId w:val="31"/>
              </w:numPr>
              <w:spacing w:after="200"/>
              <w:ind w:left="1062" w:hanging="443"/>
              <w:contextualSpacing w:val="0"/>
              <w:jc w:val="both"/>
            </w:pPr>
            <w:r w:rsidRPr="0046288A">
              <w:rPr>
                <w:b/>
              </w:rPr>
              <w:t>Schedules</w:t>
            </w:r>
            <w:r w:rsidR="00AE6E04" w:rsidRPr="0046288A">
              <w:rPr>
                <w:b/>
              </w:rPr>
              <w:t xml:space="preserve">: </w:t>
            </w:r>
            <w:r w:rsidR="00AE6E04" w:rsidRPr="0046288A">
              <w:t>priced Activity Schedule</w:t>
            </w:r>
            <w:r w:rsidRPr="0046288A">
              <w:t xml:space="preserve"> completed</w:t>
            </w:r>
            <w:r w:rsidR="00E774C8" w:rsidRPr="0046288A">
              <w:t xml:space="preserve"> </w:t>
            </w:r>
            <w:r w:rsidRPr="0046288A">
              <w:t>in accordance with ITB 1</w:t>
            </w:r>
            <w:r w:rsidR="003545D0" w:rsidRPr="0046288A">
              <w:t>3</w:t>
            </w:r>
            <w:r w:rsidRPr="0046288A">
              <w:t xml:space="preserve"> and </w:t>
            </w:r>
            <w:r w:rsidR="007506C7" w:rsidRPr="0046288A">
              <w:t xml:space="preserve">ITB </w:t>
            </w:r>
            <w:r w:rsidRPr="0046288A">
              <w:t>1</w:t>
            </w:r>
            <w:r w:rsidR="003545D0" w:rsidRPr="0046288A">
              <w:t>5;</w:t>
            </w:r>
          </w:p>
          <w:p w14:paraId="1B627443" w14:textId="77777777" w:rsidR="00C65A6C" w:rsidRPr="0046288A" w:rsidRDefault="00C65A6C">
            <w:pPr>
              <w:pStyle w:val="ListParagraph"/>
              <w:numPr>
                <w:ilvl w:val="0"/>
                <w:numId w:val="31"/>
              </w:numPr>
              <w:spacing w:after="200"/>
              <w:ind w:left="1062" w:hanging="443"/>
              <w:contextualSpacing w:val="0"/>
              <w:jc w:val="both"/>
            </w:pPr>
            <w:r w:rsidRPr="0046288A">
              <w:rPr>
                <w:b/>
              </w:rPr>
              <w:t>Bid Security or Bid-Securing Declaration</w:t>
            </w:r>
            <w:r w:rsidRPr="0046288A">
              <w:t xml:space="preserve"> in accordance with ITB </w:t>
            </w:r>
            <w:r w:rsidR="003545D0" w:rsidRPr="0046288A">
              <w:t>20</w:t>
            </w:r>
            <w:r w:rsidRPr="0046288A">
              <w:t>.1;</w:t>
            </w:r>
          </w:p>
          <w:p w14:paraId="2B12EB2F" w14:textId="77777777" w:rsidR="00C65A6C" w:rsidRPr="0046288A" w:rsidRDefault="00C65A6C">
            <w:pPr>
              <w:pStyle w:val="ListParagraph"/>
              <w:numPr>
                <w:ilvl w:val="0"/>
                <w:numId w:val="31"/>
              </w:numPr>
              <w:spacing w:after="200"/>
              <w:ind w:left="1062" w:hanging="443"/>
              <w:contextualSpacing w:val="0"/>
              <w:jc w:val="both"/>
            </w:pPr>
            <w:r w:rsidRPr="0046288A">
              <w:rPr>
                <w:b/>
              </w:rPr>
              <w:t>Alternative Bid</w:t>
            </w:r>
            <w:r w:rsidRPr="0046288A">
              <w:t>: if permissible in accordance with ITB 1</w:t>
            </w:r>
            <w:r w:rsidR="003545D0" w:rsidRPr="0046288A">
              <w:t>4</w:t>
            </w:r>
            <w:r w:rsidRPr="0046288A">
              <w:t>;</w:t>
            </w:r>
          </w:p>
          <w:p w14:paraId="0FD5306F" w14:textId="77777777" w:rsidR="00C65A6C" w:rsidRPr="0046288A" w:rsidRDefault="00C65A6C">
            <w:pPr>
              <w:pStyle w:val="ListParagraph"/>
              <w:numPr>
                <w:ilvl w:val="0"/>
                <w:numId w:val="31"/>
              </w:numPr>
              <w:spacing w:after="200"/>
              <w:ind w:left="1062" w:hanging="443"/>
              <w:contextualSpacing w:val="0"/>
              <w:jc w:val="both"/>
            </w:pPr>
            <w:r w:rsidRPr="0046288A">
              <w:rPr>
                <w:b/>
              </w:rPr>
              <w:t>Authorization:</w:t>
            </w:r>
            <w:r w:rsidRPr="0046288A">
              <w:t xml:space="preserve"> written confirmation authorizing the signatory of the Bid to commit the Bidder, in accordance with ITB 2</w:t>
            </w:r>
            <w:r w:rsidR="007506C7" w:rsidRPr="0046288A">
              <w:t>1</w:t>
            </w:r>
            <w:r w:rsidRPr="0046288A">
              <w:t>.</w:t>
            </w:r>
            <w:r w:rsidR="003545D0" w:rsidRPr="0046288A">
              <w:t>3</w:t>
            </w:r>
            <w:r w:rsidRPr="0046288A">
              <w:t>;</w:t>
            </w:r>
          </w:p>
          <w:p w14:paraId="00AFDB4F" w14:textId="77777777" w:rsidR="00C65A6C" w:rsidRPr="0046288A" w:rsidRDefault="00C65A6C">
            <w:pPr>
              <w:pStyle w:val="ListParagraph"/>
              <w:numPr>
                <w:ilvl w:val="0"/>
                <w:numId w:val="31"/>
              </w:numPr>
              <w:spacing w:after="200"/>
              <w:ind w:left="1062" w:hanging="443"/>
              <w:contextualSpacing w:val="0"/>
              <w:jc w:val="both"/>
            </w:pPr>
            <w:r w:rsidRPr="0046288A">
              <w:rPr>
                <w:b/>
              </w:rPr>
              <w:t>Qualifications:</w:t>
            </w:r>
            <w:r w:rsidRPr="0046288A">
              <w:t xml:space="preserve"> documentary evidence in accordance with ITB 1</w:t>
            </w:r>
            <w:r w:rsidR="003545D0" w:rsidRPr="0046288A">
              <w:t>8</w:t>
            </w:r>
            <w:r w:rsidRPr="0046288A">
              <w:t xml:space="preserve"> establishing the Bidder’s qualifications to perform the Contract if its Bid is accepted; </w:t>
            </w:r>
          </w:p>
          <w:p w14:paraId="757D1606" w14:textId="77777777" w:rsidR="00321667" w:rsidRPr="0046288A" w:rsidRDefault="00C65A6C">
            <w:pPr>
              <w:pStyle w:val="ListParagraph"/>
              <w:numPr>
                <w:ilvl w:val="0"/>
                <w:numId w:val="31"/>
              </w:numPr>
              <w:spacing w:after="200"/>
              <w:ind w:left="1062" w:hanging="443"/>
              <w:contextualSpacing w:val="0"/>
              <w:jc w:val="both"/>
            </w:pPr>
            <w:r w:rsidRPr="0046288A">
              <w:rPr>
                <w:b/>
              </w:rPr>
              <w:t>Bidder’s Eligibility</w:t>
            </w:r>
            <w:r w:rsidRPr="0046288A">
              <w:t>: documentary evidence in accordance with ITB 1</w:t>
            </w:r>
            <w:r w:rsidR="003545D0" w:rsidRPr="0046288A">
              <w:t>8</w:t>
            </w:r>
            <w:r w:rsidRPr="0046288A">
              <w:t xml:space="preserve"> establishing the Bidder’s eligibility to Bid</w:t>
            </w:r>
            <w:r w:rsidR="00582B39" w:rsidRPr="0046288A">
              <w:t>;</w:t>
            </w:r>
            <w:r w:rsidR="001A31B6" w:rsidRPr="0046288A" w:rsidDel="001A31B6">
              <w:t xml:space="preserve"> </w:t>
            </w:r>
          </w:p>
          <w:p w14:paraId="5AC2EA73" w14:textId="77777777" w:rsidR="00C65A6C" w:rsidRPr="0046288A" w:rsidRDefault="00C65A6C">
            <w:pPr>
              <w:pStyle w:val="ListParagraph"/>
              <w:numPr>
                <w:ilvl w:val="0"/>
                <w:numId w:val="31"/>
              </w:numPr>
              <w:spacing w:after="200"/>
              <w:ind w:left="1062" w:hanging="443"/>
              <w:contextualSpacing w:val="0"/>
              <w:jc w:val="both"/>
            </w:pPr>
            <w:r w:rsidRPr="0046288A">
              <w:rPr>
                <w:b/>
              </w:rPr>
              <w:t>Conformity</w:t>
            </w:r>
            <w:r w:rsidRPr="0046288A">
              <w:t>: documentary evidence in accordance with ITB 1</w:t>
            </w:r>
            <w:r w:rsidR="003545D0" w:rsidRPr="0046288A">
              <w:t>7</w:t>
            </w:r>
            <w:r w:rsidRPr="0046288A">
              <w:t xml:space="preserve">, that the Services conform to the </w:t>
            </w:r>
            <w:r w:rsidR="00C03CA5" w:rsidRPr="0046288A">
              <w:t>bidding document</w:t>
            </w:r>
            <w:r w:rsidRPr="0046288A">
              <w:t>;</w:t>
            </w:r>
            <w:r w:rsidR="00FF05C9" w:rsidRPr="0046288A">
              <w:t xml:space="preserve"> and</w:t>
            </w:r>
          </w:p>
          <w:p w14:paraId="02A93657" w14:textId="77777777" w:rsidR="00C65A6C" w:rsidRPr="0046288A" w:rsidDel="001E4D23" w:rsidRDefault="00C65A6C">
            <w:pPr>
              <w:pStyle w:val="ListParagraph"/>
              <w:numPr>
                <w:ilvl w:val="0"/>
                <w:numId w:val="31"/>
              </w:numPr>
              <w:spacing w:after="200"/>
              <w:ind w:left="1062" w:hanging="443"/>
              <w:contextualSpacing w:val="0"/>
              <w:jc w:val="both"/>
            </w:pPr>
            <w:r w:rsidRPr="0046288A">
              <w:t xml:space="preserve">any other document required </w:t>
            </w:r>
            <w:r w:rsidRPr="0046288A">
              <w:rPr>
                <w:b/>
              </w:rPr>
              <w:t>in the BDS</w:t>
            </w:r>
            <w:r w:rsidR="0037582D" w:rsidRPr="0046288A">
              <w:rPr>
                <w:b/>
              </w:rPr>
              <w:t>.</w:t>
            </w:r>
            <w:r w:rsidR="0037582D" w:rsidRPr="0046288A">
              <w:t xml:space="preserve">   </w:t>
            </w:r>
          </w:p>
        </w:tc>
      </w:tr>
      <w:tr w:rsidR="00323BD4" w:rsidRPr="0046288A" w14:paraId="5EDAFE5A" w14:textId="77777777" w:rsidTr="002E42F6">
        <w:tc>
          <w:tcPr>
            <w:tcW w:w="2160" w:type="dxa"/>
            <w:gridSpan w:val="2"/>
          </w:tcPr>
          <w:p w14:paraId="14AF551B" w14:textId="77777777" w:rsidR="00C65A6C" w:rsidRPr="0046288A" w:rsidDel="001E4D23" w:rsidRDefault="00C65A6C" w:rsidP="009407C2">
            <w:pPr>
              <w:pStyle w:val="Head22"/>
            </w:pPr>
          </w:p>
        </w:tc>
        <w:tc>
          <w:tcPr>
            <w:tcW w:w="7470" w:type="dxa"/>
            <w:gridSpan w:val="2"/>
          </w:tcPr>
          <w:p w14:paraId="2560ABD3" w14:textId="77777777" w:rsidR="00C65A6C" w:rsidRPr="0046288A" w:rsidRDefault="00C65A6C">
            <w:pPr>
              <w:pStyle w:val="ListParagraph"/>
              <w:numPr>
                <w:ilvl w:val="1"/>
                <w:numId w:val="6"/>
              </w:numPr>
              <w:spacing w:after="200"/>
              <w:ind w:left="576" w:hanging="613"/>
              <w:contextualSpacing w:val="0"/>
              <w:jc w:val="both"/>
            </w:pPr>
            <w:r w:rsidRPr="0046288A">
              <w:t xml:space="preserve">In addition to the requirements under ITB </w:t>
            </w:r>
            <w:r w:rsidR="00922A2C" w:rsidRPr="0046288A">
              <w:t>12</w:t>
            </w:r>
            <w:r w:rsidRPr="0046288A">
              <w:t>.1, Bids submitted by a JV shall include a copy of the Joint Venture Agreement entered into by all members. Alternatively, a letter of intent to execute a Joint Venture Agreement in the event of a successful Bid shall be signed by all members and submitted with the Bid, together with a copy of the proposed Agreement.</w:t>
            </w:r>
          </w:p>
          <w:p w14:paraId="08AC8E47" w14:textId="77777777" w:rsidR="00744D0B" w:rsidRPr="0046288A" w:rsidDel="001E4D23" w:rsidRDefault="00744D0B">
            <w:pPr>
              <w:pStyle w:val="ListParagraph"/>
              <w:numPr>
                <w:ilvl w:val="1"/>
                <w:numId w:val="6"/>
              </w:numPr>
              <w:spacing w:after="200"/>
              <w:ind w:left="576" w:hanging="576"/>
              <w:contextualSpacing w:val="0"/>
              <w:jc w:val="both"/>
            </w:pPr>
            <w:r w:rsidRPr="0046288A">
              <w:t>The Bidder shall furnish in the Letter of Bid information on commissions and gratuities, if any, paid or to be paid to agents or any other party relating to this Bid.</w:t>
            </w:r>
          </w:p>
        </w:tc>
      </w:tr>
      <w:tr w:rsidR="00323BD4" w:rsidRPr="0046288A" w14:paraId="75A8342D" w14:textId="77777777" w:rsidTr="002E42F6">
        <w:trPr>
          <w:trHeight w:val="540"/>
        </w:trPr>
        <w:tc>
          <w:tcPr>
            <w:tcW w:w="2160" w:type="dxa"/>
            <w:gridSpan w:val="2"/>
          </w:tcPr>
          <w:p w14:paraId="125CA441" w14:textId="77777777" w:rsidR="0063147D" w:rsidRPr="0046288A" w:rsidDel="001E4D23" w:rsidRDefault="0063147D">
            <w:pPr>
              <w:pStyle w:val="Head22"/>
              <w:numPr>
                <w:ilvl w:val="0"/>
                <w:numId w:val="6"/>
              </w:numPr>
              <w:tabs>
                <w:tab w:val="clear" w:pos="360"/>
                <w:tab w:val="left" w:pos="90"/>
              </w:tabs>
              <w:ind w:left="360"/>
            </w:pPr>
            <w:bookmarkStart w:id="45" w:name="_Toc434243038"/>
            <w:bookmarkStart w:id="46" w:name="_Toc348000795"/>
            <w:bookmarkStart w:id="47" w:name="_Toc69744684"/>
            <w:r w:rsidRPr="0046288A">
              <w:t xml:space="preserve">Letter of Bid and </w:t>
            </w:r>
            <w:r w:rsidR="00FF05C9" w:rsidRPr="0046288A">
              <w:t xml:space="preserve">Activity </w:t>
            </w:r>
            <w:r w:rsidRPr="0046288A">
              <w:t>Schedule</w:t>
            </w:r>
            <w:bookmarkEnd w:id="45"/>
            <w:bookmarkEnd w:id="46"/>
            <w:bookmarkEnd w:id="47"/>
          </w:p>
        </w:tc>
        <w:tc>
          <w:tcPr>
            <w:tcW w:w="7470" w:type="dxa"/>
            <w:gridSpan w:val="2"/>
          </w:tcPr>
          <w:p w14:paraId="07161820" w14:textId="77777777" w:rsidR="0063147D" w:rsidRPr="0046288A" w:rsidRDefault="0063147D">
            <w:pPr>
              <w:pStyle w:val="ListParagraph"/>
              <w:numPr>
                <w:ilvl w:val="1"/>
                <w:numId w:val="6"/>
              </w:numPr>
              <w:spacing w:after="200"/>
              <w:ind w:hanging="607"/>
              <w:jc w:val="both"/>
            </w:pPr>
            <w:r w:rsidRPr="0046288A">
              <w:t xml:space="preserve">The Letter of Bid and </w:t>
            </w:r>
            <w:r w:rsidR="00FF05C9" w:rsidRPr="0046288A">
              <w:t>priced Activity Schedule</w:t>
            </w:r>
            <w:r w:rsidRPr="0046288A">
              <w:t xml:space="preserve"> shall be prepared using the relevant forms furnished in Section IV, Bidding Forms. The forms must be completed without any alterations to the text, and no substitutes shall be accepted except as provided under ITB 2</w:t>
            </w:r>
            <w:r w:rsidR="00922A2C" w:rsidRPr="0046288A">
              <w:t>1</w:t>
            </w:r>
            <w:r w:rsidRPr="0046288A">
              <w:t>.</w:t>
            </w:r>
            <w:r w:rsidR="003545D0" w:rsidRPr="0046288A">
              <w:t>3</w:t>
            </w:r>
            <w:r w:rsidRPr="0046288A">
              <w:t>. All blank spaces shall be filled in with the information requested.</w:t>
            </w:r>
          </w:p>
        </w:tc>
      </w:tr>
      <w:tr w:rsidR="00583350" w:rsidRPr="0046288A" w14:paraId="2F534712" w14:textId="77777777" w:rsidTr="002E42F6">
        <w:trPr>
          <w:trHeight w:val="1322"/>
        </w:trPr>
        <w:tc>
          <w:tcPr>
            <w:tcW w:w="2160" w:type="dxa"/>
            <w:gridSpan w:val="2"/>
          </w:tcPr>
          <w:p w14:paraId="50E69729" w14:textId="77777777" w:rsidR="0063147D" w:rsidRPr="0046288A" w:rsidRDefault="0063147D">
            <w:pPr>
              <w:pStyle w:val="Head22"/>
              <w:numPr>
                <w:ilvl w:val="0"/>
                <w:numId w:val="6"/>
              </w:numPr>
              <w:tabs>
                <w:tab w:val="clear" w:pos="360"/>
                <w:tab w:val="left" w:pos="90"/>
              </w:tabs>
              <w:ind w:left="360"/>
            </w:pPr>
            <w:bookmarkStart w:id="48" w:name="_Toc438438834"/>
            <w:bookmarkStart w:id="49" w:name="_Toc438532587"/>
            <w:bookmarkStart w:id="50" w:name="_Toc438733978"/>
            <w:bookmarkStart w:id="51" w:name="_Toc438907017"/>
            <w:bookmarkStart w:id="52" w:name="_Toc438907216"/>
            <w:bookmarkStart w:id="53" w:name="_Toc434243039"/>
            <w:bookmarkStart w:id="54" w:name="_Toc348000796"/>
            <w:bookmarkStart w:id="55" w:name="_Toc69744685"/>
            <w:r w:rsidRPr="0046288A">
              <w:lastRenderedPageBreak/>
              <w:t>Alternative Bids</w:t>
            </w:r>
            <w:bookmarkEnd w:id="48"/>
            <w:bookmarkEnd w:id="49"/>
            <w:bookmarkEnd w:id="50"/>
            <w:bookmarkEnd w:id="51"/>
            <w:bookmarkEnd w:id="52"/>
            <w:bookmarkEnd w:id="53"/>
            <w:bookmarkEnd w:id="54"/>
            <w:bookmarkEnd w:id="55"/>
          </w:p>
        </w:tc>
        <w:tc>
          <w:tcPr>
            <w:tcW w:w="7470" w:type="dxa"/>
            <w:gridSpan w:val="2"/>
          </w:tcPr>
          <w:p w14:paraId="3941E0A1" w14:textId="77777777" w:rsidR="009D1C8C" w:rsidRPr="0046288A" w:rsidRDefault="005D0B54">
            <w:pPr>
              <w:pStyle w:val="ListParagraph"/>
              <w:numPr>
                <w:ilvl w:val="1"/>
                <w:numId w:val="6"/>
              </w:numPr>
              <w:spacing w:after="200"/>
              <w:jc w:val="both"/>
            </w:pPr>
            <w:r w:rsidRPr="0046288A">
              <w:t xml:space="preserve">Unless otherwise indicated </w:t>
            </w:r>
            <w:r w:rsidRPr="0046288A">
              <w:rPr>
                <w:b/>
              </w:rPr>
              <w:t>in the BDS</w:t>
            </w:r>
            <w:r w:rsidRPr="0046288A">
              <w:t>, alternative Bids shall not be considered.</w:t>
            </w:r>
            <w:r w:rsidR="005C2EE0" w:rsidRPr="0046288A">
              <w:t xml:space="preserve"> If alternatives are permitted, only the technical alternatives, if any, of the Most Advantageous Bidder shall be considered by the Employe</w:t>
            </w:r>
            <w:r w:rsidR="00AF564D" w:rsidRPr="0046288A">
              <w:t>r.</w:t>
            </w:r>
          </w:p>
        </w:tc>
      </w:tr>
      <w:tr w:rsidR="00583350" w:rsidRPr="0046288A" w14:paraId="74FF1B20" w14:textId="77777777" w:rsidTr="002E42F6">
        <w:trPr>
          <w:trHeight w:val="1304"/>
        </w:trPr>
        <w:tc>
          <w:tcPr>
            <w:tcW w:w="2160" w:type="dxa"/>
            <w:gridSpan w:val="2"/>
          </w:tcPr>
          <w:p w14:paraId="28DA5B6D" w14:textId="77777777" w:rsidR="00AF564D" w:rsidRPr="0046288A" w:rsidRDefault="00AF564D" w:rsidP="009407C2">
            <w:pPr>
              <w:pStyle w:val="Head22"/>
              <w:tabs>
                <w:tab w:val="clear" w:pos="360"/>
                <w:tab w:val="left" w:pos="90"/>
              </w:tabs>
              <w:ind w:firstLine="0"/>
            </w:pPr>
          </w:p>
        </w:tc>
        <w:tc>
          <w:tcPr>
            <w:tcW w:w="7470" w:type="dxa"/>
            <w:gridSpan w:val="2"/>
          </w:tcPr>
          <w:p w14:paraId="5BF22EED" w14:textId="77777777" w:rsidR="00AF564D" w:rsidRPr="0046288A" w:rsidRDefault="00AF564D">
            <w:pPr>
              <w:pStyle w:val="ListParagraph"/>
              <w:numPr>
                <w:ilvl w:val="1"/>
                <w:numId w:val="6"/>
              </w:numPr>
              <w:spacing w:after="200"/>
              <w:jc w:val="both"/>
            </w:pPr>
            <w:r w:rsidRPr="0046288A">
              <w:t xml:space="preserve">When alternative times for completion are explicitly invited, a statement to that effect will be included </w:t>
            </w:r>
            <w:r w:rsidRPr="0046288A">
              <w:rPr>
                <w:b/>
              </w:rPr>
              <w:t>in the BDS</w:t>
            </w:r>
            <w:r w:rsidRPr="0046288A">
              <w:t xml:space="preserve"> and the method of evaluating different time schedules will be described in Section III, Evaluation and Qualification Criteria.   </w:t>
            </w:r>
          </w:p>
        </w:tc>
      </w:tr>
      <w:tr w:rsidR="00323BD4" w:rsidRPr="0046288A" w14:paraId="522FF292" w14:textId="77777777" w:rsidTr="002E42F6">
        <w:trPr>
          <w:trHeight w:val="1340"/>
        </w:trPr>
        <w:tc>
          <w:tcPr>
            <w:tcW w:w="2160" w:type="dxa"/>
            <w:gridSpan w:val="2"/>
          </w:tcPr>
          <w:p w14:paraId="79C0A371" w14:textId="77777777" w:rsidR="00AF564D" w:rsidRPr="0046288A" w:rsidRDefault="00AF564D" w:rsidP="009407C2">
            <w:pPr>
              <w:pStyle w:val="Head22"/>
              <w:tabs>
                <w:tab w:val="clear" w:pos="360"/>
                <w:tab w:val="left" w:pos="90"/>
              </w:tabs>
              <w:ind w:firstLine="0"/>
            </w:pPr>
          </w:p>
        </w:tc>
        <w:tc>
          <w:tcPr>
            <w:tcW w:w="7470" w:type="dxa"/>
            <w:gridSpan w:val="2"/>
          </w:tcPr>
          <w:p w14:paraId="6E4B19F6" w14:textId="77777777" w:rsidR="00AF564D" w:rsidRPr="0046288A" w:rsidRDefault="00AF564D" w:rsidP="009407C2">
            <w:pPr>
              <w:ind w:left="537" w:hanging="537"/>
              <w:jc w:val="both"/>
            </w:pPr>
            <w:r w:rsidRPr="0046288A">
              <w:t xml:space="preserve">14.3 When specified </w:t>
            </w:r>
            <w:r w:rsidRPr="0046288A">
              <w:rPr>
                <w:b/>
              </w:rPr>
              <w:t>in the BDS</w:t>
            </w:r>
            <w:r w:rsidRPr="0046288A">
              <w:t xml:space="preserve">, Bidders are permitted to submit alternative technical solutions for specified parts of the Services, and such parts will be identified </w:t>
            </w:r>
            <w:r w:rsidRPr="0046288A">
              <w:rPr>
                <w:b/>
              </w:rPr>
              <w:t>in the BDS</w:t>
            </w:r>
            <w:r w:rsidRPr="0046288A">
              <w:t>, as will the method for their evaluating, and described in Section VII, Employer’s Requirements.</w:t>
            </w:r>
          </w:p>
        </w:tc>
      </w:tr>
      <w:tr w:rsidR="00583350" w:rsidRPr="0046288A" w14:paraId="1B3B7258" w14:textId="77777777" w:rsidTr="002E42F6">
        <w:trPr>
          <w:trHeight w:val="1007"/>
        </w:trPr>
        <w:tc>
          <w:tcPr>
            <w:tcW w:w="2160" w:type="dxa"/>
            <w:gridSpan w:val="2"/>
          </w:tcPr>
          <w:p w14:paraId="14799CCA" w14:textId="77777777" w:rsidR="00BD0FF6" w:rsidRPr="0046288A" w:rsidRDefault="00494128">
            <w:pPr>
              <w:pStyle w:val="Head22"/>
              <w:numPr>
                <w:ilvl w:val="0"/>
                <w:numId w:val="6"/>
              </w:numPr>
              <w:tabs>
                <w:tab w:val="clear" w:pos="360"/>
                <w:tab w:val="left" w:pos="90"/>
              </w:tabs>
              <w:ind w:left="360"/>
            </w:pPr>
            <w:bookmarkStart w:id="56" w:name="_Toc196122124"/>
            <w:bookmarkStart w:id="57" w:name="_Toc69744686"/>
            <w:r w:rsidRPr="0046288A">
              <w:t>Bid</w:t>
            </w:r>
            <w:r w:rsidR="00BD0FF6" w:rsidRPr="0046288A">
              <w:t xml:space="preserve"> Prices</w:t>
            </w:r>
            <w:bookmarkEnd w:id="56"/>
            <w:r w:rsidR="00CF1B07" w:rsidRPr="0046288A">
              <w:t xml:space="preserve"> and Discounts</w:t>
            </w:r>
            <w:bookmarkEnd w:id="57"/>
          </w:p>
        </w:tc>
        <w:tc>
          <w:tcPr>
            <w:tcW w:w="7470" w:type="dxa"/>
            <w:gridSpan w:val="2"/>
          </w:tcPr>
          <w:p w14:paraId="1880AB61" w14:textId="77777777" w:rsidR="00BD0FF6" w:rsidRPr="0046288A" w:rsidRDefault="0070392A">
            <w:pPr>
              <w:pStyle w:val="ListParagraph"/>
              <w:numPr>
                <w:ilvl w:val="1"/>
                <w:numId w:val="6"/>
              </w:numPr>
              <w:spacing w:after="200"/>
              <w:jc w:val="both"/>
            </w:pPr>
            <w:r w:rsidRPr="0046288A">
              <w:t>The prices and discounts (including any price reduction) quoted by the Bidder in the Letter of Bid and in the Activity Schedule(s) shall conform to the requirements specified below</w:t>
            </w:r>
            <w:r w:rsidR="00AF564D" w:rsidRPr="0046288A">
              <w:t>.</w:t>
            </w:r>
          </w:p>
        </w:tc>
      </w:tr>
      <w:tr w:rsidR="00583350" w:rsidRPr="0046288A" w14:paraId="4DD89B69" w14:textId="77777777" w:rsidTr="002E42F6">
        <w:tc>
          <w:tcPr>
            <w:tcW w:w="2160" w:type="dxa"/>
            <w:gridSpan w:val="2"/>
          </w:tcPr>
          <w:p w14:paraId="529E6618" w14:textId="77777777" w:rsidR="00AF564D" w:rsidRPr="0046288A" w:rsidRDefault="00AF564D" w:rsidP="009407C2">
            <w:pPr>
              <w:pStyle w:val="Head22"/>
              <w:tabs>
                <w:tab w:val="clear" w:pos="360"/>
                <w:tab w:val="left" w:pos="90"/>
              </w:tabs>
              <w:ind w:firstLine="0"/>
            </w:pPr>
          </w:p>
        </w:tc>
        <w:tc>
          <w:tcPr>
            <w:tcW w:w="7470" w:type="dxa"/>
            <w:gridSpan w:val="2"/>
          </w:tcPr>
          <w:p w14:paraId="21BF958A" w14:textId="77777777" w:rsidR="00AF564D" w:rsidRPr="0046288A" w:rsidRDefault="00AF564D">
            <w:pPr>
              <w:pStyle w:val="ListParagraph"/>
              <w:numPr>
                <w:ilvl w:val="1"/>
                <w:numId w:val="6"/>
              </w:numPr>
              <w:spacing w:after="200"/>
              <w:jc w:val="both"/>
            </w:pPr>
            <w:r w:rsidRPr="0046288A">
              <w:t xml:space="preserve">All lots (contracts) and items must be listed and priced separately in the Activity Schedule(s). </w:t>
            </w:r>
          </w:p>
        </w:tc>
      </w:tr>
      <w:tr w:rsidR="00583350" w:rsidRPr="0046288A" w14:paraId="3BB15BC3" w14:textId="77777777" w:rsidTr="002E42F6">
        <w:tc>
          <w:tcPr>
            <w:tcW w:w="2160" w:type="dxa"/>
            <w:gridSpan w:val="2"/>
          </w:tcPr>
          <w:p w14:paraId="09CEE18A" w14:textId="77777777" w:rsidR="00AF564D" w:rsidRPr="0046288A" w:rsidRDefault="00AF564D" w:rsidP="009407C2">
            <w:pPr>
              <w:pStyle w:val="Head22"/>
              <w:tabs>
                <w:tab w:val="clear" w:pos="360"/>
                <w:tab w:val="left" w:pos="90"/>
              </w:tabs>
              <w:ind w:firstLine="0"/>
            </w:pPr>
          </w:p>
        </w:tc>
        <w:tc>
          <w:tcPr>
            <w:tcW w:w="7470" w:type="dxa"/>
            <w:gridSpan w:val="2"/>
          </w:tcPr>
          <w:p w14:paraId="60AF2F2B" w14:textId="54967A7B" w:rsidR="00AF564D" w:rsidRPr="0046288A" w:rsidRDefault="00AF564D">
            <w:pPr>
              <w:pStyle w:val="ListParagraph"/>
              <w:numPr>
                <w:ilvl w:val="1"/>
                <w:numId w:val="6"/>
              </w:numPr>
              <w:spacing w:after="200"/>
              <w:jc w:val="both"/>
            </w:pPr>
            <w:r w:rsidRPr="0046288A">
              <w:t>The Contract shall be for the Services, as described in Appendix A to the Contract and in the Specifications, based on the priced Activity Schedule,</w:t>
            </w:r>
            <w:r w:rsidR="00E3556D" w:rsidRPr="0046288A">
              <w:t xml:space="preserve"> </w:t>
            </w:r>
            <w:r w:rsidRPr="0046288A">
              <w:t xml:space="preserve">submitted by the Bidder. </w:t>
            </w:r>
          </w:p>
        </w:tc>
      </w:tr>
      <w:tr w:rsidR="00583350" w:rsidRPr="0046288A" w14:paraId="7EF6FC9A" w14:textId="77777777" w:rsidTr="002E42F6">
        <w:tc>
          <w:tcPr>
            <w:tcW w:w="2160" w:type="dxa"/>
            <w:gridSpan w:val="2"/>
          </w:tcPr>
          <w:p w14:paraId="1E1A2B32" w14:textId="77777777" w:rsidR="00AF564D" w:rsidRPr="0046288A" w:rsidRDefault="00AF564D" w:rsidP="009407C2">
            <w:pPr>
              <w:pStyle w:val="Head22"/>
              <w:tabs>
                <w:tab w:val="clear" w:pos="360"/>
                <w:tab w:val="left" w:pos="90"/>
              </w:tabs>
              <w:ind w:firstLine="0"/>
            </w:pPr>
          </w:p>
        </w:tc>
        <w:tc>
          <w:tcPr>
            <w:tcW w:w="7470" w:type="dxa"/>
            <w:gridSpan w:val="2"/>
          </w:tcPr>
          <w:p w14:paraId="6CF7F175" w14:textId="77777777" w:rsidR="00AF564D" w:rsidRPr="0046288A" w:rsidRDefault="00AF564D">
            <w:pPr>
              <w:pStyle w:val="ListParagraph"/>
              <w:numPr>
                <w:ilvl w:val="1"/>
                <w:numId w:val="6"/>
              </w:numPr>
              <w:spacing w:after="200"/>
              <w:jc w:val="both"/>
            </w:pPr>
            <w:r w:rsidRPr="0046288A">
              <w:t xml:space="preserve">The Bidder shall quote any discounts and indicate the methodology for their application in the Letter of Bid in accordance with ITB 13.1. </w:t>
            </w:r>
          </w:p>
        </w:tc>
      </w:tr>
      <w:tr w:rsidR="00583350" w:rsidRPr="0046288A" w14:paraId="694AFC14" w14:textId="77777777" w:rsidTr="002E42F6">
        <w:tc>
          <w:tcPr>
            <w:tcW w:w="2160" w:type="dxa"/>
            <w:gridSpan w:val="2"/>
          </w:tcPr>
          <w:p w14:paraId="64459DBF" w14:textId="77777777" w:rsidR="00AF564D" w:rsidRPr="0046288A" w:rsidRDefault="00AF564D" w:rsidP="009407C2">
            <w:pPr>
              <w:pStyle w:val="Head22"/>
              <w:tabs>
                <w:tab w:val="clear" w:pos="360"/>
                <w:tab w:val="left" w:pos="90"/>
              </w:tabs>
              <w:ind w:firstLine="0"/>
            </w:pPr>
          </w:p>
        </w:tc>
        <w:tc>
          <w:tcPr>
            <w:tcW w:w="7470" w:type="dxa"/>
            <w:gridSpan w:val="2"/>
          </w:tcPr>
          <w:p w14:paraId="5DC1A7B0" w14:textId="2BE59B0C" w:rsidR="00AF564D" w:rsidRPr="0046288A" w:rsidRDefault="00AF564D">
            <w:pPr>
              <w:pStyle w:val="ListParagraph"/>
              <w:numPr>
                <w:ilvl w:val="1"/>
                <w:numId w:val="6"/>
              </w:numPr>
              <w:spacing w:after="200"/>
              <w:jc w:val="both"/>
            </w:pPr>
            <w:r w:rsidRPr="0046288A">
              <w:t>The Bidder shall fill in rates and prices for all items of the Services described in the in Specifications, and listed in the Activity Schedule in Section VII, Employer’s Requirements. Items for which no rate or price is entered by the Bidder will not be paid for by the Employer when executed and shall be deemed covered by the other rates and prices in the Activity Schedule.</w:t>
            </w:r>
            <w:r w:rsidRPr="0046288A" w:rsidDel="001A31B6">
              <w:t xml:space="preserve"> </w:t>
            </w:r>
          </w:p>
        </w:tc>
      </w:tr>
      <w:tr w:rsidR="00583350" w:rsidRPr="0046288A" w14:paraId="4D199A8C" w14:textId="77777777" w:rsidTr="002E42F6">
        <w:tc>
          <w:tcPr>
            <w:tcW w:w="2160" w:type="dxa"/>
            <w:gridSpan w:val="2"/>
          </w:tcPr>
          <w:p w14:paraId="7CB56FBE" w14:textId="77777777" w:rsidR="00AF564D" w:rsidRPr="0046288A" w:rsidRDefault="00AF564D" w:rsidP="009407C2">
            <w:pPr>
              <w:pStyle w:val="Head22"/>
              <w:tabs>
                <w:tab w:val="clear" w:pos="360"/>
                <w:tab w:val="left" w:pos="90"/>
              </w:tabs>
              <w:ind w:firstLine="0"/>
            </w:pPr>
          </w:p>
        </w:tc>
        <w:tc>
          <w:tcPr>
            <w:tcW w:w="7470" w:type="dxa"/>
            <w:gridSpan w:val="2"/>
          </w:tcPr>
          <w:p w14:paraId="578CBC1D" w14:textId="77777777" w:rsidR="00AF564D" w:rsidRPr="0046288A" w:rsidRDefault="00AF564D">
            <w:pPr>
              <w:pStyle w:val="ListParagraph"/>
              <w:numPr>
                <w:ilvl w:val="1"/>
                <w:numId w:val="6"/>
              </w:numPr>
              <w:spacing w:after="200"/>
              <w:jc w:val="both"/>
            </w:pPr>
            <w:r w:rsidRPr="0046288A">
              <w:t>All duties, taxes, and other levies payable by the Service Provider under the Contract, or for any other cause, as of the date 28 days prior to the deadline for submission of Bids, shall be included in the total Bid price submitted by the Bidder.</w:t>
            </w:r>
          </w:p>
        </w:tc>
      </w:tr>
      <w:tr w:rsidR="00583350" w:rsidRPr="0046288A" w14:paraId="439D7FB7" w14:textId="77777777" w:rsidTr="002E42F6">
        <w:tc>
          <w:tcPr>
            <w:tcW w:w="2160" w:type="dxa"/>
            <w:gridSpan w:val="2"/>
          </w:tcPr>
          <w:p w14:paraId="6A4AC9EB" w14:textId="77777777" w:rsidR="00AF564D" w:rsidRPr="0046288A" w:rsidRDefault="00AF564D" w:rsidP="009407C2">
            <w:pPr>
              <w:pStyle w:val="Head22"/>
              <w:tabs>
                <w:tab w:val="clear" w:pos="360"/>
                <w:tab w:val="left" w:pos="90"/>
              </w:tabs>
              <w:ind w:firstLine="0"/>
            </w:pPr>
          </w:p>
        </w:tc>
        <w:tc>
          <w:tcPr>
            <w:tcW w:w="7470" w:type="dxa"/>
            <w:gridSpan w:val="2"/>
          </w:tcPr>
          <w:p w14:paraId="52312D23" w14:textId="77777777" w:rsidR="00AF564D" w:rsidRPr="0046288A" w:rsidRDefault="00AF564D">
            <w:pPr>
              <w:pStyle w:val="ListParagraph"/>
              <w:numPr>
                <w:ilvl w:val="1"/>
                <w:numId w:val="6"/>
              </w:numPr>
              <w:spacing w:after="200"/>
              <w:jc w:val="both"/>
            </w:pPr>
            <w:r w:rsidRPr="0046288A">
              <w:t xml:space="preserve">If provided for </w:t>
            </w:r>
            <w:r w:rsidRPr="0046288A">
              <w:rPr>
                <w:b/>
              </w:rPr>
              <w:t>in the BDS</w:t>
            </w:r>
            <w:r w:rsidRPr="0046288A">
              <w:t>, the rates and prices quoted by the Bidder shall be subject to adjustment during the performance of the Contract in accordance with and the provisions of Clause 6.6 of the General Conditions of Contract and/or Special Conditions of Contract. The Bidder shall submit with the Bid all the information required under the Special Conditions of Contract and of the General Conditions of Contract.</w:t>
            </w:r>
          </w:p>
        </w:tc>
      </w:tr>
      <w:tr w:rsidR="00583350" w:rsidRPr="0046288A" w14:paraId="585899B2" w14:textId="77777777" w:rsidTr="002E42F6">
        <w:tc>
          <w:tcPr>
            <w:tcW w:w="2160" w:type="dxa"/>
            <w:gridSpan w:val="2"/>
          </w:tcPr>
          <w:p w14:paraId="0C396DD2" w14:textId="77777777" w:rsidR="00AF564D" w:rsidRPr="0046288A" w:rsidRDefault="00AF564D" w:rsidP="009407C2">
            <w:pPr>
              <w:pStyle w:val="Head22"/>
              <w:tabs>
                <w:tab w:val="clear" w:pos="360"/>
                <w:tab w:val="left" w:pos="90"/>
              </w:tabs>
              <w:ind w:firstLine="0"/>
            </w:pPr>
          </w:p>
        </w:tc>
        <w:tc>
          <w:tcPr>
            <w:tcW w:w="7470" w:type="dxa"/>
            <w:gridSpan w:val="2"/>
          </w:tcPr>
          <w:p w14:paraId="1236B8B4" w14:textId="77777777" w:rsidR="00AF564D" w:rsidRPr="0046288A" w:rsidRDefault="00AF564D">
            <w:pPr>
              <w:pStyle w:val="ListParagraph"/>
              <w:numPr>
                <w:ilvl w:val="1"/>
                <w:numId w:val="6"/>
              </w:numPr>
              <w:spacing w:after="200"/>
              <w:jc w:val="both"/>
            </w:pPr>
            <w:r w:rsidRPr="0046288A">
              <w:t>For the purpose of determining the remuneration due for additional Services, a breakdown of the lump-sum price shall be provided by the Bidder in the form of Appendices D and E to the Contract.</w:t>
            </w:r>
          </w:p>
        </w:tc>
      </w:tr>
      <w:tr w:rsidR="00323BD4" w:rsidRPr="0046288A" w14:paraId="74D2A684" w14:textId="77777777" w:rsidTr="002E42F6">
        <w:tc>
          <w:tcPr>
            <w:tcW w:w="2160" w:type="dxa"/>
            <w:gridSpan w:val="2"/>
          </w:tcPr>
          <w:p w14:paraId="5A0D265E" w14:textId="77777777" w:rsidR="00BD0FF6" w:rsidRPr="0046288A" w:rsidRDefault="00BD0FF6">
            <w:pPr>
              <w:pStyle w:val="Head22"/>
              <w:numPr>
                <w:ilvl w:val="0"/>
                <w:numId w:val="6"/>
              </w:numPr>
              <w:tabs>
                <w:tab w:val="clear" w:pos="360"/>
                <w:tab w:val="left" w:pos="90"/>
              </w:tabs>
              <w:ind w:left="360"/>
            </w:pPr>
            <w:bookmarkStart w:id="58" w:name="_Toc196122125"/>
            <w:bookmarkStart w:id="59" w:name="_Toc69744687"/>
            <w:r w:rsidRPr="0046288A">
              <w:t xml:space="preserve">Currencies of </w:t>
            </w:r>
            <w:r w:rsidR="00494128" w:rsidRPr="0046288A">
              <w:t>Bid</w:t>
            </w:r>
            <w:r w:rsidRPr="0046288A">
              <w:t xml:space="preserve"> and Payment</w:t>
            </w:r>
            <w:bookmarkEnd w:id="58"/>
            <w:bookmarkEnd w:id="59"/>
          </w:p>
        </w:tc>
        <w:tc>
          <w:tcPr>
            <w:tcW w:w="7470" w:type="dxa"/>
            <w:gridSpan w:val="2"/>
          </w:tcPr>
          <w:p w14:paraId="4585C2C8" w14:textId="77777777" w:rsidR="00BD0FF6" w:rsidRPr="0046288A" w:rsidRDefault="00CF1B07">
            <w:pPr>
              <w:pStyle w:val="ListParagraph"/>
              <w:numPr>
                <w:ilvl w:val="1"/>
                <w:numId w:val="6"/>
              </w:numPr>
              <w:spacing w:after="200"/>
              <w:jc w:val="both"/>
            </w:pPr>
            <w:r w:rsidRPr="0046288A">
              <w:t xml:space="preserve">The currency(ies) of the Bid and the currency(ies) of payments shall be </w:t>
            </w:r>
            <w:r w:rsidR="00C60348" w:rsidRPr="0046288A">
              <w:t>the same</w:t>
            </w:r>
            <w:r w:rsidRPr="0046288A">
              <w:t xml:space="preserve">. The Bidder shall quote in the currency of the Employer’s Country the portion of the Bid price that corresponds to expenditures incurred in the currency of the </w:t>
            </w:r>
            <w:r w:rsidR="008E1D4B" w:rsidRPr="0046288A">
              <w:t>Employer’s Country</w:t>
            </w:r>
            <w:r w:rsidRPr="0046288A">
              <w:t xml:space="preserve">, unless otherwise specified </w:t>
            </w:r>
            <w:r w:rsidRPr="0046288A">
              <w:rPr>
                <w:b/>
              </w:rPr>
              <w:t>in the BDS</w:t>
            </w:r>
            <w:r w:rsidRPr="0046288A">
              <w:t>.</w:t>
            </w:r>
          </w:p>
          <w:p w14:paraId="378E5C4E" w14:textId="77777777" w:rsidR="00BD0FF6" w:rsidRPr="0046288A" w:rsidRDefault="00CF1B07">
            <w:pPr>
              <w:pStyle w:val="ListParagraph"/>
              <w:numPr>
                <w:ilvl w:val="1"/>
                <w:numId w:val="6"/>
              </w:numPr>
              <w:spacing w:after="200"/>
              <w:jc w:val="both"/>
            </w:pPr>
            <w:r w:rsidRPr="0046288A">
              <w:t xml:space="preserve">The Bidder may express the Bid price in any currency. If the Bidder wishes to be paid in a combination of amounts in different currencies, it may quote its price accordingly but shall use no more than three foreign currencies in addition to the currency of the </w:t>
            </w:r>
            <w:r w:rsidR="004760D6" w:rsidRPr="0046288A">
              <w:t>Employer</w:t>
            </w:r>
            <w:r w:rsidRPr="0046288A">
              <w:t>’s Country.</w:t>
            </w:r>
          </w:p>
          <w:p w14:paraId="6B77FA85" w14:textId="77777777" w:rsidR="00BD0FF6" w:rsidRPr="0046288A" w:rsidRDefault="00494128">
            <w:pPr>
              <w:pStyle w:val="ListParagraph"/>
              <w:numPr>
                <w:ilvl w:val="1"/>
                <w:numId w:val="6"/>
              </w:numPr>
              <w:spacing w:after="200"/>
              <w:jc w:val="both"/>
            </w:pPr>
            <w:r w:rsidRPr="0046288A">
              <w:t>Bid</w:t>
            </w:r>
            <w:r w:rsidR="00BD0FF6" w:rsidRPr="0046288A">
              <w:t xml:space="preserve">ders may be required by the Employer to justify their foreign currency requirements and to substantiate that the amounts included in </w:t>
            </w:r>
            <w:r w:rsidR="00A34B11" w:rsidRPr="0046288A">
              <w:t xml:space="preserve">the </w:t>
            </w:r>
            <w:r w:rsidR="00DB4ACA" w:rsidRPr="0046288A">
              <w:t>Lump-sum</w:t>
            </w:r>
            <w:r w:rsidR="00BD0FF6" w:rsidRPr="0046288A">
              <w:t xml:space="preserve"> are reasonable and responsive to </w:t>
            </w:r>
            <w:r w:rsidR="00F66532" w:rsidRPr="0046288A">
              <w:t xml:space="preserve">ITB </w:t>
            </w:r>
            <w:r w:rsidR="00BD0FF6" w:rsidRPr="0046288A">
              <w:t>1</w:t>
            </w:r>
            <w:r w:rsidR="00574BC0" w:rsidRPr="0046288A">
              <w:t>6</w:t>
            </w:r>
            <w:r w:rsidR="00BD0FF6" w:rsidRPr="0046288A">
              <w:t>.1</w:t>
            </w:r>
            <w:r w:rsidR="009A1897" w:rsidRPr="0046288A">
              <w:t xml:space="preserve"> and 16.2</w:t>
            </w:r>
            <w:r w:rsidR="00BD0FF6" w:rsidRPr="0046288A">
              <w:t>.</w:t>
            </w:r>
          </w:p>
        </w:tc>
      </w:tr>
      <w:tr w:rsidR="00323BD4" w:rsidRPr="0046288A" w14:paraId="49EF7BCD" w14:textId="77777777" w:rsidTr="002E42F6">
        <w:tc>
          <w:tcPr>
            <w:tcW w:w="2160" w:type="dxa"/>
            <w:gridSpan w:val="2"/>
          </w:tcPr>
          <w:p w14:paraId="504B0CDD" w14:textId="77777777" w:rsidR="00CF1B07" w:rsidRPr="0046288A" w:rsidRDefault="00CF1B07">
            <w:pPr>
              <w:pStyle w:val="Head22"/>
              <w:numPr>
                <w:ilvl w:val="0"/>
                <w:numId w:val="6"/>
              </w:numPr>
              <w:tabs>
                <w:tab w:val="clear" w:pos="360"/>
                <w:tab w:val="left" w:pos="90"/>
              </w:tabs>
              <w:ind w:left="360"/>
            </w:pPr>
            <w:bookmarkStart w:id="60" w:name="_Toc69744688"/>
            <w:r w:rsidRPr="0046288A">
              <w:t>Documents Establishing Conformity of Services</w:t>
            </w:r>
            <w:bookmarkEnd w:id="60"/>
          </w:p>
        </w:tc>
        <w:tc>
          <w:tcPr>
            <w:tcW w:w="7470" w:type="dxa"/>
            <w:gridSpan w:val="2"/>
          </w:tcPr>
          <w:p w14:paraId="6A395E50" w14:textId="77777777" w:rsidR="00CF1B07" w:rsidRPr="0046288A" w:rsidRDefault="0070392A">
            <w:pPr>
              <w:pStyle w:val="ListParagraph"/>
              <w:numPr>
                <w:ilvl w:val="1"/>
                <w:numId w:val="6"/>
              </w:numPr>
              <w:spacing w:after="200"/>
              <w:jc w:val="both"/>
            </w:pPr>
            <w:r w:rsidRPr="0046288A">
              <w:t xml:space="preserve">To establish the conformity of the </w:t>
            </w:r>
            <w:r w:rsidR="005710F3" w:rsidRPr="0046288A">
              <w:t>Non-Consulting Services</w:t>
            </w:r>
            <w:r w:rsidRPr="0046288A">
              <w:t xml:space="preserve"> to the </w:t>
            </w:r>
            <w:r w:rsidR="00C03CA5" w:rsidRPr="0046288A">
              <w:t>bidding document</w:t>
            </w:r>
            <w:r w:rsidRPr="0046288A">
              <w:t>, the Bidder shall furnish as part of its Bid the documentary evidence that Services provided conform to the technical specifications and standards specified in Section VII, Employer’s Requirements.</w:t>
            </w:r>
          </w:p>
          <w:p w14:paraId="35E40FB6" w14:textId="77777777" w:rsidR="00CF1B07" w:rsidRPr="0046288A" w:rsidRDefault="0070392A">
            <w:pPr>
              <w:pStyle w:val="ListParagraph"/>
              <w:numPr>
                <w:ilvl w:val="1"/>
                <w:numId w:val="6"/>
              </w:numPr>
              <w:spacing w:after="200"/>
              <w:jc w:val="both"/>
            </w:pPr>
            <w:r w:rsidRPr="0046288A">
              <w:t xml:space="preserve">Standards for provision of the </w:t>
            </w:r>
            <w:r w:rsidR="005710F3" w:rsidRPr="0046288A">
              <w:t>Non-Consulting Services</w:t>
            </w:r>
            <w:r w:rsidRPr="0046288A">
              <w:t xml:space="preserve"> are intended to be descriptive only and not restrictive. The Bidder may offer other standards of quality provided that it demonstrates, to the Employer’s satisfaction, that the substitutions ensure substantial equivalence or are superior to those specified in the Section VII, Employer’s </w:t>
            </w:r>
            <w:r w:rsidR="00D23522" w:rsidRPr="0046288A">
              <w:t>Requirements.</w:t>
            </w:r>
          </w:p>
          <w:p w14:paraId="093B7B22" w14:textId="77777777" w:rsidR="009B2AE3" w:rsidRPr="0046288A" w:rsidRDefault="009B2AE3" w:rsidP="009407C2">
            <w:pPr>
              <w:pStyle w:val="ListParagraph"/>
            </w:pPr>
          </w:p>
        </w:tc>
      </w:tr>
      <w:tr w:rsidR="00323BD4" w:rsidRPr="0046288A" w14:paraId="7F4874CB" w14:textId="77777777" w:rsidTr="002E42F6">
        <w:trPr>
          <w:trHeight w:val="48"/>
        </w:trPr>
        <w:tc>
          <w:tcPr>
            <w:tcW w:w="2160" w:type="dxa"/>
            <w:gridSpan w:val="2"/>
          </w:tcPr>
          <w:p w14:paraId="036D4703" w14:textId="77777777" w:rsidR="00CF1B07" w:rsidRPr="0046288A" w:rsidRDefault="00CF1B07">
            <w:pPr>
              <w:pStyle w:val="Head22"/>
              <w:numPr>
                <w:ilvl w:val="0"/>
                <w:numId w:val="6"/>
              </w:numPr>
              <w:tabs>
                <w:tab w:val="clear" w:pos="360"/>
                <w:tab w:val="left" w:pos="90"/>
              </w:tabs>
              <w:ind w:left="360"/>
            </w:pPr>
            <w:bookmarkStart w:id="61" w:name="_Toc69744689"/>
            <w:r w:rsidRPr="0046288A">
              <w:t>Documents Establishing the Eligibility and Qualifications of the Bidder</w:t>
            </w:r>
            <w:bookmarkEnd w:id="61"/>
          </w:p>
        </w:tc>
        <w:tc>
          <w:tcPr>
            <w:tcW w:w="7470" w:type="dxa"/>
            <w:gridSpan w:val="2"/>
          </w:tcPr>
          <w:p w14:paraId="1249E1E9" w14:textId="77777777" w:rsidR="00CF1B07" w:rsidRPr="0046288A" w:rsidRDefault="00CF1B07">
            <w:pPr>
              <w:pStyle w:val="ListParagraph"/>
              <w:numPr>
                <w:ilvl w:val="1"/>
                <w:numId w:val="6"/>
              </w:numPr>
              <w:spacing w:after="200"/>
              <w:jc w:val="both"/>
            </w:pPr>
            <w:r w:rsidRPr="0046288A">
              <w:t>To establish Bidder’s their eligibility in accordance with ITB 4, Bidders shall complete the Letter of Bid, included in Section IV, Bidding Forms.</w:t>
            </w:r>
          </w:p>
          <w:p w14:paraId="376C5461" w14:textId="77777777" w:rsidR="00CF1B07" w:rsidRPr="0046288A" w:rsidRDefault="00CF1B07">
            <w:pPr>
              <w:pStyle w:val="ListParagraph"/>
              <w:numPr>
                <w:ilvl w:val="1"/>
                <w:numId w:val="6"/>
              </w:numPr>
              <w:spacing w:after="200"/>
              <w:jc w:val="both"/>
            </w:pPr>
            <w:r w:rsidRPr="0046288A">
              <w:t xml:space="preserve">The documentary evidence of the Bidder’s qualifications to perform the Contract if its Bid is accepted shall establish to the </w:t>
            </w:r>
            <w:r w:rsidR="004760D6" w:rsidRPr="0046288A">
              <w:t>Employer</w:t>
            </w:r>
            <w:r w:rsidRPr="0046288A">
              <w:t>’s satisfaction that the Bidder meets each of the qualification criterion specified in Section III, Evalua</w:t>
            </w:r>
            <w:r w:rsidR="00AF06F7" w:rsidRPr="0046288A">
              <w:t>tion and Qualification Criteria.</w:t>
            </w:r>
          </w:p>
          <w:p w14:paraId="51EDD192" w14:textId="77777777" w:rsidR="005D4C6E" w:rsidRPr="0046288A" w:rsidRDefault="005D4C6E">
            <w:pPr>
              <w:pStyle w:val="ListParagraph"/>
              <w:numPr>
                <w:ilvl w:val="1"/>
                <w:numId w:val="6"/>
              </w:numPr>
              <w:spacing w:after="200"/>
              <w:jc w:val="both"/>
            </w:pPr>
            <w:r w:rsidRPr="0046288A">
              <w:t xml:space="preserve">All Bidders shall provide in Section </w:t>
            </w:r>
            <w:r w:rsidR="00E84B96" w:rsidRPr="0046288A">
              <w:t>IV</w:t>
            </w:r>
            <w:r w:rsidRPr="0046288A">
              <w:t xml:space="preserve">, Bidding Forms, a preliminary description of the proposed </w:t>
            </w:r>
            <w:r w:rsidR="00582B39" w:rsidRPr="0046288A">
              <w:t>methodology, work plan and</w:t>
            </w:r>
            <w:r w:rsidRPr="0046288A">
              <w:t xml:space="preserve"> schedule</w:t>
            </w:r>
            <w:r w:rsidR="008A5B31" w:rsidRPr="0046288A">
              <w:t>.</w:t>
            </w:r>
          </w:p>
          <w:p w14:paraId="2B8DC10E" w14:textId="77777777" w:rsidR="00585C5F" w:rsidRPr="0046288A" w:rsidRDefault="005D4C6E">
            <w:pPr>
              <w:pStyle w:val="ListParagraph"/>
              <w:numPr>
                <w:ilvl w:val="1"/>
                <w:numId w:val="6"/>
              </w:numPr>
              <w:spacing w:after="200"/>
              <w:jc w:val="both"/>
            </w:pPr>
            <w:r w:rsidRPr="0046288A">
              <w:t xml:space="preserve">In the event that prequalification of </w:t>
            </w:r>
            <w:r w:rsidR="00333BED" w:rsidRPr="0046288A">
              <w:t>B</w:t>
            </w:r>
            <w:r w:rsidRPr="0046288A">
              <w:t xml:space="preserve">idders has been undertaken as stated </w:t>
            </w:r>
            <w:r w:rsidRPr="0046288A">
              <w:rPr>
                <w:b/>
              </w:rPr>
              <w:t>in the BDS</w:t>
            </w:r>
            <w:r w:rsidRPr="0046288A">
              <w:t>, only Bids from prequalified Bidders shall be considered for award of Contract. These qualified Bidders should submit with their Bids any information updating their original prequalification applications or, alternatively, confirm in their Bids that the originally submitted prequalification information remains essentially correct as of the date of Bid submission.</w:t>
            </w:r>
          </w:p>
          <w:p w14:paraId="783408F4" w14:textId="77777777" w:rsidR="005D4C6E" w:rsidRPr="0046288A" w:rsidRDefault="00333BED">
            <w:pPr>
              <w:pStyle w:val="ListParagraph"/>
              <w:numPr>
                <w:ilvl w:val="1"/>
                <w:numId w:val="6"/>
              </w:numPr>
              <w:spacing w:after="200"/>
              <w:jc w:val="both"/>
            </w:pPr>
            <w:r w:rsidRPr="0046288A">
              <w:lastRenderedPageBreak/>
              <w:t xml:space="preserve">If prequalification has not taken place before Bidding, the qualification criteria </w:t>
            </w:r>
            <w:r w:rsidR="009F46CB" w:rsidRPr="0046288A">
              <w:t>for the Bidders are</w:t>
            </w:r>
            <w:r w:rsidRPr="0046288A">
              <w:t xml:space="preserve"> specified</w:t>
            </w:r>
            <w:r w:rsidRPr="0046288A">
              <w:rPr>
                <w:b/>
              </w:rPr>
              <w:t xml:space="preserve"> </w:t>
            </w:r>
            <w:r w:rsidR="00A26937" w:rsidRPr="0046288A">
              <w:t>in</w:t>
            </w:r>
            <w:r w:rsidRPr="0046288A">
              <w:t xml:space="preserve"> Section III, Evaluation and Qualification Criteria.</w:t>
            </w:r>
          </w:p>
        </w:tc>
      </w:tr>
      <w:tr w:rsidR="00323BD4" w:rsidRPr="0046288A" w14:paraId="6E38F843" w14:textId="77777777" w:rsidTr="002E42F6">
        <w:tc>
          <w:tcPr>
            <w:tcW w:w="2160" w:type="dxa"/>
            <w:gridSpan w:val="2"/>
          </w:tcPr>
          <w:p w14:paraId="19B58F34" w14:textId="77777777" w:rsidR="00BD0FF6" w:rsidRPr="0046288A" w:rsidRDefault="00AF06F7">
            <w:pPr>
              <w:pStyle w:val="Head22"/>
              <w:numPr>
                <w:ilvl w:val="0"/>
                <w:numId w:val="6"/>
              </w:numPr>
              <w:tabs>
                <w:tab w:val="clear" w:pos="360"/>
                <w:tab w:val="left" w:pos="90"/>
              </w:tabs>
              <w:ind w:left="360"/>
            </w:pPr>
            <w:bookmarkStart w:id="62" w:name="_Toc196122126"/>
            <w:bookmarkStart w:id="63" w:name="_Toc69744690"/>
            <w:r w:rsidRPr="0046288A">
              <w:lastRenderedPageBreak/>
              <w:t>Period of Validity</w:t>
            </w:r>
            <w:bookmarkEnd w:id="62"/>
            <w:r w:rsidRPr="0046288A">
              <w:t xml:space="preserve"> of Bids</w:t>
            </w:r>
            <w:bookmarkEnd w:id="63"/>
          </w:p>
        </w:tc>
        <w:tc>
          <w:tcPr>
            <w:tcW w:w="7470" w:type="dxa"/>
            <w:gridSpan w:val="2"/>
          </w:tcPr>
          <w:p w14:paraId="65437051" w14:textId="4D424277" w:rsidR="00BD0FF6" w:rsidRPr="0046288A" w:rsidRDefault="00FC1EDC">
            <w:pPr>
              <w:pStyle w:val="ListParagraph"/>
              <w:numPr>
                <w:ilvl w:val="1"/>
                <w:numId w:val="6"/>
              </w:numPr>
              <w:spacing w:after="200"/>
              <w:contextualSpacing w:val="0"/>
              <w:jc w:val="both"/>
            </w:pPr>
            <w:r w:rsidRPr="00166F92">
              <w:t xml:space="preserve">Bids shall remain valid </w:t>
            </w:r>
            <w:r>
              <w:t>until the date</w:t>
            </w:r>
            <w:r w:rsidRPr="00166F92">
              <w:t xml:space="preserve"> specified</w:t>
            </w:r>
            <w:r w:rsidRPr="00166F92">
              <w:rPr>
                <w:b/>
              </w:rPr>
              <w:t xml:space="preserve"> in the BDS</w:t>
            </w:r>
            <w:r w:rsidRPr="007636D9">
              <w:t xml:space="preserve"> or any extended date if amended</w:t>
            </w:r>
            <w:r w:rsidRPr="008A2E59">
              <w:t xml:space="preserve"> by the Employer in accordance with ITB </w:t>
            </w:r>
            <w:r w:rsidR="00AF5C79">
              <w:t>9</w:t>
            </w:r>
            <w:r w:rsidRPr="008A2E59">
              <w:t>.</w:t>
            </w:r>
            <w:r>
              <w:t xml:space="preserve"> </w:t>
            </w:r>
            <w:r w:rsidRPr="008A2E59">
              <w:t xml:space="preserve">A Bid that is not valid until the date specified </w:t>
            </w:r>
            <w:r w:rsidRPr="007636D9">
              <w:rPr>
                <w:b/>
              </w:rPr>
              <w:t>in the BDS</w:t>
            </w:r>
            <w:r w:rsidRPr="008A2E59">
              <w:rPr>
                <w:b/>
              </w:rPr>
              <w:t>,</w:t>
            </w:r>
            <w:r w:rsidRPr="008A2E59">
              <w:t xml:space="preserve"> </w:t>
            </w:r>
            <w:r w:rsidRPr="007636D9">
              <w:t>or any extended date if amended</w:t>
            </w:r>
            <w:r w:rsidRPr="008A2E59">
              <w:t xml:space="preserve"> by the Employer in accordance with ITB </w:t>
            </w:r>
            <w:r w:rsidR="00CF766D">
              <w:t>9</w:t>
            </w:r>
            <w:r w:rsidRPr="008A2E59">
              <w:t>, shall be rejected by the Employer as non</w:t>
            </w:r>
            <w:r w:rsidRPr="00C10E0D">
              <w:t>responsive</w:t>
            </w:r>
            <w:r w:rsidR="00AF06F7" w:rsidRPr="0046288A">
              <w:t>.</w:t>
            </w:r>
          </w:p>
          <w:p w14:paraId="6738B6A1" w14:textId="716AB775" w:rsidR="00BD0FF6" w:rsidRPr="0046288A" w:rsidRDefault="00AF06F7">
            <w:pPr>
              <w:pStyle w:val="ListParagraph"/>
              <w:numPr>
                <w:ilvl w:val="1"/>
                <w:numId w:val="6"/>
              </w:numPr>
              <w:spacing w:after="200"/>
              <w:contextualSpacing w:val="0"/>
              <w:jc w:val="both"/>
              <w:rPr>
                <w:spacing w:val="-4"/>
              </w:rPr>
            </w:pPr>
            <w:r w:rsidRPr="0046288A">
              <w:rPr>
                <w:spacing w:val="-4"/>
              </w:rPr>
              <w:t xml:space="preserve">In exceptional circumstances, prior to the </w:t>
            </w:r>
            <w:r w:rsidR="00CF766D">
              <w:rPr>
                <w:spacing w:val="-4"/>
              </w:rPr>
              <w:t xml:space="preserve">date of </w:t>
            </w:r>
            <w:r w:rsidRPr="0046288A">
              <w:rPr>
                <w:spacing w:val="-4"/>
              </w:rPr>
              <w:t xml:space="preserve">expiration of the Bid validity, the </w:t>
            </w:r>
            <w:r w:rsidR="004760D6" w:rsidRPr="0046288A">
              <w:rPr>
                <w:spacing w:val="-4"/>
              </w:rPr>
              <w:t>Employer</w:t>
            </w:r>
            <w:r w:rsidRPr="0046288A">
              <w:rPr>
                <w:spacing w:val="-4"/>
              </w:rPr>
              <w:t xml:space="preserve"> may request Bidders to extend the period of validity of their Bids. The request and the responses shall be made in writing. If a Bid Security is requested in accordance with ITB </w:t>
            </w:r>
            <w:r w:rsidR="00CA4A06" w:rsidRPr="0046288A">
              <w:rPr>
                <w:spacing w:val="-4"/>
              </w:rPr>
              <w:t>20</w:t>
            </w:r>
            <w:r w:rsidRPr="0046288A">
              <w:rPr>
                <w:spacing w:val="-4"/>
              </w:rPr>
              <w:t>, it shall also be extended for a corresponding period. A Bidder may refuse the request without forfeiting its Bid Security. A Bidder granting the request shall not be required or permitted to modify its Bid, except as provided in ITB 1</w:t>
            </w:r>
            <w:r w:rsidR="00CA4A06" w:rsidRPr="0046288A">
              <w:rPr>
                <w:spacing w:val="-4"/>
              </w:rPr>
              <w:t>9</w:t>
            </w:r>
            <w:r w:rsidRPr="0046288A">
              <w:rPr>
                <w:spacing w:val="-4"/>
              </w:rPr>
              <w:t>.3.</w:t>
            </w:r>
          </w:p>
          <w:p w14:paraId="05C32B37" w14:textId="260CFBE8" w:rsidR="00AF06F7" w:rsidRPr="0046288A" w:rsidRDefault="00AF06F7">
            <w:pPr>
              <w:pStyle w:val="ListParagraph"/>
              <w:numPr>
                <w:ilvl w:val="1"/>
                <w:numId w:val="6"/>
              </w:numPr>
              <w:spacing w:after="200"/>
              <w:contextualSpacing w:val="0"/>
              <w:jc w:val="both"/>
            </w:pPr>
            <w:r w:rsidRPr="0046288A">
              <w:t>If the award is delayed by a period exceeding fifty-six (56) days beyond the expiry of the initial bid validity</w:t>
            </w:r>
            <w:r w:rsidR="00CF766D">
              <w:t xml:space="preserve"> </w:t>
            </w:r>
            <w:r w:rsidR="00CF766D" w:rsidRPr="008A2E59">
              <w:t xml:space="preserve">specified in </w:t>
            </w:r>
            <w:r w:rsidR="00CF766D" w:rsidRPr="007636D9">
              <w:t>accordance with</w:t>
            </w:r>
            <w:r w:rsidR="00CF766D" w:rsidRPr="008A2E59">
              <w:t xml:space="preserve"> ITB 1</w:t>
            </w:r>
            <w:r w:rsidR="00CF766D">
              <w:t>9</w:t>
            </w:r>
            <w:r w:rsidR="00CF766D" w:rsidRPr="008A2E59">
              <w:t>.1</w:t>
            </w:r>
            <w:r w:rsidRPr="0046288A">
              <w:t>, the Contract price shall be determined as follows:</w:t>
            </w:r>
          </w:p>
          <w:p w14:paraId="2B5D7F99" w14:textId="77777777" w:rsidR="00AF06F7" w:rsidRPr="0046288A" w:rsidRDefault="00AF06F7" w:rsidP="0037582D">
            <w:pPr>
              <w:spacing w:after="200"/>
              <w:ind w:left="1062" w:hanging="450"/>
              <w:jc w:val="both"/>
            </w:pPr>
            <w:r w:rsidRPr="0046288A">
              <w:t>(a)</w:t>
            </w:r>
            <w:r w:rsidRPr="0046288A">
              <w:tab/>
            </w:r>
            <w:r w:rsidR="0037582D" w:rsidRPr="0046288A">
              <w:t>i</w:t>
            </w:r>
            <w:r w:rsidRPr="0046288A">
              <w:t xml:space="preserve">n the case of fixed price contracts, the Contract price shall be the Bid price adjusted by the factor specified </w:t>
            </w:r>
            <w:r w:rsidRPr="0046288A">
              <w:rPr>
                <w:b/>
              </w:rPr>
              <w:t>in the BDS</w:t>
            </w:r>
            <w:r w:rsidR="0037582D" w:rsidRPr="0046288A">
              <w:rPr>
                <w:b/>
              </w:rPr>
              <w:t>;</w:t>
            </w:r>
            <w:r w:rsidRPr="0046288A">
              <w:t xml:space="preserve"> </w:t>
            </w:r>
          </w:p>
          <w:p w14:paraId="3CF4E746" w14:textId="77777777" w:rsidR="00AF06F7" w:rsidRPr="0046288A" w:rsidRDefault="00AF06F7" w:rsidP="0037582D">
            <w:pPr>
              <w:spacing w:after="200"/>
              <w:ind w:left="1062" w:hanging="450"/>
              <w:jc w:val="both"/>
            </w:pPr>
            <w:r w:rsidRPr="0046288A">
              <w:t>(b)</w:t>
            </w:r>
            <w:r w:rsidRPr="0046288A">
              <w:tab/>
            </w:r>
            <w:r w:rsidR="0037582D" w:rsidRPr="0046288A">
              <w:t>i</w:t>
            </w:r>
            <w:r w:rsidRPr="0046288A">
              <w:t>n the case of adjustable price contrac</w:t>
            </w:r>
            <w:r w:rsidR="0037582D" w:rsidRPr="0046288A">
              <w:t>ts, no adjustment shall be made; or</w:t>
            </w:r>
          </w:p>
          <w:p w14:paraId="1A594857" w14:textId="77777777" w:rsidR="00BD0FF6" w:rsidRPr="0046288A" w:rsidRDefault="00AF06F7" w:rsidP="0037582D">
            <w:pPr>
              <w:spacing w:after="200"/>
              <w:ind w:left="1062" w:hanging="450"/>
              <w:jc w:val="both"/>
            </w:pPr>
            <w:r w:rsidRPr="0046288A">
              <w:t>(c)</w:t>
            </w:r>
            <w:r w:rsidRPr="0046288A">
              <w:tab/>
            </w:r>
            <w:r w:rsidR="0037582D" w:rsidRPr="0046288A">
              <w:t>i</w:t>
            </w:r>
            <w:r w:rsidRPr="0046288A">
              <w:t>n any case, Bid evaluation shall be based on the Bid price without taking into consideration the applicable correction from those indicated above.</w:t>
            </w:r>
          </w:p>
        </w:tc>
      </w:tr>
      <w:tr w:rsidR="00323BD4" w:rsidRPr="0046288A" w14:paraId="70652B01" w14:textId="77777777" w:rsidTr="002E42F6">
        <w:tc>
          <w:tcPr>
            <w:tcW w:w="2160" w:type="dxa"/>
            <w:gridSpan w:val="2"/>
          </w:tcPr>
          <w:p w14:paraId="1A990732" w14:textId="77777777" w:rsidR="00BD0FF6" w:rsidRPr="0046288A" w:rsidRDefault="00494128">
            <w:pPr>
              <w:pStyle w:val="Head22"/>
              <w:numPr>
                <w:ilvl w:val="0"/>
                <w:numId w:val="6"/>
              </w:numPr>
              <w:tabs>
                <w:tab w:val="clear" w:pos="360"/>
                <w:tab w:val="left" w:pos="90"/>
              </w:tabs>
              <w:ind w:left="360"/>
            </w:pPr>
            <w:bookmarkStart w:id="64" w:name="_Toc196122127"/>
            <w:bookmarkStart w:id="65" w:name="_Toc69744691"/>
            <w:r w:rsidRPr="0046288A">
              <w:t>Bid</w:t>
            </w:r>
            <w:r w:rsidR="00BD0FF6" w:rsidRPr="0046288A">
              <w:t xml:space="preserve"> Security</w:t>
            </w:r>
            <w:bookmarkEnd w:id="64"/>
            <w:bookmarkEnd w:id="65"/>
          </w:p>
        </w:tc>
        <w:tc>
          <w:tcPr>
            <w:tcW w:w="7470" w:type="dxa"/>
            <w:gridSpan w:val="2"/>
          </w:tcPr>
          <w:p w14:paraId="7BB5CF85" w14:textId="77777777" w:rsidR="00BD0FF6" w:rsidRPr="0046288A" w:rsidRDefault="00AF06F7">
            <w:pPr>
              <w:pStyle w:val="ListParagraph"/>
              <w:numPr>
                <w:ilvl w:val="1"/>
                <w:numId w:val="6"/>
              </w:numPr>
              <w:spacing w:after="200"/>
              <w:contextualSpacing w:val="0"/>
              <w:jc w:val="both"/>
            </w:pPr>
            <w:r w:rsidRPr="0046288A">
              <w:t xml:space="preserve">The Bidder shall furnish as part of its Bid, either a Bid-Securing Declaration or a Bid security, as specified </w:t>
            </w:r>
            <w:r w:rsidRPr="0046288A">
              <w:rPr>
                <w:b/>
              </w:rPr>
              <w:t>in the BDS</w:t>
            </w:r>
            <w:r w:rsidRPr="0046288A">
              <w:t xml:space="preserve">, in original form and, in the case of a Bid </w:t>
            </w:r>
            <w:r w:rsidR="000D312C" w:rsidRPr="0046288A">
              <w:t>Security</w:t>
            </w:r>
            <w:r w:rsidR="009D7370" w:rsidRPr="0046288A">
              <w:t>,</w:t>
            </w:r>
            <w:r w:rsidRPr="0046288A">
              <w:t xml:space="preserve"> in the amount and currency specified </w:t>
            </w:r>
            <w:r w:rsidRPr="0046288A">
              <w:rPr>
                <w:b/>
              </w:rPr>
              <w:t>in the BDS</w:t>
            </w:r>
            <w:r w:rsidRPr="0046288A">
              <w:t>.</w:t>
            </w:r>
          </w:p>
          <w:p w14:paraId="08E710AA" w14:textId="77777777" w:rsidR="00AF06F7" w:rsidRPr="0046288A" w:rsidRDefault="00AF06F7">
            <w:pPr>
              <w:pStyle w:val="ListParagraph"/>
              <w:numPr>
                <w:ilvl w:val="1"/>
                <w:numId w:val="6"/>
              </w:numPr>
              <w:spacing w:after="200"/>
              <w:contextualSpacing w:val="0"/>
              <w:jc w:val="both"/>
            </w:pPr>
            <w:r w:rsidRPr="0046288A">
              <w:t>A Bid Securing Declaration shall use the form included in Section IV, Bidding Forms.</w:t>
            </w:r>
          </w:p>
          <w:p w14:paraId="2376FA3D" w14:textId="77777777" w:rsidR="00AF06F7" w:rsidRPr="0046288A" w:rsidRDefault="00AF06F7">
            <w:pPr>
              <w:pStyle w:val="ListParagraph"/>
              <w:numPr>
                <w:ilvl w:val="1"/>
                <w:numId w:val="6"/>
              </w:numPr>
              <w:spacing w:after="200"/>
              <w:contextualSpacing w:val="0"/>
              <w:jc w:val="both"/>
            </w:pPr>
            <w:r w:rsidRPr="0046288A">
              <w:t xml:space="preserve">If a Bid </w:t>
            </w:r>
            <w:r w:rsidR="00E87406" w:rsidRPr="0046288A">
              <w:t>S</w:t>
            </w:r>
            <w:r w:rsidRPr="0046288A">
              <w:t xml:space="preserve">ecurity is specified pursuant to ITB </w:t>
            </w:r>
            <w:r w:rsidR="00CA4A06" w:rsidRPr="0046288A">
              <w:t>20</w:t>
            </w:r>
            <w:r w:rsidRPr="0046288A">
              <w:t xml:space="preserve">.1, the Bid </w:t>
            </w:r>
            <w:r w:rsidR="00CA4A06" w:rsidRPr="0046288A">
              <w:t xml:space="preserve">Security </w:t>
            </w:r>
            <w:r w:rsidRPr="0046288A">
              <w:t>shall be a demand guarantee, and in any of the following forms at the Bidder’s option:</w:t>
            </w:r>
          </w:p>
          <w:p w14:paraId="266ABDA5" w14:textId="77777777" w:rsidR="00AF06F7" w:rsidRPr="0046288A" w:rsidRDefault="00AF06F7" w:rsidP="0037582D">
            <w:pPr>
              <w:pStyle w:val="Sub-ClauseText"/>
              <w:spacing w:before="0" w:after="200"/>
              <w:ind w:left="1062" w:hanging="450"/>
              <w:rPr>
                <w:spacing w:val="0"/>
              </w:rPr>
            </w:pPr>
            <w:r w:rsidRPr="0046288A">
              <w:rPr>
                <w:spacing w:val="0"/>
              </w:rPr>
              <w:t>(a)</w:t>
            </w:r>
            <w:r w:rsidRPr="0046288A">
              <w:rPr>
                <w:spacing w:val="0"/>
              </w:rPr>
              <w:tab/>
              <w:t xml:space="preserve">an unconditional guarantee issued by a bank or </w:t>
            </w:r>
            <w:r w:rsidR="008E1D4B" w:rsidRPr="0046288A">
              <w:rPr>
                <w:spacing w:val="0"/>
              </w:rPr>
              <w:t xml:space="preserve">non-bank </w:t>
            </w:r>
            <w:r w:rsidRPr="0046288A">
              <w:rPr>
                <w:spacing w:val="0"/>
              </w:rPr>
              <w:t>financial institution (such as an insurance, bonding or surety company);</w:t>
            </w:r>
          </w:p>
          <w:p w14:paraId="67FA215B" w14:textId="77777777" w:rsidR="00AF06F7" w:rsidRPr="0046288A" w:rsidRDefault="00AF06F7" w:rsidP="0037582D">
            <w:pPr>
              <w:pStyle w:val="Sub-ClauseText"/>
              <w:spacing w:before="0" w:after="200"/>
              <w:ind w:left="1062" w:hanging="450"/>
              <w:rPr>
                <w:spacing w:val="0"/>
              </w:rPr>
            </w:pPr>
            <w:r w:rsidRPr="0046288A">
              <w:rPr>
                <w:spacing w:val="0"/>
              </w:rPr>
              <w:lastRenderedPageBreak/>
              <w:t>(b)</w:t>
            </w:r>
            <w:r w:rsidRPr="0046288A">
              <w:rPr>
                <w:spacing w:val="0"/>
              </w:rPr>
              <w:tab/>
              <w:t>an irrevocable letter of credit;</w:t>
            </w:r>
          </w:p>
          <w:p w14:paraId="01DE85AA" w14:textId="77777777" w:rsidR="00AF06F7" w:rsidRPr="0046288A" w:rsidRDefault="00AF06F7" w:rsidP="0037582D">
            <w:pPr>
              <w:pStyle w:val="Sub-ClauseText"/>
              <w:spacing w:before="0" w:after="200"/>
              <w:ind w:left="1062" w:hanging="450"/>
              <w:rPr>
                <w:spacing w:val="0"/>
              </w:rPr>
            </w:pPr>
            <w:r w:rsidRPr="0046288A">
              <w:rPr>
                <w:spacing w:val="0"/>
              </w:rPr>
              <w:t>(c)</w:t>
            </w:r>
            <w:r w:rsidRPr="0046288A">
              <w:rPr>
                <w:spacing w:val="0"/>
              </w:rPr>
              <w:tab/>
              <w:t>a cashier’s or certified check; or</w:t>
            </w:r>
          </w:p>
          <w:p w14:paraId="50BA89EC" w14:textId="77777777" w:rsidR="00A34B11" w:rsidRPr="0046288A" w:rsidRDefault="00AF06F7" w:rsidP="0037582D">
            <w:pPr>
              <w:pStyle w:val="Sub-ClauseText"/>
              <w:spacing w:before="0" w:after="200"/>
              <w:ind w:left="1062" w:hanging="450"/>
              <w:rPr>
                <w:spacing w:val="0"/>
              </w:rPr>
            </w:pPr>
            <w:r w:rsidRPr="0046288A">
              <w:rPr>
                <w:spacing w:val="0"/>
              </w:rPr>
              <w:t>(d)</w:t>
            </w:r>
            <w:r w:rsidRPr="0046288A">
              <w:rPr>
                <w:spacing w:val="0"/>
              </w:rPr>
              <w:tab/>
              <w:t xml:space="preserve">another security specified </w:t>
            </w:r>
            <w:r w:rsidRPr="0046288A">
              <w:rPr>
                <w:b/>
                <w:spacing w:val="0"/>
              </w:rPr>
              <w:t>in the BDS</w:t>
            </w:r>
            <w:r w:rsidR="00D6534C" w:rsidRPr="0046288A">
              <w:rPr>
                <w:spacing w:val="0"/>
              </w:rPr>
              <w:t>,</w:t>
            </w:r>
          </w:p>
          <w:p w14:paraId="1F4A014C" w14:textId="13B781C8" w:rsidR="00A34B11" w:rsidRPr="0046288A" w:rsidRDefault="00AD3846" w:rsidP="0037582D">
            <w:pPr>
              <w:pStyle w:val="Sub-ClauseText"/>
              <w:spacing w:before="0" w:after="200"/>
              <w:ind w:left="522"/>
              <w:rPr>
                <w:spacing w:val="0"/>
              </w:rPr>
            </w:pPr>
            <w:r w:rsidRPr="0046288A">
              <w:t xml:space="preserve">from a reputable source and an eligible country. If the unconditional guarantee is issued by a non-bank financial institution </w:t>
            </w:r>
            <w:r w:rsidR="00695C5E" w:rsidRPr="0046288A">
              <w:t xml:space="preserve">located outside the </w:t>
            </w:r>
            <w:r w:rsidR="004760D6" w:rsidRPr="0046288A">
              <w:t>Employer</w:t>
            </w:r>
            <w:r w:rsidR="00695C5E" w:rsidRPr="0046288A">
              <w:t xml:space="preserve">’s Country, the issuing </w:t>
            </w:r>
            <w:r w:rsidRPr="0046288A">
              <w:t xml:space="preserve">non-bank </w:t>
            </w:r>
            <w:r w:rsidR="00695C5E" w:rsidRPr="0046288A">
              <w:t xml:space="preserve">financial institution shall have a correspondent financial institution located in the </w:t>
            </w:r>
            <w:r w:rsidR="004760D6" w:rsidRPr="0046288A">
              <w:t>Employer</w:t>
            </w:r>
            <w:r w:rsidR="00695C5E" w:rsidRPr="0046288A">
              <w:t>’s Country to make it enforceable</w:t>
            </w:r>
            <w:r w:rsidR="00DA79D6" w:rsidRPr="0046288A">
              <w:t>, unless</w:t>
            </w:r>
            <w:r w:rsidR="00695C5E" w:rsidRPr="0046288A">
              <w:t xml:space="preserve"> the </w:t>
            </w:r>
            <w:r w:rsidR="004760D6" w:rsidRPr="0046288A">
              <w:t>Employer</w:t>
            </w:r>
            <w:r w:rsidR="00695C5E" w:rsidRPr="0046288A">
              <w:t xml:space="preserve"> has agreed in writing, prior to Bid submission, that a correspondent financial institution is not required. In the case of a bank guarantee, the Bid security shall be submitted either using the Bid Security Form included in Section IV, Bidding Forms, or in another substantially similar format approved by the </w:t>
            </w:r>
            <w:r w:rsidR="004760D6" w:rsidRPr="0046288A">
              <w:t>Employer</w:t>
            </w:r>
            <w:r w:rsidR="00695C5E" w:rsidRPr="0046288A">
              <w:t xml:space="preserve"> </w:t>
            </w:r>
            <w:r w:rsidR="00695C5E" w:rsidRPr="0046288A">
              <w:rPr>
                <w:spacing w:val="0"/>
              </w:rPr>
              <w:t xml:space="preserve">prior to Bid submission. The Bid </w:t>
            </w:r>
            <w:r w:rsidR="00CA4A06" w:rsidRPr="0046288A">
              <w:rPr>
                <w:spacing w:val="0"/>
              </w:rPr>
              <w:t xml:space="preserve">Security </w:t>
            </w:r>
            <w:r w:rsidR="00695C5E" w:rsidRPr="0046288A">
              <w:rPr>
                <w:spacing w:val="0"/>
              </w:rPr>
              <w:t xml:space="preserve">shall be valid for twenty-eight (28) days beyond the original </w:t>
            </w:r>
            <w:r w:rsidR="00CF766D">
              <w:t xml:space="preserve">date of expiry </w:t>
            </w:r>
            <w:r w:rsidR="00CF766D" w:rsidRPr="00166F92">
              <w:t>of the Bid</w:t>
            </w:r>
            <w:r w:rsidR="00CF766D">
              <w:t xml:space="preserve"> validity</w:t>
            </w:r>
            <w:r w:rsidR="00CF766D" w:rsidRPr="00166F92">
              <w:t xml:space="preserve">, or beyond any </w:t>
            </w:r>
            <w:r w:rsidR="00CF766D">
              <w:t>extended date</w:t>
            </w:r>
            <w:r w:rsidR="00695C5E" w:rsidRPr="0046288A">
              <w:rPr>
                <w:spacing w:val="0"/>
              </w:rPr>
              <w:t xml:space="preserve"> if requested under ITB </w:t>
            </w:r>
            <w:r w:rsidR="00E84B96" w:rsidRPr="0046288A">
              <w:rPr>
                <w:spacing w:val="0"/>
              </w:rPr>
              <w:t>19</w:t>
            </w:r>
            <w:r w:rsidR="00695C5E" w:rsidRPr="0046288A">
              <w:rPr>
                <w:spacing w:val="0"/>
              </w:rPr>
              <w:t>.2.</w:t>
            </w:r>
          </w:p>
          <w:p w14:paraId="752093ED" w14:textId="77777777" w:rsidR="00A34B11" w:rsidRPr="0046288A" w:rsidRDefault="00695C5E">
            <w:pPr>
              <w:pStyle w:val="ListParagraph"/>
              <w:numPr>
                <w:ilvl w:val="1"/>
                <w:numId w:val="6"/>
              </w:numPr>
              <w:spacing w:after="200"/>
              <w:contextualSpacing w:val="0"/>
              <w:jc w:val="both"/>
            </w:pPr>
            <w:bookmarkStart w:id="66" w:name="_Hlt162246122"/>
            <w:bookmarkEnd w:id="66"/>
            <w:r w:rsidRPr="0046288A">
              <w:t xml:space="preserve">If a Bid Security is specified pursuant to ITB </w:t>
            </w:r>
            <w:r w:rsidR="00E84B96" w:rsidRPr="0046288A">
              <w:t>20</w:t>
            </w:r>
            <w:r w:rsidRPr="0046288A">
              <w:t xml:space="preserve">.1, any Bid not accompanied by a substantially responsive Bid Security shall be rejected by the </w:t>
            </w:r>
            <w:r w:rsidR="004760D6" w:rsidRPr="0046288A">
              <w:t>Employer</w:t>
            </w:r>
            <w:r w:rsidRPr="0046288A">
              <w:t xml:space="preserve"> as non-responsive.</w:t>
            </w:r>
          </w:p>
          <w:p w14:paraId="7DD7EAB2" w14:textId="77777777" w:rsidR="00A34B11" w:rsidRPr="0046288A" w:rsidRDefault="0061623E">
            <w:pPr>
              <w:pStyle w:val="ListParagraph"/>
              <w:numPr>
                <w:ilvl w:val="1"/>
                <w:numId w:val="6"/>
              </w:numPr>
              <w:spacing w:after="200"/>
              <w:contextualSpacing w:val="0"/>
              <w:jc w:val="both"/>
            </w:pPr>
            <w:r w:rsidRPr="0046288A">
              <w:t xml:space="preserve">If a Bid Security is specified pursuant to ITB </w:t>
            </w:r>
            <w:r w:rsidR="00E84B96" w:rsidRPr="0046288A">
              <w:t>20</w:t>
            </w:r>
            <w:r w:rsidRPr="0046288A">
              <w:t>.1, the Bid Security of unsuccessful Bidders shall be returned as promptly as possible upon the successful Bidder’s signing the contract and furnishing the Perform</w:t>
            </w:r>
            <w:r w:rsidR="00FE5A67" w:rsidRPr="0046288A">
              <w:t xml:space="preserve">ance Security pursuant to ITB </w:t>
            </w:r>
            <w:r w:rsidR="009A1897" w:rsidRPr="0046288A">
              <w:t>46</w:t>
            </w:r>
            <w:r w:rsidRPr="0046288A">
              <w:t>.</w:t>
            </w:r>
          </w:p>
          <w:p w14:paraId="5F53BBC1" w14:textId="77777777" w:rsidR="00AD3846" w:rsidRPr="0046288A" w:rsidRDefault="00FE5A67">
            <w:pPr>
              <w:pStyle w:val="ListParagraph"/>
              <w:numPr>
                <w:ilvl w:val="1"/>
                <w:numId w:val="6"/>
              </w:numPr>
              <w:spacing w:after="200"/>
              <w:contextualSpacing w:val="0"/>
              <w:jc w:val="both"/>
            </w:pPr>
            <w:r w:rsidRPr="0046288A">
              <w:t>The Bid Security of the successful Bidder shall be returned as promptly as possible once the successfu</w:t>
            </w:r>
            <w:r w:rsidR="008572B1" w:rsidRPr="0046288A">
              <w:t xml:space="preserve">l Bidder has signed the </w:t>
            </w:r>
            <w:r w:rsidRPr="0046288A">
              <w:t xml:space="preserve">Contract and furnished the required </w:t>
            </w:r>
            <w:r w:rsidR="00AD3846" w:rsidRPr="0046288A">
              <w:t>P</w:t>
            </w:r>
            <w:r w:rsidRPr="0046288A">
              <w:t xml:space="preserve">erformance </w:t>
            </w:r>
            <w:r w:rsidR="00AD3846" w:rsidRPr="0046288A">
              <w:t>S</w:t>
            </w:r>
            <w:r w:rsidRPr="0046288A">
              <w:t>ecurity</w:t>
            </w:r>
            <w:r w:rsidR="00AD3846" w:rsidRPr="0046288A">
              <w:t>.</w:t>
            </w:r>
          </w:p>
          <w:p w14:paraId="2A56B627" w14:textId="4472110B" w:rsidR="00AD3846" w:rsidRPr="0046288A" w:rsidRDefault="00AD3846">
            <w:pPr>
              <w:pStyle w:val="ListParagraph"/>
              <w:numPr>
                <w:ilvl w:val="1"/>
                <w:numId w:val="6"/>
              </w:numPr>
              <w:spacing w:after="200"/>
              <w:contextualSpacing w:val="0"/>
              <w:jc w:val="both"/>
            </w:pPr>
            <w:r w:rsidRPr="0046288A">
              <w:t>The Bid Security may be forf</w:t>
            </w:r>
            <w:r w:rsidR="00EB3C02" w:rsidRPr="0046288A">
              <w:t>eited</w:t>
            </w:r>
            <w:r w:rsidRPr="0046288A">
              <w:t>:</w:t>
            </w:r>
          </w:p>
          <w:p w14:paraId="5B96C43E" w14:textId="71B3DF8A" w:rsidR="00AD3846" w:rsidRPr="0046288A" w:rsidRDefault="00CF766D">
            <w:pPr>
              <w:pStyle w:val="ListParagraph"/>
              <w:numPr>
                <w:ilvl w:val="0"/>
                <w:numId w:val="39"/>
              </w:numPr>
              <w:spacing w:after="200"/>
              <w:ind w:left="1152" w:hanging="540"/>
              <w:contextualSpacing w:val="0"/>
            </w:pPr>
            <w:r w:rsidRPr="00166F92">
              <w:t xml:space="preserve">if a Bidder withdraws its Bid </w:t>
            </w:r>
            <w:r w:rsidRPr="00860516">
              <w:rPr>
                <w:color w:val="000000" w:themeColor="text1"/>
              </w:rPr>
              <w:t xml:space="preserve">prior to the expiry date </w:t>
            </w:r>
            <w:r w:rsidRPr="00166F92">
              <w:t xml:space="preserve">of </w:t>
            </w:r>
            <w:r>
              <w:t xml:space="preserve">the </w:t>
            </w:r>
            <w:r w:rsidRPr="00166F92">
              <w:t>Bid validity specified by the Bidder on the Letter of Bid</w:t>
            </w:r>
            <w:r>
              <w:t xml:space="preserve"> </w:t>
            </w:r>
            <w:r w:rsidRPr="003261FD">
              <w:rPr>
                <w:color w:val="000000" w:themeColor="text1"/>
              </w:rPr>
              <w:t>or any exten</w:t>
            </w:r>
            <w:r>
              <w:rPr>
                <w:color w:val="000000" w:themeColor="text1"/>
              </w:rPr>
              <w:t xml:space="preserve">ded date </w:t>
            </w:r>
            <w:r w:rsidRPr="003261FD">
              <w:rPr>
                <w:color w:val="000000" w:themeColor="text1"/>
              </w:rPr>
              <w:t>provided by the Bidder</w:t>
            </w:r>
            <w:bookmarkStart w:id="67" w:name="_Toc438267890"/>
            <w:r w:rsidR="00AD3846" w:rsidRPr="0046288A">
              <w:t>; or</w:t>
            </w:r>
            <w:bookmarkEnd w:id="67"/>
          </w:p>
          <w:p w14:paraId="41F362B4" w14:textId="77777777" w:rsidR="00AD3846" w:rsidRPr="0046288A" w:rsidRDefault="00AD3846">
            <w:pPr>
              <w:pStyle w:val="ListParagraph"/>
              <w:numPr>
                <w:ilvl w:val="0"/>
                <w:numId w:val="39"/>
              </w:numPr>
              <w:spacing w:after="200"/>
              <w:ind w:left="1152" w:hanging="540"/>
              <w:contextualSpacing w:val="0"/>
            </w:pPr>
            <w:bookmarkStart w:id="68" w:name="_Hlt162246193"/>
            <w:bookmarkEnd w:id="68"/>
            <w:r w:rsidRPr="0046288A">
              <w:t>if the successful Bidder fails to:</w:t>
            </w:r>
            <w:bookmarkStart w:id="69" w:name="_Toc438267892"/>
            <w:r w:rsidRPr="0046288A">
              <w:t xml:space="preserve"> </w:t>
            </w:r>
            <w:bookmarkEnd w:id="69"/>
          </w:p>
          <w:p w14:paraId="311E679C" w14:textId="77777777" w:rsidR="00AD3846" w:rsidRPr="0046288A" w:rsidRDefault="00AD3846">
            <w:pPr>
              <w:pStyle w:val="ListParagraph"/>
              <w:numPr>
                <w:ilvl w:val="0"/>
                <w:numId w:val="40"/>
              </w:numPr>
              <w:spacing w:after="200"/>
              <w:ind w:left="1782" w:hanging="630"/>
              <w:contextualSpacing w:val="0"/>
            </w:pPr>
            <w:bookmarkStart w:id="70" w:name="_Toc454736881"/>
            <w:r w:rsidRPr="0046288A">
              <w:t xml:space="preserve">sign the Contract in accordance with ITB </w:t>
            </w:r>
            <w:r w:rsidR="009A1897" w:rsidRPr="0046288A">
              <w:t>45</w:t>
            </w:r>
            <w:r w:rsidRPr="0046288A">
              <w:t>; or</w:t>
            </w:r>
            <w:bookmarkEnd w:id="70"/>
            <w:r w:rsidRPr="0046288A">
              <w:t xml:space="preserve"> </w:t>
            </w:r>
          </w:p>
          <w:p w14:paraId="7679ABCD" w14:textId="77777777" w:rsidR="00AD3846" w:rsidRPr="0046288A" w:rsidRDefault="00AD3846">
            <w:pPr>
              <w:pStyle w:val="ListParagraph"/>
              <w:numPr>
                <w:ilvl w:val="0"/>
                <w:numId w:val="40"/>
              </w:numPr>
              <w:spacing w:after="200"/>
              <w:ind w:left="1782" w:hanging="630"/>
              <w:contextualSpacing w:val="0"/>
            </w:pPr>
            <w:bookmarkStart w:id="71" w:name="_Toc438267893"/>
            <w:bookmarkStart w:id="72" w:name="_Toc454736882"/>
            <w:r w:rsidRPr="0046288A">
              <w:t xml:space="preserve">furnish a performance security in accordance with ITB </w:t>
            </w:r>
            <w:r w:rsidR="009A1897" w:rsidRPr="0046288A">
              <w:t>46</w:t>
            </w:r>
            <w:r w:rsidRPr="0046288A">
              <w:t>.</w:t>
            </w:r>
            <w:bookmarkStart w:id="73" w:name="_Toc438267894"/>
            <w:bookmarkEnd w:id="71"/>
            <w:bookmarkEnd w:id="72"/>
          </w:p>
          <w:bookmarkEnd w:id="73"/>
          <w:p w14:paraId="34C0D966" w14:textId="77777777" w:rsidR="00AD3846" w:rsidRPr="0046288A" w:rsidRDefault="00AD3846">
            <w:pPr>
              <w:pStyle w:val="ListParagraph"/>
              <w:numPr>
                <w:ilvl w:val="1"/>
                <w:numId w:val="6"/>
              </w:numPr>
              <w:spacing w:after="200"/>
              <w:contextualSpacing w:val="0"/>
              <w:jc w:val="both"/>
            </w:pPr>
            <w:r w:rsidRPr="0046288A">
              <w:t>The Bid Security or Bid</w:t>
            </w:r>
            <w:r w:rsidR="00EB3C02" w:rsidRPr="0046288A">
              <w:t>-</w:t>
            </w:r>
            <w:r w:rsidRPr="0046288A">
              <w:t xml:space="preserve">Securing Declaration of a JV must be in the name of the JV that submits the Bid. If the JV has not been legally constituted into a legally enforceable JV at the time of Bidding, the Bid security or Bid-Securing Declaration shall be in the names of all </w:t>
            </w:r>
            <w:r w:rsidRPr="0046288A">
              <w:lastRenderedPageBreak/>
              <w:t>future members as named in the letter of intent referred to in ITB 4.1 and ITB 1</w:t>
            </w:r>
            <w:r w:rsidR="00CA4A06" w:rsidRPr="0046288A">
              <w:t>2</w:t>
            </w:r>
            <w:r w:rsidRPr="0046288A">
              <w:t>.2.</w:t>
            </w:r>
          </w:p>
          <w:p w14:paraId="6560F6B1" w14:textId="77777777" w:rsidR="00AD3846" w:rsidRPr="0046288A" w:rsidRDefault="00AD3846">
            <w:pPr>
              <w:pStyle w:val="ListParagraph"/>
              <w:numPr>
                <w:ilvl w:val="1"/>
                <w:numId w:val="6"/>
              </w:numPr>
              <w:spacing w:after="200"/>
              <w:contextualSpacing w:val="0"/>
              <w:jc w:val="both"/>
            </w:pPr>
            <w:r w:rsidRPr="0046288A">
              <w:t xml:space="preserve">If a Bid </w:t>
            </w:r>
            <w:r w:rsidR="00D6534C" w:rsidRPr="0046288A">
              <w:t>S</w:t>
            </w:r>
            <w:r w:rsidRPr="0046288A">
              <w:t xml:space="preserve">ecurity is not required in the BDS, pursuant to ITB </w:t>
            </w:r>
            <w:r w:rsidR="00E84B96" w:rsidRPr="0046288A">
              <w:t>20</w:t>
            </w:r>
            <w:r w:rsidRPr="0046288A">
              <w:t>.1, and</w:t>
            </w:r>
          </w:p>
          <w:p w14:paraId="53E4DFEE" w14:textId="77777777" w:rsidR="00AD3846" w:rsidRPr="0046288A" w:rsidRDefault="00CF766D">
            <w:pPr>
              <w:pStyle w:val="P3Header1-Clauses"/>
              <w:numPr>
                <w:ilvl w:val="1"/>
                <w:numId w:val="8"/>
              </w:numPr>
              <w:tabs>
                <w:tab w:val="clear" w:pos="936"/>
                <w:tab w:val="clear" w:pos="972"/>
                <w:tab w:val="num" w:pos="1080"/>
              </w:tabs>
              <w:ind w:left="1080" w:hanging="540"/>
              <w:rPr>
                <w:lang w:val="en-US"/>
              </w:rPr>
            </w:pPr>
            <w:r w:rsidRPr="007B446B">
              <w:rPr>
                <w:lang w:val="en-US"/>
              </w:rPr>
              <w:t>if a Bidder withdraws its Bid prior to the  expiry date of the Bid validity specified by the Bidder on the Letter of Bid, or any extended date provided by the Bidder</w:t>
            </w:r>
            <w:r w:rsidR="0078592B" w:rsidRPr="0046288A">
              <w:rPr>
                <w:lang w:val="en-US"/>
              </w:rPr>
              <w:t>;</w:t>
            </w:r>
            <w:r w:rsidR="00AD3846" w:rsidRPr="0046288A">
              <w:rPr>
                <w:lang w:val="en-US"/>
              </w:rPr>
              <w:t xml:space="preserve"> or</w:t>
            </w:r>
          </w:p>
          <w:p w14:paraId="0E6FA26D" w14:textId="77777777" w:rsidR="00AD3846" w:rsidRPr="0046288A" w:rsidRDefault="00AD3846">
            <w:pPr>
              <w:pStyle w:val="P3Header1-Clauses"/>
              <w:numPr>
                <w:ilvl w:val="1"/>
                <w:numId w:val="8"/>
              </w:numPr>
              <w:tabs>
                <w:tab w:val="clear" w:pos="936"/>
                <w:tab w:val="clear" w:pos="972"/>
                <w:tab w:val="num" w:pos="1080"/>
              </w:tabs>
              <w:ind w:left="1080" w:hanging="540"/>
              <w:rPr>
                <w:iCs/>
                <w:lang w:val="en-US"/>
              </w:rPr>
            </w:pPr>
            <w:r w:rsidRPr="0046288A">
              <w:rPr>
                <w:lang w:val="en-US"/>
              </w:rPr>
              <w:t xml:space="preserve">if the successful Bidder fails to: </w:t>
            </w:r>
          </w:p>
          <w:p w14:paraId="6BB6F7D4" w14:textId="77777777" w:rsidR="00AD3846" w:rsidRPr="0046288A" w:rsidRDefault="00AD3846">
            <w:pPr>
              <w:pStyle w:val="P3Header1-Clauses"/>
              <w:numPr>
                <w:ilvl w:val="2"/>
                <w:numId w:val="14"/>
              </w:numPr>
              <w:tabs>
                <w:tab w:val="clear" w:pos="972"/>
              </w:tabs>
              <w:ind w:left="1512" w:hanging="450"/>
              <w:rPr>
                <w:iCs/>
                <w:lang w:val="en-US"/>
              </w:rPr>
            </w:pPr>
            <w:r w:rsidRPr="0046288A">
              <w:rPr>
                <w:lang w:val="en-US"/>
              </w:rPr>
              <w:t xml:space="preserve">sign the Contract in accordance with ITB </w:t>
            </w:r>
            <w:r w:rsidR="009A1897" w:rsidRPr="0046288A">
              <w:rPr>
                <w:lang w:val="en-US"/>
              </w:rPr>
              <w:t>45</w:t>
            </w:r>
            <w:r w:rsidRPr="0046288A">
              <w:rPr>
                <w:lang w:val="en-US"/>
              </w:rPr>
              <w:t xml:space="preserve">; or </w:t>
            </w:r>
          </w:p>
          <w:p w14:paraId="654E5DC0" w14:textId="77777777" w:rsidR="00AD3846" w:rsidRPr="0046288A" w:rsidRDefault="00AD3846">
            <w:pPr>
              <w:pStyle w:val="P3Header1-Clauses"/>
              <w:numPr>
                <w:ilvl w:val="2"/>
                <w:numId w:val="14"/>
              </w:numPr>
              <w:tabs>
                <w:tab w:val="clear" w:pos="972"/>
              </w:tabs>
              <w:ind w:left="1512" w:hanging="450"/>
              <w:rPr>
                <w:iCs/>
                <w:lang w:val="en-US"/>
              </w:rPr>
            </w:pPr>
            <w:r w:rsidRPr="0046288A">
              <w:rPr>
                <w:lang w:val="en-US"/>
              </w:rPr>
              <w:t xml:space="preserve">furnish a performance security in accordance with ITB </w:t>
            </w:r>
            <w:r w:rsidR="009A1897" w:rsidRPr="0046288A">
              <w:rPr>
                <w:lang w:val="en-US"/>
              </w:rPr>
              <w:t>46</w:t>
            </w:r>
            <w:r w:rsidR="0037582D" w:rsidRPr="0046288A">
              <w:rPr>
                <w:lang w:val="en-US"/>
              </w:rPr>
              <w:t>;</w:t>
            </w:r>
          </w:p>
          <w:p w14:paraId="0A6F7196" w14:textId="77777777" w:rsidR="00BD0FF6" w:rsidRPr="0046288A" w:rsidRDefault="00AD3846" w:rsidP="0037582D">
            <w:pPr>
              <w:tabs>
                <w:tab w:val="left" w:pos="540"/>
              </w:tabs>
              <w:spacing w:after="200"/>
              <w:ind w:left="540" w:hanging="576"/>
              <w:jc w:val="both"/>
            </w:pPr>
            <w:r w:rsidRPr="0046288A">
              <w:tab/>
              <w:t>the Borrower may</w:t>
            </w:r>
            <w:r w:rsidRPr="0046288A">
              <w:rPr>
                <w:b/>
              </w:rPr>
              <w:t xml:space="preserve">, </w:t>
            </w:r>
            <w:r w:rsidRPr="0046288A">
              <w:t xml:space="preserve">if provided for </w:t>
            </w:r>
            <w:r w:rsidRPr="0046288A">
              <w:rPr>
                <w:b/>
              </w:rPr>
              <w:t>in the BDS</w:t>
            </w:r>
            <w:r w:rsidRPr="0046288A">
              <w:t xml:space="preserve">, declare the Bidder ineligible to be awarded a contract by the </w:t>
            </w:r>
            <w:r w:rsidR="004C6CC6" w:rsidRPr="0046288A">
              <w:t>Employer</w:t>
            </w:r>
            <w:r w:rsidRPr="0046288A">
              <w:t xml:space="preserve"> for a period of time as stated</w:t>
            </w:r>
            <w:r w:rsidRPr="0046288A">
              <w:rPr>
                <w:b/>
              </w:rPr>
              <w:t xml:space="preserve"> in the BDS</w:t>
            </w:r>
            <w:r w:rsidRPr="0046288A">
              <w:t>.</w:t>
            </w:r>
          </w:p>
        </w:tc>
      </w:tr>
      <w:tr w:rsidR="00323BD4" w:rsidRPr="0046288A" w14:paraId="5E6CC567" w14:textId="77777777" w:rsidTr="002E42F6">
        <w:tc>
          <w:tcPr>
            <w:tcW w:w="2160" w:type="dxa"/>
            <w:gridSpan w:val="2"/>
          </w:tcPr>
          <w:p w14:paraId="742FC94F" w14:textId="77777777" w:rsidR="00BD0FF6" w:rsidRPr="0046288A" w:rsidRDefault="00BD0FF6">
            <w:pPr>
              <w:pStyle w:val="Head22"/>
              <w:numPr>
                <w:ilvl w:val="0"/>
                <w:numId w:val="6"/>
              </w:numPr>
              <w:tabs>
                <w:tab w:val="clear" w:pos="360"/>
                <w:tab w:val="left" w:pos="90"/>
              </w:tabs>
              <w:ind w:left="360"/>
            </w:pPr>
            <w:bookmarkStart w:id="74" w:name="_Toc444764252"/>
            <w:bookmarkStart w:id="75" w:name="_Toc444785533"/>
            <w:bookmarkStart w:id="76" w:name="_Toc196122129"/>
            <w:bookmarkStart w:id="77" w:name="_Toc69744692"/>
            <w:bookmarkEnd w:id="74"/>
            <w:bookmarkEnd w:id="75"/>
            <w:r w:rsidRPr="0046288A">
              <w:lastRenderedPageBreak/>
              <w:t xml:space="preserve">Format and Signing of </w:t>
            </w:r>
            <w:r w:rsidR="00494128" w:rsidRPr="0046288A">
              <w:t>Bid</w:t>
            </w:r>
            <w:bookmarkEnd w:id="76"/>
            <w:bookmarkEnd w:id="77"/>
          </w:p>
        </w:tc>
        <w:tc>
          <w:tcPr>
            <w:tcW w:w="7470" w:type="dxa"/>
            <w:gridSpan w:val="2"/>
          </w:tcPr>
          <w:p w14:paraId="684AD6F4" w14:textId="77777777" w:rsidR="00B73F21" w:rsidRPr="0046288A" w:rsidRDefault="00BD0FF6">
            <w:pPr>
              <w:pStyle w:val="ListParagraph"/>
              <w:numPr>
                <w:ilvl w:val="1"/>
                <w:numId w:val="6"/>
              </w:numPr>
              <w:spacing w:after="200"/>
              <w:contextualSpacing w:val="0"/>
              <w:jc w:val="both"/>
            </w:pPr>
            <w:r w:rsidRPr="0046288A">
              <w:t xml:space="preserve">The </w:t>
            </w:r>
            <w:r w:rsidR="00494128" w:rsidRPr="0046288A">
              <w:t>Bid</w:t>
            </w:r>
            <w:r w:rsidRPr="0046288A">
              <w:t xml:space="preserve">der shall prepare one original of the documents comprising the </w:t>
            </w:r>
            <w:r w:rsidR="00494128" w:rsidRPr="0046288A">
              <w:t>Bid</w:t>
            </w:r>
            <w:r w:rsidRPr="0046288A">
              <w:t xml:space="preserve"> as described in </w:t>
            </w:r>
            <w:r w:rsidR="00F66532" w:rsidRPr="0046288A">
              <w:t xml:space="preserve">ITB </w:t>
            </w:r>
            <w:r w:rsidR="00CA4A06" w:rsidRPr="0046288A">
              <w:t>12</w:t>
            </w:r>
            <w:r w:rsidRPr="0046288A">
              <w:t xml:space="preserve">, bound with the volume containing the Form of </w:t>
            </w:r>
            <w:r w:rsidR="00494128" w:rsidRPr="0046288A">
              <w:t>Bid</w:t>
            </w:r>
            <w:r w:rsidRPr="0046288A">
              <w:t>, and clearly marked “</w:t>
            </w:r>
            <w:r w:rsidR="000E1876" w:rsidRPr="0046288A">
              <w:t>Original</w:t>
            </w:r>
            <w:r w:rsidRPr="0046288A">
              <w:t xml:space="preserve">.”  In addition, the </w:t>
            </w:r>
            <w:r w:rsidR="00494128" w:rsidRPr="0046288A">
              <w:t>Bid</w:t>
            </w:r>
            <w:r w:rsidRPr="0046288A">
              <w:t xml:space="preserve">der shall submit copies of the </w:t>
            </w:r>
            <w:r w:rsidR="00494128" w:rsidRPr="0046288A">
              <w:t>Bid</w:t>
            </w:r>
            <w:r w:rsidRPr="0046288A">
              <w:t xml:space="preserve">, in the number specified </w:t>
            </w:r>
            <w:r w:rsidRPr="0046288A">
              <w:rPr>
                <w:b/>
              </w:rPr>
              <w:t xml:space="preserve">in the </w:t>
            </w:r>
            <w:r w:rsidR="00B214D0" w:rsidRPr="0046288A">
              <w:rPr>
                <w:b/>
              </w:rPr>
              <w:t>BDS</w:t>
            </w:r>
            <w:r w:rsidRPr="0046288A">
              <w:t>, and clearly marked as “</w:t>
            </w:r>
            <w:r w:rsidR="000E1876" w:rsidRPr="0046288A">
              <w:t>Copies</w:t>
            </w:r>
            <w:r w:rsidRPr="0046288A">
              <w:t>.”  In the event of discrepancy between them, the original shall prevail</w:t>
            </w:r>
            <w:r w:rsidR="00B73F21" w:rsidRPr="0046288A">
              <w:t>.</w:t>
            </w:r>
          </w:p>
          <w:p w14:paraId="1A254734" w14:textId="77777777" w:rsidR="00B73F21" w:rsidRPr="0046288A" w:rsidRDefault="00B73F21">
            <w:pPr>
              <w:pStyle w:val="ListParagraph"/>
              <w:numPr>
                <w:ilvl w:val="1"/>
                <w:numId w:val="6"/>
              </w:numPr>
              <w:spacing w:after="200"/>
              <w:contextualSpacing w:val="0"/>
              <w:jc w:val="both"/>
            </w:pPr>
            <w:r w:rsidRPr="0046288A">
              <w:t>Bidders shall mark as “CONFIDENTIAL” information in their Bids which is confidential to their business. This may include proprietary information, trade secrets, or commercial or financially sensitive information.</w:t>
            </w:r>
          </w:p>
          <w:p w14:paraId="23295355" w14:textId="77777777" w:rsidR="00BD0FF6" w:rsidRPr="0046288A" w:rsidRDefault="00BD0FF6">
            <w:pPr>
              <w:pStyle w:val="ListParagraph"/>
              <w:numPr>
                <w:ilvl w:val="1"/>
                <w:numId w:val="6"/>
              </w:numPr>
              <w:spacing w:after="200"/>
              <w:contextualSpacing w:val="0"/>
              <w:jc w:val="both"/>
            </w:pPr>
            <w:r w:rsidRPr="0046288A">
              <w:t xml:space="preserve">The original and all copies of the </w:t>
            </w:r>
            <w:r w:rsidR="00494128" w:rsidRPr="0046288A">
              <w:t>Bid</w:t>
            </w:r>
            <w:r w:rsidRPr="0046288A">
              <w:t xml:space="preserve"> shall be typed or written in indelible ink and shall be signed by a person or persons duly authorized to sign on behalf of the </w:t>
            </w:r>
            <w:r w:rsidR="00494128" w:rsidRPr="0046288A">
              <w:t>Bid</w:t>
            </w:r>
            <w:r w:rsidRPr="0046288A">
              <w:t>der</w:t>
            </w:r>
            <w:r w:rsidR="005D0B54" w:rsidRPr="0046288A">
              <w:t xml:space="preserve">. This authorization shall consist of a written confirmation as specified </w:t>
            </w:r>
            <w:r w:rsidR="005D0B54" w:rsidRPr="0046288A">
              <w:rPr>
                <w:b/>
              </w:rPr>
              <w:t>in the BDS</w:t>
            </w:r>
            <w:r w:rsidR="005D0B54" w:rsidRPr="0046288A">
              <w:t xml:space="preserve"> and shall be attached to the Bid.  The name and position held by each person signing the authorization must be typed or printed below the signature. All pages of the Bid where entries or amendments have been made shall be signed or initialed by the person signing the Bid.</w:t>
            </w:r>
          </w:p>
          <w:p w14:paraId="036EBBA0" w14:textId="77777777" w:rsidR="00941A25" w:rsidRPr="0046288A" w:rsidRDefault="005D0B54">
            <w:pPr>
              <w:pStyle w:val="ListParagraph"/>
              <w:numPr>
                <w:ilvl w:val="1"/>
                <w:numId w:val="6"/>
              </w:numPr>
              <w:spacing w:after="200"/>
              <w:contextualSpacing w:val="0"/>
              <w:jc w:val="both"/>
            </w:pPr>
            <w:r w:rsidRPr="0046288A">
              <w:t>In case the Bidder is a JV, the Bid shall be signed by an authorized representative of the JV on behalf of the JV, and so as to be legally binding on all the members as evidenced by a power of attorney signed by their legally authorized representatives.</w:t>
            </w:r>
          </w:p>
          <w:p w14:paraId="4A209123" w14:textId="77777777" w:rsidR="00427270" w:rsidRPr="0046288A" w:rsidRDefault="00941A25">
            <w:pPr>
              <w:pStyle w:val="ListParagraph"/>
              <w:numPr>
                <w:ilvl w:val="1"/>
                <w:numId w:val="6"/>
              </w:numPr>
              <w:spacing w:after="200"/>
              <w:contextualSpacing w:val="0"/>
              <w:jc w:val="both"/>
            </w:pPr>
            <w:r w:rsidRPr="0046288A">
              <w:t>Any inter-lineation, erasures, or overwriting shall be valid only if they are signed or initialed by the person signing the Bid.</w:t>
            </w:r>
          </w:p>
        </w:tc>
      </w:tr>
      <w:tr w:rsidR="00323BD4" w:rsidRPr="0046288A" w14:paraId="361C0AE4" w14:textId="77777777" w:rsidTr="002E42F6">
        <w:tc>
          <w:tcPr>
            <w:tcW w:w="2160" w:type="dxa"/>
            <w:gridSpan w:val="2"/>
          </w:tcPr>
          <w:p w14:paraId="0DDDEA85" w14:textId="77777777" w:rsidR="00047EE6" w:rsidRPr="0046288A" w:rsidRDefault="00047EE6" w:rsidP="009407C2">
            <w:pPr>
              <w:pStyle w:val="Head21"/>
            </w:pPr>
          </w:p>
        </w:tc>
        <w:tc>
          <w:tcPr>
            <w:tcW w:w="7470" w:type="dxa"/>
            <w:gridSpan w:val="2"/>
          </w:tcPr>
          <w:p w14:paraId="157AAB96" w14:textId="77777777" w:rsidR="00047EE6" w:rsidRPr="0046288A" w:rsidRDefault="00047EE6" w:rsidP="002E42F6">
            <w:pPr>
              <w:pStyle w:val="Head21"/>
              <w:keepNext/>
            </w:pPr>
            <w:bookmarkStart w:id="78" w:name="_Toc438438844"/>
            <w:bookmarkStart w:id="79" w:name="_Toc438532613"/>
            <w:bookmarkStart w:id="80" w:name="_Toc438733988"/>
            <w:bookmarkStart w:id="81" w:name="_Toc438962070"/>
            <w:bookmarkStart w:id="82" w:name="_Toc461939619"/>
            <w:bookmarkStart w:id="83" w:name="_Toc97371024"/>
            <w:bookmarkStart w:id="84" w:name="_Toc325723939"/>
            <w:bookmarkStart w:id="85" w:name="_Toc440526032"/>
            <w:bookmarkStart w:id="86" w:name="_Toc435624833"/>
            <w:bookmarkStart w:id="87" w:name="_Toc69744693"/>
            <w:r w:rsidRPr="0046288A">
              <w:t>D. Submission and Opening of Bids</w:t>
            </w:r>
            <w:bookmarkEnd w:id="78"/>
            <w:bookmarkEnd w:id="79"/>
            <w:bookmarkEnd w:id="80"/>
            <w:bookmarkEnd w:id="81"/>
            <w:bookmarkEnd w:id="82"/>
            <w:bookmarkEnd w:id="83"/>
            <w:bookmarkEnd w:id="84"/>
            <w:bookmarkEnd w:id="85"/>
            <w:bookmarkEnd w:id="86"/>
            <w:bookmarkEnd w:id="87"/>
          </w:p>
          <w:p w14:paraId="1E1566F8" w14:textId="77777777" w:rsidR="00047EE6" w:rsidRPr="0046288A" w:rsidRDefault="00047EE6" w:rsidP="009407C2">
            <w:pPr>
              <w:pStyle w:val="Head21"/>
            </w:pPr>
          </w:p>
        </w:tc>
      </w:tr>
      <w:tr w:rsidR="00323BD4" w:rsidRPr="0046288A" w14:paraId="55EE993A" w14:textId="77777777" w:rsidTr="002E42F6">
        <w:tc>
          <w:tcPr>
            <w:tcW w:w="2160" w:type="dxa"/>
            <w:gridSpan w:val="2"/>
          </w:tcPr>
          <w:p w14:paraId="6CDA9BA6" w14:textId="77777777" w:rsidR="00BD0FF6" w:rsidRPr="0046288A" w:rsidRDefault="00BD0FF6">
            <w:pPr>
              <w:pStyle w:val="Head22"/>
              <w:numPr>
                <w:ilvl w:val="0"/>
                <w:numId w:val="6"/>
              </w:numPr>
              <w:tabs>
                <w:tab w:val="clear" w:pos="360"/>
                <w:tab w:val="left" w:pos="90"/>
              </w:tabs>
              <w:ind w:left="360"/>
            </w:pPr>
            <w:bookmarkStart w:id="88" w:name="_Toc69744694"/>
            <w:r w:rsidRPr="0046288A">
              <w:t xml:space="preserve">Sealing and Marking of </w:t>
            </w:r>
            <w:r w:rsidR="00494128" w:rsidRPr="0046288A">
              <w:t>Bid</w:t>
            </w:r>
            <w:r w:rsidRPr="0046288A">
              <w:t>s</w:t>
            </w:r>
            <w:bookmarkEnd w:id="88"/>
          </w:p>
        </w:tc>
        <w:tc>
          <w:tcPr>
            <w:tcW w:w="7470" w:type="dxa"/>
            <w:gridSpan w:val="2"/>
          </w:tcPr>
          <w:p w14:paraId="199232CE" w14:textId="77777777" w:rsidR="00084D6A" w:rsidRPr="0046288A" w:rsidRDefault="00084D6A">
            <w:pPr>
              <w:pStyle w:val="ListParagraph"/>
              <w:numPr>
                <w:ilvl w:val="1"/>
                <w:numId w:val="6"/>
              </w:numPr>
              <w:spacing w:after="200"/>
              <w:contextualSpacing w:val="0"/>
              <w:jc w:val="both"/>
            </w:pPr>
            <w:r w:rsidRPr="0046288A">
              <w:t>The Bidder shall deliver the Bid in a single, sealed envelope</w:t>
            </w:r>
            <w:r w:rsidR="002B55FA" w:rsidRPr="0046288A">
              <w:t>.</w:t>
            </w:r>
            <w:r w:rsidRPr="0046288A">
              <w:t xml:space="preserve"> Within the single envelope the Bidder shall place the following separate, sealed envelopes:</w:t>
            </w:r>
          </w:p>
          <w:p w14:paraId="18B3DA49" w14:textId="77777777" w:rsidR="00084D6A" w:rsidRPr="0046288A" w:rsidRDefault="00084D6A">
            <w:pPr>
              <w:pStyle w:val="P3Header1-Clauses"/>
              <w:numPr>
                <w:ilvl w:val="2"/>
                <w:numId w:val="13"/>
              </w:numPr>
              <w:tabs>
                <w:tab w:val="clear" w:pos="864"/>
                <w:tab w:val="clear" w:pos="972"/>
              </w:tabs>
              <w:ind w:left="1062" w:hanging="450"/>
              <w:rPr>
                <w:lang w:val="en-US"/>
              </w:rPr>
            </w:pPr>
            <w:r w:rsidRPr="0046288A">
              <w:rPr>
                <w:lang w:val="en-US"/>
              </w:rPr>
              <w:t xml:space="preserve">in an envelope marked “ORIGINAL”, all documents comprising the Bid, as described in ITB </w:t>
            </w:r>
            <w:r w:rsidR="00CA4A06" w:rsidRPr="0046288A">
              <w:rPr>
                <w:lang w:val="en-US"/>
              </w:rPr>
              <w:t>12</w:t>
            </w:r>
            <w:r w:rsidRPr="0046288A">
              <w:rPr>
                <w:lang w:val="en-US"/>
              </w:rPr>
              <w:t xml:space="preserve">; and </w:t>
            </w:r>
          </w:p>
          <w:p w14:paraId="46C9E701" w14:textId="77777777" w:rsidR="00084D6A" w:rsidRPr="0046288A" w:rsidRDefault="00084D6A">
            <w:pPr>
              <w:pStyle w:val="P3Header1-Clauses"/>
              <w:numPr>
                <w:ilvl w:val="2"/>
                <w:numId w:val="13"/>
              </w:numPr>
              <w:tabs>
                <w:tab w:val="clear" w:pos="864"/>
                <w:tab w:val="clear" w:pos="972"/>
              </w:tabs>
              <w:ind w:left="1062" w:hanging="450"/>
              <w:rPr>
                <w:lang w:val="en-US"/>
              </w:rPr>
            </w:pPr>
            <w:r w:rsidRPr="0046288A">
              <w:rPr>
                <w:lang w:val="en-US"/>
              </w:rPr>
              <w:t xml:space="preserve">in an envelope marked “COPIES”, all </w:t>
            </w:r>
            <w:r w:rsidR="0037582D" w:rsidRPr="0046288A">
              <w:rPr>
                <w:lang w:val="en-US"/>
              </w:rPr>
              <w:t>required copies of the Bid; and</w:t>
            </w:r>
            <w:r w:rsidRPr="0046288A">
              <w:rPr>
                <w:lang w:val="en-US"/>
              </w:rPr>
              <w:t xml:space="preserve"> </w:t>
            </w:r>
          </w:p>
          <w:p w14:paraId="4AAFEBF4" w14:textId="77777777" w:rsidR="00DC1F7E" w:rsidRPr="0046288A" w:rsidRDefault="00DC1F7E">
            <w:pPr>
              <w:pStyle w:val="P3Header1-Clauses"/>
              <w:numPr>
                <w:ilvl w:val="2"/>
                <w:numId w:val="13"/>
              </w:numPr>
              <w:tabs>
                <w:tab w:val="clear" w:pos="864"/>
                <w:tab w:val="clear" w:pos="972"/>
              </w:tabs>
              <w:ind w:left="1062" w:hanging="450"/>
              <w:rPr>
                <w:lang w:val="en-US"/>
              </w:rPr>
            </w:pPr>
            <w:r w:rsidRPr="0046288A">
              <w:rPr>
                <w:lang w:val="en-US"/>
              </w:rPr>
              <w:t xml:space="preserve"> if alternative Bids are permitted in accordance with ITB 1</w:t>
            </w:r>
            <w:r w:rsidR="00CA4A06" w:rsidRPr="0046288A">
              <w:rPr>
                <w:lang w:val="en-US"/>
              </w:rPr>
              <w:t>4</w:t>
            </w:r>
            <w:r w:rsidRPr="0046288A">
              <w:rPr>
                <w:lang w:val="en-US"/>
              </w:rPr>
              <w:t>, and if relevant:</w:t>
            </w:r>
          </w:p>
          <w:p w14:paraId="59FBBA45" w14:textId="77777777" w:rsidR="00DC1F7E" w:rsidRPr="0046288A" w:rsidRDefault="00DC1F7E">
            <w:pPr>
              <w:pStyle w:val="P3Header1-Clauses"/>
              <w:numPr>
                <w:ilvl w:val="0"/>
                <w:numId w:val="15"/>
              </w:numPr>
              <w:tabs>
                <w:tab w:val="clear" w:pos="972"/>
              </w:tabs>
              <w:jc w:val="left"/>
              <w:rPr>
                <w:lang w:val="en-US"/>
              </w:rPr>
            </w:pPr>
            <w:r w:rsidRPr="0046288A">
              <w:rPr>
                <w:lang w:val="en-US"/>
              </w:rPr>
              <w:t>in an envelope marked “ ORIGINAL - ALTERNATIVE BID”, the alternative Bid; and</w:t>
            </w:r>
          </w:p>
          <w:p w14:paraId="2925BF9C" w14:textId="77777777" w:rsidR="00DC1F7E" w:rsidRPr="0046288A" w:rsidRDefault="00DC1F7E">
            <w:pPr>
              <w:pStyle w:val="ListParagraph"/>
              <w:numPr>
                <w:ilvl w:val="0"/>
                <w:numId w:val="15"/>
              </w:numPr>
              <w:tabs>
                <w:tab w:val="left" w:pos="540"/>
              </w:tabs>
              <w:spacing w:after="200"/>
              <w:contextualSpacing w:val="0"/>
              <w:rPr>
                <w:spacing w:val="-4"/>
              </w:rPr>
            </w:pPr>
            <w:r w:rsidRPr="0046288A">
              <w:rPr>
                <w:spacing w:val="-4"/>
              </w:rPr>
              <w:t>in the envelope marked “COPIES – ALTERNATIVE BID” all required copies of the alternative Bid.</w:t>
            </w:r>
          </w:p>
          <w:p w14:paraId="283495A5" w14:textId="77777777" w:rsidR="0041560F" w:rsidRPr="0046288A" w:rsidRDefault="0041560F">
            <w:pPr>
              <w:pStyle w:val="ListParagraph"/>
              <w:numPr>
                <w:ilvl w:val="1"/>
                <w:numId w:val="6"/>
              </w:numPr>
              <w:spacing w:after="200"/>
              <w:contextualSpacing w:val="0"/>
              <w:jc w:val="both"/>
            </w:pPr>
            <w:r w:rsidRPr="0046288A">
              <w:t>The inner and outer envelopes shall:</w:t>
            </w:r>
          </w:p>
          <w:p w14:paraId="045DA9D8"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bear the name and address of the Bidder;</w:t>
            </w:r>
          </w:p>
          <w:p w14:paraId="18498136"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 addressed to the Employer in accordance with ITB 2</w:t>
            </w:r>
            <w:r w:rsidR="00CA4A06" w:rsidRPr="0046288A">
              <w:rPr>
                <w:lang w:val="en-US"/>
              </w:rPr>
              <w:t>3</w:t>
            </w:r>
            <w:r w:rsidRPr="0046288A">
              <w:rPr>
                <w:lang w:val="en-US"/>
              </w:rPr>
              <w:t>.1;</w:t>
            </w:r>
          </w:p>
          <w:p w14:paraId="56EEC1DE"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bear the specific identification of this Bidding process specified in accordance with BDS 1.1; and</w:t>
            </w:r>
          </w:p>
          <w:p w14:paraId="209045E8" w14:textId="77777777" w:rsidR="0041560F" w:rsidRPr="0046288A" w:rsidRDefault="0041560F">
            <w:pPr>
              <w:pStyle w:val="P3Header1-Clauses"/>
              <w:numPr>
                <w:ilvl w:val="2"/>
                <w:numId w:val="32"/>
              </w:numPr>
              <w:tabs>
                <w:tab w:val="clear" w:pos="864"/>
                <w:tab w:val="clear" w:pos="972"/>
              </w:tabs>
              <w:ind w:left="1062" w:hanging="450"/>
              <w:rPr>
                <w:lang w:val="en-US"/>
              </w:rPr>
            </w:pPr>
            <w:r w:rsidRPr="0046288A">
              <w:rPr>
                <w:lang w:val="en-US"/>
              </w:rPr>
              <w:t>bear a warning not to open before the time and date for Bid opening.</w:t>
            </w:r>
          </w:p>
          <w:p w14:paraId="59D68A1B" w14:textId="77777777" w:rsidR="00BD0FF6" w:rsidRPr="0046288A" w:rsidRDefault="00BC0548">
            <w:pPr>
              <w:pStyle w:val="ListParagraph"/>
              <w:numPr>
                <w:ilvl w:val="1"/>
                <w:numId w:val="6"/>
              </w:numPr>
              <w:spacing w:after="200"/>
              <w:jc w:val="both"/>
            </w:pPr>
            <w:r w:rsidRPr="0046288A">
              <w:t xml:space="preserve">If all envelopes are not sealed and marked as required, the </w:t>
            </w:r>
            <w:r w:rsidR="004760D6" w:rsidRPr="0046288A">
              <w:t>Employer</w:t>
            </w:r>
            <w:r w:rsidRPr="0046288A">
              <w:t xml:space="preserve"> will assume no responsibility for the misplacement or premature opening of the Bid.</w:t>
            </w:r>
          </w:p>
          <w:p w14:paraId="167D09D3" w14:textId="77777777" w:rsidR="00301E2C" w:rsidRPr="0046288A" w:rsidRDefault="00301E2C" w:rsidP="009407C2">
            <w:pPr>
              <w:pStyle w:val="ListParagraph"/>
              <w:ind w:left="522"/>
              <w:jc w:val="both"/>
            </w:pPr>
          </w:p>
        </w:tc>
      </w:tr>
      <w:tr w:rsidR="00323BD4" w:rsidRPr="0046288A" w14:paraId="0D2385F9" w14:textId="77777777" w:rsidTr="002E42F6">
        <w:tc>
          <w:tcPr>
            <w:tcW w:w="2160" w:type="dxa"/>
            <w:gridSpan w:val="2"/>
          </w:tcPr>
          <w:p w14:paraId="3D791B0A" w14:textId="77777777" w:rsidR="00BD0FF6" w:rsidRPr="0046288A" w:rsidRDefault="00BD0FF6">
            <w:pPr>
              <w:pStyle w:val="Head22"/>
              <w:numPr>
                <w:ilvl w:val="0"/>
                <w:numId w:val="6"/>
              </w:numPr>
              <w:tabs>
                <w:tab w:val="clear" w:pos="360"/>
                <w:tab w:val="left" w:pos="90"/>
              </w:tabs>
              <w:ind w:left="360"/>
            </w:pPr>
            <w:bookmarkStart w:id="89" w:name="_Toc69744695"/>
            <w:r w:rsidRPr="0046288A">
              <w:t xml:space="preserve">Deadline for Submission of </w:t>
            </w:r>
            <w:r w:rsidR="00494128" w:rsidRPr="0046288A">
              <w:t>Bid</w:t>
            </w:r>
            <w:r w:rsidRPr="0046288A">
              <w:t>s</w:t>
            </w:r>
            <w:bookmarkEnd w:id="89"/>
          </w:p>
        </w:tc>
        <w:tc>
          <w:tcPr>
            <w:tcW w:w="7470" w:type="dxa"/>
            <w:gridSpan w:val="2"/>
          </w:tcPr>
          <w:p w14:paraId="6A0F27B8" w14:textId="77777777" w:rsidR="002B55FA" w:rsidRPr="0046288A" w:rsidRDefault="004760D6">
            <w:pPr>
              <w:pStyle w:val="ListParagraph"/>
              <w:numPr>
                <w:ilvl w:val="1"/>
                <w:numId w:val="6"/>
              </w:numPr>
              <w:spacing w:after="200"/>
              <w:ind w:left="576" w:hanging="576"/>
              <w:contextualSpacing w:val="0"/>
              <w:jc w:val="both"/>
            </w:pPr>
            <w:r w:rsidRPr="0046288A">
              <w:t xml:space="preserve">Bids must be received by the Employer at the address and no later than the date and time specified </w:t>
            </w:r>
            <w:r w:rsidRPr="0046288A">
              <w:rPr>
                <w:b/>
              </w:rPr>
              <w:t>in the BDS</w:t>
            </w:r>
            <w:r w:rsidRPr="0046288A">
              <w:t xml:space="preserve">. When so specified </w:t>
            </w:r>
            <w:r w:rsidRPr="0046288A">
              <w:rPr>
                <w:b/>
              </w:rPr>
              <w:t>in the BDS</w:t>
            </w:r>
            <w:r w:rsidRPr="0046288A">
              <w:t xml:space="preserve">, Bidders shall have the option of submitting their Bids electronically. Bidders submitting Bids electronically shall follow the electronic Bid submission procedures specified </w:t>
            </w:r>
            <w:r w:rsidRPr="0046288A">
              <w:rPr>
                <w:b/>
              </w:rPr>
              <w:t>in the BDS</w:t>
            </w:r>
            <w:r w:rsidRPr="0046288A">
              <w:t xml:space="preserve">. </w:t>
            </w:r>
          </w:p>
          <w:p w14:paraId="6273BCEC" w14:textId="77777777" w:rsidR="00BD0FF6" w:rsidRPr="0046288A" w:rsidRDefault="00301E2C">
            <w:pPr>
              <w:pStyle w:val="ListParagraph"/>
              <w:numPr>
                <w:ilvl w:val="1"/>
                <w:numId w:val="6"/>
              </w:numPr>
              <w:spacing w:after="200"/>
              <w:ind w:left="576" w:hanging="576"/>
              <w:contextualSpacing w:val="0"/>
              <w:jc w:val="both"/>
            </w:pPr>
            <w:r w:rsidRPr="0046288A">
              <w:t xml:space="preserve">The Employer may, at its discretion, extend the deadline for the submission of Bids by amending the </w:t>
            </w:r>
            <w:r w:rsidR="00C03CA5" w:rsidRPr="0046288A">
              <w:t>bidding document</w:t>
            </w:r>
            <w:r w:rsidRPr="0046288A">
              <w:t xml:space="preserve"> in accordance with ITB 9, in which case all rights and obligations of the Employer and Bidders previously subject to the deadline shall thereafter be subject to the deadline as extended.</w:t>
            </w:r>
          </w:p>
        </w:tc>
      </w:tr>
      <w:tr w:rsidR="00323BD4" w:rsidRPr="0046288A" w14:paraId="165CABF6" w14:textId="77777777" w:rsidTr="002E42F6">
        <w:tc>
          <w:tcPr>
            <w:tcW w:w="2160" w:type="dxa"/>
            <w:gridSpan w:val="2"/>
          </w:tcPr>
          <w:p w14:paraId="26D76BF0" w14:textId="77777777" w:rsidR="00BD0FF6" w:rsidRPr="0046288A" w:rsidRDefault="00BD0FF6">
            <w:pPr>
              <w:pStyle w:val="Head22"/>
              <w:numPr>
                <w:ilvl w:val="0"/>
                <w:numId w:val="6"/>
              </w:numPr>
              <w:tabs>
                <w:tab w:val="clear" w:pos="360"/>
                <w:tab w:val="left" w:pos="90"/>
              </w:tabs>
              <w:ind w:left="360"/>
            </w:pPr>
            <w:bookmarkStart w:id="90" w:name="_Toc69744696"/>
            <w:r w:rsidRPr="0046288A">
              <w:lastRenderedPageBreak/>
              <w:t xml:space="preserve">Late </w:t>
            </w:r>
            <w:r w:rsidR="00494128" w:rsidRPr="0046288A">
              <w:t>Bid</w:t>
            </w:r>
            <w:r w:rsidRPr="0046288A">
              <w:t>s</w:t>
            </w:r>
            <w:bookmarkEnd w:id="90"/>
          </w:p>
        </w:tc>
        <w:tc>
          <w:tcPr>
            <w:tcW w:w="7470" w:type="dxa"/>
            <w:gridSpan w:val="2"/>
          </w:tcPr>
          <w:p w14:paraId="31549ECB" w14:textId="77777777" w:rsidR="00BD0FF6" w:rsidRPr="0046288A" w:rsidRDefault="003C1CB9">
            <w:pPr>
              <w:pStyle w:val="ListParagraph"/>
              <w:numPr>
                <w:ilvl w:val="1"/>
                <w:numId w:val="6"/>
              </w:numPr>
              <w:spacing w:after="200"/>
              <w:ind w:left="576" w:hanging="576"/>
              <w:contextualSpacing w:val="0"/>
              <w:jc w:val="both"/>
            </w:pPr>
            <w:r w:rsidRPr="0046288A">
              <w:t xml:space="preserve">The </w:t>
            </w:r>
            <w:r w:rsidR="00AB0E21" w:rsidRPr="0046288A">
              <w:t>Employer</w:t>
            </w:r>
            <w:r w:rsidRPr="0046288A">
              <w:t xml:space="preserve"> shall not consider any Bid that arrives after the deadline for submission of Bids, in accordance with ITB 2</w:t>
            </w:r>
            <w:r w:rsidR="00CA4A06" w:rsidRPr="0046288A">
              <w:t>3</w:t>
            </w:r>
            <w:r w:rsidRPr="0046288A">
              <w:t xml:space="preserve">.  Any Bid received by the </w:t>
            </w:r>
            <w:r w:rsidR="00AB0E21" w:rsidRPr="0046288A">
              <w:t>Employer</w:t>
            </w:r>
            <w:r w:rsidRPr="0046288A">
              <w:t xml:space="preserve"> after the deadline for submission of Bids shall be declared late, rejected, and returned unopened to the Bidder.</w:t>
            </w:r>
          </w:p>
        </w:tc>
      </w:tr>
      <w:tr w:rsidR="00323BD4" w:rsidRPr="0046288A" w14:paraId="1BA91930" w14:textId="77777777" w:rsidTr="002E42F6">
        <w:tc>
          <w:tcPr>
            <w:tcW w:w="2160" w:type="dxa"/>
            <w:gridSpan w:val="2"/>
          </w:tcPr>
          <w:p w14:paraId="7C3DCA84" w14:textId="77777777" w:rsidR="00BD0FF6" w:rsidRPr="0046288A" w:rsidRDefault="003C1CB9">
            <w:pPr>
              <w:pStyle w:val="Head22"/>
              <w:numPr>
                <w:ilvl w:val="0"/>
                <w:numId w:val="6"/>
              </w:numPr>
              <w:tabs>
                <w:tab w:val="clear" w:pos="360"/>
                <w:tab w:val="left" w:pos="90"/>
              </w:tabs>
              <w:ind w:left="360"/>
            </w:pPr>
            <w:bookmarkStart w:id="91" w:name="_Toc69744697"/>
            <w:r w:rsidRPr="0046288A">
              <w:t>Withdrawal, Substitution and Modification of Bids</w:t>
            </w:r>
            <w:bookmarkEnd w:id="91"/>
          </w:p>
        </w:tc>
        <w:tc>
          <w:tcPr>
            <w:tcW w:w="7470" w:type="dxa"/>
            <w:gridSpan w:val="2"/>
          </w:tcPr>
          <w:p w14:paraId="698F1519" w14:textId="77777777" w:rsidR="003C1CB9" w:rsidRPr="0046288A" w:rsidRDefault="003C1CB9">
            <w:pPr>
              <w:pStyle w:val="ListParagraph"/>
              <w:numPr>
                <w:ilvl w:val="1"/>
                <w:numId w:val="6"/>
              </w:numPr>
              <w:spacing w:after="200"/>
              <w:contextualSpacing w:val="0"/>
              <w:jc w:val="both"/>
            </w:pPr>
            <w:r w:rsidRPr="0046288A">
              <w:t>A Bidder may withdraw, substitute, or modify its Bid after it has been submitted by sending a written notice, duly signed by an authorized representative, and shall include a copy of the authorization (the power of attorney) in accordance with ITB 2</w:t>
            </w:r>
            <w:r w:rsidR="00CA4A06" w:rsidRPr="0046288A">
              <w:t>1</w:t>
            </w:r>
            <w:r w:rsidRPr="0046288A">
              <w:t>.</w:t>
            </w:r>
            <w:r w:rsidR="001646CD" w:rsidRPr="0046288A">
              <w:t>3</w:t>
            </w:r>
            <w:r w:rsidRPr="0046288A">
              <w:t>, (except that withdrawal notices do not require copies). The corresponding substitution or modification of the Bid must accompany the respective written notice. All notices must be:</w:t>
            </w:r>
          </w:p>
          <w:p w14:paraId="312956B2" w14:textId="77777777" w:rsidR="003C1CB9" w:rsidRPr="0046288A" w:rsidRDefault="003C1CB9">
            <w:pPr>
              <w:pStyle w:val="ListParagraph"/>
              <w:numPr>
                <w:ilvl w:val="0"/>
                <w:numId w:val="33"/>
              </w:numPr>
              <w:spacing w:after="200"/>
              <w:ind w:left="972" w:hanging="450"/>
              <w:contextualSpacing w:val="0"/>
            </w:pPr>
            <w:r w:rsidRPr="0046288A">
              <w:t>prepared and submitted in accordance with ITB 2</w:t>
            </w:r>
            <w:r w:rsidR="00CA4A06" w:rsidRPr="0046288A">
              <w:t>1</w:t>
            </w:r>
            <w:r w:rsidRPr="0046288A">
              <w:t xml:space="preserve"> and </w:t>
            </w:r>
            <w:r w:rsidR="00CA4A06" w:rsidRPr="0046288A">
              <w:t xml:space="preserve">ITB </w:t>
            </w:r>
            <w:r w:rsidRPr="0046288A">
              <w:t>2</w:t>
            </w:r>
            <w:r w:rsidR="00CA4A06" w:rsidRPr="0046288A">
              <w:t>2</w:t>
            </w:r>
            <w:r w:rsidRPr="0046288A">
              <w:t xml:space="preserve"> (except that withdrawal notices do not require copies), and in addition, the respective envelopes shall be clearly marked “WITHDRAWAL,” “SUBSTITUTION,” or “MODIFICATION;” and</w:t>
            </w:r>
          </w:p>
          <w:p w14:paraId="19EFB2BF" w14:textId="77777777" w:rsidR="00BD0FF6" w:rsidRPr="0046288A" w:rsidRDefault="003C1CB9">
            <w:pPr>
              <w:pStyle w:val="ListParagraph"/>
              <w:numPr>
                <w:ilvl w:val="0"/>
                <w:numId w:val="33"/>
              </w:numPr>
              <w:spacing w:after="200"/>
              <w:ind w:left="972" w:hanging="450"/>
              <w:contextualSpacing w:val="0"/>
            </w:pPr>
            <w:r w:rsidRPr="0046288A">
              <w:t xml:space="preserve">received by the </w:t>
            </w:r>
            <w:r w:rsidR="00AB0E21" w:rsidRPr="0046288A">
              <w:t>Employer</w:t>
            </w:r>
            <w:r w:rsidRPr="0046288A">
              <w:t xml:space="preserve"> prior to the deadline prescribed for submission of Bids, in accordance with ITB 2</w:t>
            </w:r>
            <w:r w:rsidR="001C1CB3" w:rsidRPr="0046288A">
              <w:t>3</w:t>
            </w:r>
            <w:r w:rsidRPr="0046288A">
              <w:t>.</w:t>
            </w:r>
          </w:p>
        </w:tc>
      </w:tr>
      <w:tr w:rsidR="00323BD4" w:rsidRPr="0046288A" w14:paraId="0ADC4091" w14:textId="77777777" w:rsidTr="002E42F6">
        <w:tc>
          <w:tcPr>
            <w:tcW w:w="2160" w:type="dxa"/>
            <w:gridSpan w:val="2"/>
          </w:tcPr>
          <w:p w14:paraId="41380B12" w14:textId="77777777" w:rsidR="00180841" w:rsidRPr="0046288A" w:rsidRDefault="00180841" w:rsidP="009407C2">
            <w:pPr>
              <w:pStyle w:val="Head22"/>
              <w:tabs>
                <w:tab w:val="clear" w:pos="360"/>
                <w:tab w:val="left" w:pos="90"/>
              </w:tabs>
              <w:ind w:firstLine="0"/>
            </w:pPr>
          </w:p>
        </w:tc>
        <w:tc>
          <w:tcPr>
            <w:tcW w:w="7470" w:type="dxa"/>
            <w:gridSpan w:val="2"/>
          </w:tcPr>
          <w:p w14:paraId="1E0D9A11" w14:textId="77777777" w:rsidR="00180841" w:rsidRPr="0046288A" w:rsidRDefault="00180841">
            <w:pPr>
              <w:pStyle w:val="ListParagraph"/>
              <w:numPr>
                <w:ilvl w:val="1"/>
                <w:numId w:val="6"/>
              </w:numPr>
              <w:spacing w:after="200"/>
              <w:jc w:val="both"/>
            </w:pPr>
            <w:r w:rsidRPr="0046288A">
              <w:t>Bids requested to be withdrawn in accordance with ITB 2</w:t>
            </w:r>
            <w:r w:rsidR="009806A2" w:rsidRPr="0046288A">
              <w:t>5</w:t>
            </w:r>
            <w:r w:rsidRPr="0046288A">
              <w:t>.1 shall be returned unopened to the Bidders.</w:t>
            </w:r>
          </w:p>
        </w:tc>
      </w:tr>
      <w:tr w:rsidR="00323BD4" w:rsidRPr="0046288A" w14:paraId="643C0436" w14:textId="77777777" w:rsidTr="002E42F6">
        <w:tc>
          <w:tcPr>
            <w:tcW w:w="2160" w:type="dxa"/>
            <w:gridSpan w:val="2"/>
          </w:tcPr>
          <w:p w14:paraId="3EA5AB9B" w14:textId="77777777" w:rsidR="00180841" w:rsidRPr="0046288A" w:rsidRDefault="00180841" w:rsidP="009407C2">
            <w:pPr>
              <w:pStyle w:val="Head22"/>
              <w:tabs>
                <w:tab w:val="clear" w:pos="360"/>
                <w:tab w:val="left" w:pos="90"/>
              </w:tabs>
              <w:ind w:firstLine="0"/>
            </w:pPr>
          </w:p>
        </w:tc>
        <w:tc>
          <w:tcPr>
            <w:tcW w:w="7470" w:type="dxa"/>
            <w:gridSpan w:val="2"/>
          </w:tcPr>
          <w:p w14:paraId="74B5243C" w14:textId="5769D419" w:rsidR="00180841" w:rsidRPr="0046288A" w:rsidRDefault="00180841">
            <w:pPr>
              <w:pStyle w:val="ListParagraph"/>
              <w:numPr>
                <w:ilvl w:val="1"/>
                <w:numId w:val="6"/>
              </w:numPr>
              <w:spacing w:after="200"/>
              <w:jc w:val="both"/>
            </w:pPr>
            <w:r w:rsidRPr="0046288A">
              <w:t xml:space="preserve">No Bid may be withdrawn, substituted, or modified in the interval between the deadline for submission of Bids and the </w:t>
            </w:r>
            <w:r w:rsidR="00A15FB8">
              <w:t xml:space="preserve">date </w:t>
            </w:r>
            <w:r w:rsidRPr="0046288A">
              <w:t xml:space="preserve">of </w:t>
            </w:r>
            <w:r w:rsidR="00A15FB8">
              <w:t xml:space="preserve">expiry </w:t>
            </w:r>
            <w:r w:rsidRPr="0046288A">
              <w:t xml:space="preserve"> of </w:t>
            </w:r>
            <w:r w:rsidR="00A15FB8">
              <w:t xml:space="preserve">the </w:t>
            </w:r>
            <w:r w:rsidRPr="0046288A">
              <w:t xml:space="preserve">Bid validity specified by the Bidder on the Letter of Bid or any </w:t>
            </w:r>
            <w:r w:rsidR="00A15FB8" w:rsidRPr="0046288A">
              <w:t>exten</w:t>
            </w:r>
            <w:r w:rsidR="00A15FB8">
              <w:t>ded</w:t>
            </w:r>
            <w:r w:rsidR="00A15FB8" w:rsidRPr="0046288A">
              <w:t xml:space="preserve"> </w:t>
            </w:r>
            <w:r w:rsidR="00A15FB8">
              <w:t xml:space="preserve">date </w:t>
            </w:r>
            <w:r w:rsidRPr="0046288A">
              <w:t>thereof</w:t>
            </w:r>
            <w:r w:rsidR="00180D81" w:rsidRPr="0046288A">
              <w:t>.</w:t>
            </w:r>
          </w:p>
        </w:tc>
      </w:tr>
      <w:tr w:rsidR="00323BD4" w:rsidRPr="0046288A" w14:paraId="19A9D4CC" w14:textId="77777777" w:rsidTr="002E42F6">
        <w:tc>
          <w:tcPr>
            <w:tcW w:w="2160" w:type="dxa"/>
            <w:gridSpan w:val="2"/>
          </w:tcPr>
          <w:p w14:paraId="6D7A738A" w14:textId="77777777" w:rsidR="00BD0FF6" w:rsidRPr="0046288A" w:rsidRDefault="00494128">
            <w:pPr>
              <w:pStyle w:val="Head22"/>
              <w:numPr>
                <w:ilvl w:val="0"/>
                <w:numId w:val="6"/>
              </w:numPr>
              <w:tabs>
                <w:tab w:val="clear" w:pos="360"/>
                <w:tab w:val="left" w:pos="90"/>
              </w:tabs>
              <w:ind w:left="360"/>
            </w:pPr>
            <w:bookmarkStart w:id="92" w:name="_Toc444785551"/>
            <w:bookmarkStart w:id="93" w:name="_Toc444785553"/>
            <w:bookmarkStart w:id="94" w:name="_Toc444785577"/>
            <w:bookmarkStart w:id="95" w:name="_Toc444785579"/>
            <w:bookmarkStart w:id="96" w:name="_Toc196122136"/>
            <w:bookmarkStart w:id="97" w:name="_Toc69744698"/>
            <w:bookmarkEnd w:id="92"/>
            <w:bookmarkEnd w:id="93"/>
            <w:bookmarkEnd w:id="94"/>
            <w:bookmarkEnd w:id="95"/>
            <w:r w:rsidRPr="0046288A">
              <w:t>Bid</w:t>
            </w:r>
            <w:r w:rsidR="00BD0FF6" w:rsidRPr="0046288A">
              <w:t xml:space="preserve"> Opening</w:t>
            </w:r>
            <w:bookmarkEnd w:id="96"/>
            <w:bookmarkEnd w:id="97"/>
          </w:p>
        </w:tc>
        <w:tc>
          <w:tcPr>
            <w:tcW w:w="7470" w:type="dxa"/>
            <w:gridSpan w:val="2"/>
          </w:tcPr>
          <w:p w14:paraId="0DAF72DE" w14:textId="77777777" w:rsidR="00BD0FF6" w:rsidRPr="0046288A" w:rsidRDefault="00AB0E21">
            <w:pPr>
              <w:pStyle w:val="ListParagraph"/>
              <w:numPr>
                <w:ilvl w:val="1"/>
                <w:numId w:val="6"/>
              </w:numPr>
              <w:spacing w:after="200"/>
              <w:ind w:left="576" w:hanging="576"/>
              <w:contextualSpacing w:val="0"/>
              <w:jc w:val="both"/>
            </w:pPr>
            <w:r w:rsidRPr="0046288A">
              <w:t xml:space="preserve">Except as in the cases specified in ITB 23 and </w:t>
            </w:r>
            <w:r w:rsidR="002D1A4F" w:rsidRPr="0046288A">
              <w:t xml:space="preserve">ITB </w:t>
            </w:r>
            <w:r w:rsidR="009806A2" w:rsidRPr="0046288A">
              <w:t>25.2</w:t>
            </w:r>
            <w:r w:rsidRPr="0046288A">
              <w:t xml:space="preserve">, </w:t>
            </w:r>
            <w:r w:rsidR="009806A2" w:rsidRPr="0046288A">
              <w:t xml:space="preserve">the </w:t>
            </w:r>
            <w:r w:rsidR="00AC786D" w:rsidRPr="0046288A">
              <w:t>Employer</w:t>
            </w:r>
            <w:r w:rsidR="009806A2" w:rsidRPr="0046288A">
              <w:t xml:space="preserve"> shall, at the Bid opening, publicly open and read out all Bids received by the deadline at the date, time and place </w:t>
            </w:r>
            <w:r w:rsidR="009806A2" w:rsidRPr="0046288A">
              <w:rPr>
                <w:bCs/>
              </w:rPr>
              <w:t>specified</w:t>
            </w:r>
            <w:r w:rsidR="009806A2" w:rsidRPr="0046288A">
              <w:rPr>
                <w:b/>
                <w:bCs/>
              </w:rPr>
              <w:t xml:space="preserve"> in the</w:t>
            </w:r>
            <w:r w:rsidR="009806A2" w:rsidRPr="0046288A">
              <w:t xml:space="preserve"> </w:t>
            </w:r>
            <w:r w:rsidR="009806A2" w:rsidRPr="0046288A">
              <w:rPr>
                <w:b/>
              </w:rPr>
              <w:t>BDS</w:t>
            </w:r>
            <w:r w:rsidRPr="0046288A">
              <w:t xml:space="preserve"> in the presence of Bidders’ designated representatives and anyone who choose to attend. Any specific electronic Bid opening procedures required if electronic </w:t>
            </w:r>
            <w:r w:rsidR="009806A2" w:rsidRPr="0046288A">
              <w:t>b</w:t>
            </w:r>
            <w:r w:rsidRPr="0046288A">
              <w:t xml:space="preserve">idding is permitted in accordance with ITB </w:t>
            </w:r>
            <w:r w:rsidR="001C1CB3" w:rsidRPr="0046288A">
              <w:t>23</w:t>
            </w:r>
            <w:r w:rsidRPr="0046288A">
              <w:t xml:space="preserve">.1, shall be as specified </w:t>
            </w:r>
            <w:r w:rsidRPr="0046288A">
              <w:rPr>
                <w:b/>
              </w:rPr>
              <w:t>in the BDS</w:t>
            </w:r>
            <w:r w:rsidRPr="0046288A">
              <w:t>.</w:t>
            </w:r>
          </w:p>
          <w:p w14:paraId="1ED65A56" w14:textId="77777777" w:rsidR="00BD0FF6" w:rsidRPr="0046288A" w:rsidRDefault="00AB0E21">
            <w:pPr>
              <w:pStyle w:val="ListParagraph"/>
              <w:numPr>
                <w:ilvl w:val="1"/>
                <w:numId w:val="6"/>
              </w:numPr>
              <w:spacing w:after="200"/>
              <w:ind w:left="576" w:hanging="576"/>
              <w:contextualSpacing w:val="0"/>
              <w:jc w:val="both"/>
            </w:pPr>
            <w:r w:rsidRPr="0046288A">
              <w:t>First, envelopes marked “WITHDRAWAL” shall be opened and read out and the envelope with the corresponding Bid shall not be opened, but returned to the Bidder. If the withdrawal envelope does not contain a copy of the “power of attorney” confirming the signature as a person duly authorized to sign on behalf of the Bidder, the corresponding Bid will be opened. No Bid withdrawal shall be permitted unless the corresponding withdrawal notice contains a valid authorization to request the withdrawal and is read out at Bid opening.</w:t>
            </w:r>
          </w:p>
          <w:p w14:paraId="205444C0" w14:textId="77777777" w:rsidR="00BD0FF6" w:rsidRPr="0046288A" w:rsidRDefault="00AB0E21">
            <w:pPr>
              <w:pStyle w:val="ListParagraph"/>
              <w:numPr>
                <w:ilvl w:val="1"/>
                <w:numId w:val="6"/>
              </w:numPr>
              <w:spacing w:after="200"/>
              <w:contextualSpacing w:val="0"/>
              <w:jc w:val="both"/>
            </w:pPr>
            <w:r w:rsidRPr="0046288A">
              <w:t xml:space="preserve">Next, envelopes marked “SUBSTITUTION” shall be opened and read out and exchanged with the corresponding Bid being substituted, and </w:t>
            </w:r>
            <w:r w:rsidRPr="0046288A">
              <w:lastRenderedPageBreak/>
              <w:t xml:space="preserve">the substituted Bid shall not be opened, but returned to the Bidder. No Bid substitution shall be permitted unless the corresponding substitution notice contains a valid authorization to request the substitution and is read out at Bid opening. </w:t>
            </w:r>
          </w:p>
          <w:p w14:paraId="5BDE335E" w14:textId="77777777" w:rsidR="00AB0E21" w:rsidRPr="0046288A" w:rsidRDefault="00AB0E21">
            <w:pPr>
              <w:pStyle w:val="ListParagraph"/>
              <w:numPr>
                <w:ilvl w:val="1"/>
                <w:numId w:val="6"/>
              </w:numPr>
              <w:spacing w:after="200"/>
              <w:contextualSpacing w:val="0"/>
              <w:jc w:val="both"/>
            </w:pPr>
            <w:r w:rsidRPr="0046288A">
              <w:t xml:space="preserve">Next, envelopes marked “MODIFICATION” shall be opened and read out with the corresponding Bid. No Bid modification shall be permitted unless the corresponding modification notice contains a valid authorization to request the modification and is read out at Bid opening. </w:t>
            </w:r>
          </w:p>
          <w:p w14:paraId="76659122" w14:textId="77777777" w:rsidR="00583350" w:rsidRPr="0046288A" w:rsidRDefault="002D1A4F">
            <w:pPr>
              <w:pStyle w:val="ListParagraph"/>
              <w:numPr>
                <w:ilvl w:val="1"/>
                <w:numId w:val="6"/>
              </w:numPr>
              <w:spacing w:after="200"/>
              <w:contextualSpacing w:val="0"/>
              <w:jc w:val="both"/>
            </w:pPr>
            <w:r w:rsidRPr="0046288A">
              <w:t>N</w:t>
            </w:r>
            <w:r w:rsidR="00AB0E21" w:rsidRPr="0046288A">
              <w:t>ext, all remaining envelopes shall be opened one at a time, reading out: the name of the Bidder and whether there is a modification; the total Bid Prices, per lot (contract) if applicable, including any discounts and alternative Bids; the presence or absence of a Bid Security</w:t>
            </w:r>
            <w:r w:rsidR="00CD51E5" w:rsidRPr="0046288A">
              <w:t xml:space="preserve"> or Bid-Securing Declaration</w:t>
            </w:r>
            <w:r w:rsidR="00AB0E21" w:rsidRPr="0046288A">
              <w:t xml:space="preserve">, if required; and any other details as the Employer may consider appropriate. </w:t>
            </w:r>
          </w:p>
          <w:p w14:paraId="317DCC73" w14:textId="77777777" w:rsidR="002D1A4F" w:rsidRPr="0046288A" w:rsidRDefault="009806A2">
            <w:pPr>
              <w:pStyle w:val="ListParagraph"/>
              <w:numPr>
                <w:ilvl w:val="1"/>
                <w:numId w:val="6"/>
              </w:numPr>
              <w:spacing w:after="200"/>
              <w:contextualSpacing w:val="0"/>
              <w:jc w:val="both"/>
            </w:pPr>
            <w:r w:rsidRPr="0046288A">
              <w:rPr>
                <w:color w:val="000000" w:themeColor="text1"/>
              </w:rPr>
              <w:t xml:space="preserve">Only </w:t>
            </w:r>
            <w:r w:rsidRPr="0046288A">
              <w:t>Bids</w:t>
            </w:r>
            <w:r w:rsidRPr="0046288A">
              <w:rPr>
                <w:color w:val="000000" w:themeColor="text1"/>
              </w:rPr>
              <w:t>, alternative Bids and discounts that are opened and read out at Bid opening shall be considered further</w:t>
            </w:r>
            <w:r w:rsidR="002D1A4F" w:rsidRPr="0046288A">
              <w:rPr>
                <w:color w:val="000000" w:themeColor="text1"/>
              </w:rPr>
              <w:t>. The Letter of Bid and</w:t>
            </w:r>
            <w:r w:rsidR="002D1A4F" w:rsidRPr="0046288A">
              <w:rPr>
                <w:i/>
                <w:color w:val="000000" w:themeColor="text1"/>
              </w:rPr>
              <w:t xml:space="preserve"> </w:t>
            </w:r>
            <w:r w:rsidR="002D1A4F" w:rsidRPr="0046288A">
              <w:rPr>
                <w:color w:val="000000" w:themeColor="text1"/>
              </w:rPr>
              <w:t xml:space="preserve">the </w:t>
            </w:r>
            <w:r w:rsidR="00047EE6" w:rsidRPr="0046288A">
              <w:rPr>
                <w:color w:val="000000" w:themeColor="text1"/>
              </w:rPr>
              <w:t>priced</w:t>
            </w:r>
            <w:r w:rsidR="00047EE6" w:rsidRPr="0046288A">
              <w:rPr>
                <w:i/>
                <w:color w:val="000000" w:themeColor="text1"/>
              </w:rPr>
              <w:t xml:space="preserve"> </w:t>
            </w:r>
            <w:r w:rsidR="00047EE6" w:rsidRPr="0046288A">
              <w:rPr>
                <w:color w:val="000000" w:themeColor="text1"/>
              </w:rPr>
              <w:t xml:space="preserve">Activity </w:t>
            </w:r>
            <w:r w:rsidR="00047EE6" w:rsidRPr="0046288A">
              <w:t>Schedule</w:t>
            </w:r>
            <w:r w:rsidR="002D1A4F" w:rsidRPr="0046288A">
              <w:rPr>
                <w:i/>
                <w:color w:val="000000" w:themeColor="text1"/>
              </w:rPr>
              <w:t xml:space="preserve"> </w:t>
            </w:r>
            <w:r w:rsidR="002D1A4F" w:rsidRPr="0046288A">
              <w:rPr>
                <w:color w:val="000000" w:themeColor="text1"/>
              </w:rPr>
              <w:t xml:space="preserve">are to be initialed by representatives of the Employer attending Bid opening in the manner specified </w:t>
            </w:r>
            <w:r w:rsidR="002D1A4F" w:rsidRPr="0046288A">
              <w:rPr>
                <w:b/>
                <w:color w:val="000000" w:themeColor="text1"/>
              </w:rPr>
              <w:t>in the BDS</w:t>
            </w:r>
            <w:r w:rsidR="002D1A4F" w:rsidRPr="0046288A">
              <w:rPr>
                <w:color w:val="000000" w:themeColor="text1"/>
              </w:rPr>
              <w:t>.</w:t>
            </w:r>
          </w:p>
          <w:p w14:paraId="42191E6F" w14:textId="77777777" w:rsidR="00AB0E21" w:rsidRPr="0046288A" w:rsidRDefault="00AB0E21">
            <w:pPr>
              <w:pStyle w:val="ListParagraph"/>
              <w:numPr>
                <w:ilvl w:val="1"/>
                <w:numId w:val="6"/>
              </w:numPr>
              <w:spacing w:after="200"/>
              <w:contextualSpacing w:val="0"/>
              <w:jc w:val="both"/>
              <w:rPr>
                <w:color w:val="000000" w:themeColor="text1"/>
              </w:rPr>
            </w:pPr>
            <w:r w:rsidRPr="0046288A">
              <w:t>The Employer shall neither discuss the m</w:t>
            </w:r>
            <w:r w:rsidR="002D1A4F" w:rsidRPr="0046288A">
              <w:t>erits of any Bid nor</w:t>
            </w:r>
            <w:r w:rsidR="002D1A4F" w:rsidRPr="0046288A">
              <w:rPr>
                <w:color w:val="000000" w:themeColor="text1"/>
              </w:rPr>
              <w:t xml:space="preserve"> reject any </w:t>
            </w:r>
            <w:r w:rsidRPr="0046288A">
              <w:rPr>
                <w:color w:val="000000" w:themeColor="text1"/>
              </w:rPr>
              <w:t>Bid (except for late Bids, in accordance with ITB 2</w:t>
            </w:r>
            <w:r w:rsidR="001C1CB3" w:rsidRPr="0046288A">
              <w:rPr>
                <w:color w:val="000000" w:themeColor="text1"/>
              </w:rPr>
              <w:t>4</w:t>
            </w:r>
            <w:r w:rsidRPr="0046288A">
              <w:rPr>
                <w:color w:val="000000" w:themeColor="text1"/>
              </w:rPr>
              <w:t>.1).</w:t>
            </w:r>
          </w:p>
          <w:p w14:paraId="58B16D2D" w14:textId="77777777" w:rsidR="00AB0E21" w:rsidRPr="0046288A" w:rsidRDefault="00AB0E21">
            <w:pPr>
              <w:pStyle w:val="ListParagraph"/>
              <w:numPr>
                <w:ilvl w:val="1"/>
                <w:numId w:val="6"/>
              </w:numPr>
              <w:spacing w:after="200"/>
              <w:contextualSpacing w:val="0"/>
              <w:jc w:val="both"/>
              <w:rPr>
                <w:color w:val="000000" w:themeColor="text1"/>
              </w:rPr>
            </w:pPr>
            <w:r w:rsidRPr="0046288A">
              <w:rPr>
                <w:color w:val="000000" w:themeColor="text1"/>
              </w:rPr>
              <w:t xml:space="preserve">The Employer shall prepare a record of the Bid opening that shall include, as a minimum: </w:t>
            </w:r>
          </w:p>
          <w:p w14:paraId="29B643EC" w14:textId="77777777" w:rsidR="00AB0E21" w:rsidRPr="0046288A" w:rsidRDefault="00AB0E21" w:rsidP="00427270">
            <w:pPr>
              <w:spacing w:after="200"/>
              <w:ind w:left="972" w:hanging="432"/>
              <w:jc w:val="both"/>
            </w:pPr>
            <w:r w:rsidRPr="0046288A">
              <w:t>(a)</w:t>
            </w:r>
            <w:r w:rsidRPr="0046288A">
              <w:tab/>
              <w:t xml:space="preserve">the name of the Bidder and whether there is a withdrawal, substitution, or modification; </w:t>
            </w:r>
          </w:p>
          <w:p w14:paraId="50586FC7" w14:textId="77777777" w:rsidR="00AB0E21" w:rsidRPr="0046288A" w:rsidRDefault="00AB0E21" w:rsidP="00427270">
            <w:pPr>
              <w:spacing w:after="200"/>
              <w:ind w:left="972" w:hanging="432"/>
              <w:jc w:val="both"/>
            </w:pPr>
            <w:r w:rsidRPr="0046288A">
              <w:t>(b)</w:t>
            </w:r>
            <w:r w:rsidRPr="0046288A">
              <w:tab/>
              <w:t>the Bid Price, per lot (contract) if appl</w:t>
            </w:r>
            <w:r w:rsidR="00427270" w:rsidRPr="0046288A">
              <w:t>icable, including any discounts;</w:t>
            </w:r>
            <w:r w:rsidRPr="0046288A">
              <w:t xml:space="preserve"> and</w:t>
            </w:r>
          </w:p>
          <w:p w14:paraId="6BC5043A" w14:textId="77777777" w:rsidR="00AB0E21" w:rsidRPr="0046288A" w:rsidRDefault="00AB0E21" w:rsidP="00427270">
            <w:pPr>
              <w:spacing w:after="200"/>
              <w:ind w:left="972" w:hanging="432"/>
              <w:jc w:val="both"/>
            </w:pPr>
            <w:r w:rsidRPr="0046288A">
              <w:t>(c)</w:t>
            </w:r>
            <w:r w:rsidRPr="0046288A">
              <w:tab/>
              <w:t xml:space="preserve">any alternative </w:t>
            </w:r>
            <w:r w:rsidR="00CD51E5" w:rsidRPr="0046288A">
              <w:t>B</w:t>
            </w:r>
            <w:r w:rsidRPr="0046288A">
              <w:t xml:space="preserve">ids; </w:t>
            </w:r>
          </w:p>
          <w:p w14:paraId="0040043C" w14:textId="77777777" w:rsidR="00AB0E21" w:rsidRPr="0046288A" w:rsidRDefault="00AB0E21" w:rsidP="00427270">
            <w:pPr>
              <w:spacing w:after="200"/>
              <w:ind w:left="972" w:hanging="432"/>
              <w:jc w:val="both"/>
            </w:pPr>
            <w:r w:rsidRPr="0046288A">
              <w:t>(</w:t>
            </w:r>
            <w:r w:rsidR="009806A2" w:rsidRPr="0046288A">
              <w:t>d</w:t>
            </w:r>
            <w:r w:rsidRPr="0046288A">
              <w:t>)</w:t>
            </w:r>
            <w:r w:rsidRPr="0046288A">
              <w:tab/>
              <w:t>the presence or absence of a Bid Security</w:t>
            </w:r>
            <w:r w:rsidR="009806A2" w:rsidRPr="0046288A">
              <w:t xml:space="preserve"> or Bid-Securing Declaration</w:t>
            </w:r>
            <w:r w:rsidRPr="0046288A">
              <w:t xml:space="preserve">, if one was required. </w:t>
            </w:r>
          </w:p>
          <w:p w14:paraId="32EF1949" w14:textId="77777777" w:rsidR="00BD0FF6" w:rsidRPr="0046288A" w:rsidRDefault="00AB0E21">
            <w:pPr>
              <w:pStyle w:val="ListParagraph"/>
              <w:numPr>
                <w:ilvl w:val="1"/>
                <w:numId w:val="6"/>
              </w:numPr>
              <w:spacing w:after="200"/>
              <w:contextualSpacing w:val="0"/>
              <w:jc w:val="both"/>
            </w:pPr>
            <w:r w:rsidRPr="0046288A">
              <w:t xml:space="preserve">The Bidders’ representatives who are present shall be requested to sign the record. The omission of a Bidder’s signature on the record shall not </w:t>
            </w:r>
            <w:r w:rsidRPr="0046288A">
              <w:rPr>
                <w:color w:val="000000" w:themeColor="text1"/>
              </w:rPr>
              <w:t>invalidate</w:t>
            </w:r>
            <w:r w:rsidRPr="0046288A">
              <w:t xml:space="preserve"> the contents and effect of the record. A copy of the record shall be distributed to all Bidders.</w:t>
            </w:r>
          </w:p>
        </w:tc>
      </w:tr>
      <w:tr w:rsidR="00323BD4" w:rsidRPr="0046288A" w14:paraId="1D1F6CB2" w14:textId="77777777" w:rsidTr="002E42F6">
        <w:trPr>
          <w:trHeight w:val="507"/>
        </w:trPr>
        <w:tc>
          <w:tcPr>
            <w:tcW w:w="9630" w:type="dxa"/>
            <w:gridSpan w:val="4"/>
          </w:tcPr>
          <w:p w14:paraId="23555EB8" w14:textId="77777777" w:rsidR="002E2DE1" w:rsidRPr="0046288A" w:rsidDel="00AB0E21" w:rsidRDefault="002E2DE1" w:rsidP="009407C2">
            <w:pPr>
              <w:pStyle w:val="Head21"/>
            </w:pPr>
            <w:bookmarkStart w:id="98" w:name="_Toc69744699"/>
            <w:r w:rsidRPr="0046288A">
              <w:lastRenderedPageBreak/>
              <w:t>E. Evaluation and Comparison of Bids</w:t>
            </w:r>
            <w:bookmarkEnd w:id="98"/>
          </w:p>
        </w:tc>
      </w:tr>
      <w:tr w:rsidR="00323BD4" w:rsidRPr="0046288A" w14:paraId="42BDA352" w14:textId="77777777" w:rsidTr="002E42F6">
        <w:tc>
          <w:tcPr>
            <w:tcW w:w="2160" w:type="dxa"/>
            <w:gridSpan w:val="2"/>
          </w:tcPr>
          <w:p w14:paraId="5999B6D0" w14:textId="77777777" w:rsidR="00BD0FF6" w:rsidRPr="0046288A" w:rsidRDefault="009C57DB">
            <w:pPr>
              <w:pStyle w:val="Head22"/>
              <w:numPr>
                <w:ilvl w:val="0"/>
                <w:numId w:val="6"/>
              </w:numPr>
              <w:tabs>
                <w:tab w:val="clear" w:pos="360"/>
                <w:tab w:val="left" w:pos="90"/>
              </w:tabs>
              <w:ind w:left="360"/>
            </w:pPr>
            <w:bookmarkStart w:id="99" w:name="_Toc69744700"/>
            <w:r w:rsidRPr="0046288A">
              <w:t>Confidentiality</w:t>
            </w:r>
            <w:bookmarkEnd w:id="99"/>
          </w:p>
        </w:tc>
        <w:tc>
          <w:tcPr>
            <w:tcW w:w="7470" w:type="dxa"/>
            <w:gridSpan w:val="2"/>
          </w:tcPr>
          <w:p w14:paraId="790734B5" w14:textId="77777777" w:rsidR="00BD0FF6" w:rsidRPr="0046288A" w:rsidRDefault="00966FBD">
            <w:pPr>
              <w:pStyle w:val="ListParagraph"/>
              <w:numPr>
                <w:ilvl w:val="1"/>
                <w:numId w:val="6"/>
              </w:numPr>
              <w:spacing w:after="200"/>
              <w:ind w:left="576" w:hanging="576"/>
              <w:contextualSpacing w:val="0"/>
              <w:jc w:val="both"/>
            </w:pPr>
            <w:r w:rsidRPr="0046288A">
              <w:t xml:space="preserve">Information relating to the evaluation of Bids and recommendation of contract award, shall not be disclosed to Bidders or any other persons not officially concerned with the Bidding process until information on </w:t>
            </w:r>
            <w:r w:rsidRPr="0046288A">
              <w:lastRenderedPageBreak/>
              <w:t xml:space="preserve">the Intention to Award the Contract is transmitted to all Bidders in accordance with ITB </w:t>
            </w:r>
            <w:r w:rsidR="009A1897" w:rsidRPr="0046288A">
              <w:t>41</w:t>
            </w:r>
            <w:r w:rsidRPr="0046288A">
              <w:t>.</w:t>
            </w:r>
          </w:p>
          <w:p w14:paraId="247DFA38" w14:textId="77777777" w:rsidR="00966FBD" w:rsidRPr="0046288A" w:rsidRDefault="00966FBD">
            <w:pPr>
              <w:pStyle w:val="ListParagraph"/>
              <w:numPr>
                <w:ilvl w:val="1"/>
                <w:numId w:val="6"/>
              </w:numPr>
              <w:spacing w:after="200"/>
              <w:ind w:left="576" w:hanging="576"/>
              <w:contextualSpacing w:val="0"/>
              <w:jc w:val="both"/>
            </w:pPr>
            <w:r w:rsidRPr="0046288A">
              <w:t xml:space="preserve">Any effort by a Bidder to influence the </w:t>
            </w:r>
            <w:r w:rsidR="00DB44C9" w:rsidRPr="0046288A">
              <w:t>Employer</w:t>
            </w:r>
            <w:r w:rsidRPr="0046288A">
              <w:t xml:space="preserve"> in the evaluation or contract award decisions may result in the rejection of its Bid.</w:t>
            </w:r>
          </w:p>
          <w:p w14:paraId="0FF4F091" w14:textId="77777777" w:rsidR="00BD0FF6" w:rsidRPr="0046288A" w:rsidRDefault="00966FBD">
            <w:pPr>
              <w:pStyle w:val="ListParagraph"/>
              <w:numPr>
                <w:ilvl w:val="1"/>
                <w:numId w:val="6"/>
              </w:numPr>
              <w:spacing w:after="200"/>
              <w:ind w:left="576" w:hanging="576"/>
              <w:contextualSpacing w:val="0"/>
              <w:jc w:val="both"/>
            </w:pPr>
            <w:r w:rsidRPr="0046288A">
              <w:t>Notwithstanding ITB 2</w:t>
            </w:r>
            <w:r w:rsidR="001C1CB3" w:rsidRPr="0046288A">
              <w:t>7</w:t>
            </w:r>
            <w:r w:rsidRPr="0046288A">
              <w:t xml:space="preserve">.2, from the time of Bid opening to the time of Contract Award, if any Bidder wishes to contact the </w:t>
            </w:r>
            <w:r w:rsidR="00DB44C9" w:rsidRPr="0046288A">
              <w:t>Employer</w:t>
            </w:r>
            <w:r w:rsidRPr="0046288A">
              <w:t xml:space="preserve"> on any matter related to the Bidding process, it should do so in writing.</w:t>
            </w:r>
          </w:p>
        </w:tc>
      </w:tr>
      <w:tr w:rsidR="00323BD4" w:rsidRPr="0046288A" w14:paraId="317E3863" w14:textId="77777777" w:rsidTr="002E42F6">
        <w:tc>
          <w:tcPr>
            <w:tcW w:w="2160" w:type="dxa"/>
            <w:gridSpan w:val="2"/>
          </w:tcPr>
          <w:p w14:paraId="002F66EC" w14:textId="77777777" w:rsidR="00BD0FF6" w:rsidRPr="0046288A" w:rsidRDefault="00BD0FF6">
            <w:pPr>
              <w:pStyle w:val="Head22"/>
              <w:numPr>
                <w:ilvl w:val="0"/>
                <w:numId w:val="6"/>
              </w:numPr>
              <w:tabs>
                <w:tab w:val="clear" w:pos="360"/>
                <w:tab w:val="left" w:pos="90"/>
              </w:tabs>
              <w:ind w:left="360"/>
            </w:pPr>
            <w:bookmarkStart w:id="100" w:name="_Toc69744701"/>
            <w:r w:rsidRPr="0046288A">
              <w:lastRenderedPageBreak/>
              <w:t xml:space="preserve">Clarification of </w:t>
            </w:r>
            <w:r w:rsidR="00494128" w:rsidRPr="0046288A">
              <w:t>Bid</w:t>
            </w:r>
            <w:r w:rsidRPr="0046288A">
              <w:t>s</w:t>
            </w:r>
            <w:bookmarkEnd w:id="100"/>
          </w:p>
        </w:tc>
        <w:tc>
          <w:tcPr>
            <w:tcW w:w="7470" w:type="dxa"/>
            <w:gridSpan w:val="2"/>
          </w:tcPr>
          <w:p w14:paraId="358C0EF4" w14:textId="77777777" w:rsidR="00BD0FF6" w:rsidRPr="0046288A" w:rsidRDefault="00BD0FF6">
            <w:pPr>
              <w:pStyle w:val="ListParagraph"/>
              <w:numPr>
                <w:ilvl w:val="1"/>
                <w:numId w:val="6"/>
              </w:numPr>
              <w:spacing w:after="200"/>
              <w:ind w:left="576" w:hanging="576"/>
              <w:contextualSpacing w:val="0"/>
              <w:jc w:val="both"/>
              <w:rPr>
                <w:spacing w:val="-4"/>
              </w:rPr>
            </w:pPr>
            <w:r w:rsidRPr="0046288A">
              <w:rPr>
                <w:spacing w:val="-4"/>
              </w:rPr>
              <w:t xml:space="preserve">To assist in the examination, evaluation, and comparison of </w:t>
            </w:r>
            <w:r w:rsidR="00494128" w:rsidRPr="0046288A">
              <w:rPr>
                <w:spacing w:val="-4"/>
              </w:rPr>
              <w:t>Bid</w:t>
            </w:r>
            <w:r w:rsidRPr="0046288A">
              <w:rPr>
                <w:spacing w:val="-4"/>
              </w:rPr>
              <w:t xml:space="preserve">s, </w:t>
            </w:r>
            <w:r w:rsidR="00A7668E" w:rsidRPr="0046288A">
              <w:t xml:space="preserve">and qualification of the Bidders, </w:t>
            </w:r>
            <w:r w:rsidRPr="0046288A">
              <w:rPr>
                <w:spacing w:val="-4"/>
              </w:rPr>
              <w:t xml:space="preserve">the Employer may, at the Employer’s discretion, ask any </w:t>
            </w:r>
            <w:r w:rsidR="00494128" w:rsidRPr="0046288A">
              <w:rPr>
                <w:spacing w:val="-4"/>
              </w:rPr>
              <w:t>Bid</w:t>
            </w:r>
            <w:r w:rsidRPr="0046288A">
              <w:rPr>
                <w:spacing w:val="-4"/>
              </w:rPr>
              <w:t xml:space="preserve">der for clarification of </w:t>
            </w:r>
            <w:r w:rsidR="00A7668E" w:rsidRPr="0046288A">
              <w:rPr>
                <w:spacing w:val="-4"/>
              </w:rPr>
              <w:t>its</w:t>
            </w:r>
            <w:r w:rsidRPr="0046288A">
              <w:rPr>
                <w:spacing w:val="-4"/>
              </w:rPr>
              <w:t xml:space="preserve"> </w:t>
            </w:r>
            <w:r w:rsidR="00494128" w:rsidRPr="0046288A">
              <w:rPr>
                <w:spacing w:val="-4"/>
              </w:rPr>
              <w:t>Bid</w:t>
            </w:r>
            <w:r w:rsidR="00A7668E" w:rsidRPr="0046288A">
              <w:rPr>
                <w:spacing w:val="-4"/>
              </w:rPr>
              <w:t xml:space="preserve"> including breakdowns of the prices in the Activity Schedule, and other information that the Employer may require.</w:t>
            </w:r>
            <w:r w:rsidRPr="0046288A">
              <w:rPr>
                <w:spacing w:val="-4"/>
              </w:rPr>
              <w:t xml:space="preserve"> </w:t>
            </w:r>
            <w:r w:rsidR="00A7668E" w:rsidRPr="0046288A">
              <w:t xml:space="preserve">Any clarification submitted by a Bidder in respect to its Bid and that is not in response to a request by the Employer shall not be considered. The Employer’s request for clarification and the response shall be in writing. No change, including any voluntary increase or decrease, in the prices or substance of the Bid shall be sought, offered, or permitted, except to confirm the correction of arithmetic errors discovered by the Employer in the evaluation of the Bids, in accordance with </w:t>
            </w:r>
            <w:r w:rsidR="00F66532" w:rsidRPr="0046288A">
              <w:t xml:space="preserve">ITB </w:t>
            </w:r>
            <w:r w:rsidR="001C1CB3" w:rsidRPr="0046288A">
              <w:rPr>
                <w:spacing w:val="-4"/>
              </w:rPr>
              <w:t>32</w:t>
            </w:r>
            <w:r w:rsidRPr="0046288A">
              <w:rPr>
                <w:spacing w:val="-4"/>
              </w:rPr>
              <w:t>.</w:t>
            </w:r>
          </w:p>
          <w:p w14:paraId="5926685A" w14:textId="77777777" w:rsidR="00BD0FF6" w:rsidRPr="0046288A" w:rsidRDefault="00E6696B">
            <w:pPr>
              <w:pStyle w:val="ListParagraph"/>
              <w:numPr>
                <w:ilvl w:val="1"/>
                <w:numId w:val="6"/>
              </w:numPr>
              <w:spacing w:after="200"/>
              <w:ind w:left="576" w:hanging="576"/>
              <w:contextualSpacing w:val="0"/>
              <w:jc w:val="both"/>
            </w:pPr>
            <w:r w:rsidRPr="0046288A">
              <w:t xml:space="preserve">If a Bidder does not provide clarifications of its Bid by the date and time set in the </w:t>
            </w:r>
            <w:r w:rsidR="00DB44C9" w:rsidRPr="0046288A">
              <w:t>Employer</w:t>
            </w:r>
            <w:r w:rsidRPr="0046288A">
              <w:t>’s request for clarification, its Bid may be rejected.</w:t>
            </w:r>
            <w:r w:rsidR="001C1CB3" w:rsidRPr="0046288A" w:rsidDel="001C1CB3">
              <w:t xml:space="preserve"> </w:t>
            </w:r>
          </w:p>
        </w:tc>
      </w:tr>
      <w:tr w:rsidR="00323BD4" w:rsidRPr="0046288A" w14:paraId="621748E9" w14:textId="77777777" w:rsidTr="002E42F6">
        <w:tc>
          <w:tcPr>
            <w:tcW w:w="2160" w:type="dxa"/>
            <w:gridSpan w:val="2"/>
          </w:tcPr>
          <w:p w14:paraId="5245F2D3" w14:textId="77777777" w:rsidR="00E6696B" w:rsidRPr="0046288A" w:rsidDel="00E6696B" w:rsidRDefault="00E6696B">
            <w:pPr>
              <w:pStyle w:val="Head22"/>
              <w:numPr>
                <w:ilvl w:val="0"/>
                <w:numId w:val="6"/>
              </w:numPr>
              <w:tabs>
                <w:tab w:val="clear" w:pos="360"/>
                <w:tab w:val="left" w:pos="90"/>
              </w:tabs>
              <w:ind w:left="360"/>
            </w:pPr>
            <w:bookmarkStart w:id="101" w:name="_Toc69744702"/>
            <w:r w:rsidRPr="0046288A">
              <w:t>Deviations, Reservations, and Omissions</w:t>
            </w:r>
            <w:bookmarkEnd w:id="101"/>
          </w:p>
        </w:tc>
        <w:tc>
          <w:tcPr>
            <w:tcW w:w="7470" w:type="dxa"/>
            <w:gridSpan w:val="2"/>
          </w:tcPr>
          <w:p w14:paraId="60815FB8" w14:textId="77777777" w:rsidR="00E6696B" w:rsidRPr="0046288A" w:rsidRDefault="00E6696B">
            <w:pPr>
              <w:pStyle w:val="ListParagraph"/>
              <w:numPr>
                <w:ilvl w:val="1"/>
                <w:numId w:val="6"/>
              </w:numPr>
              <w:spacing w:after="200"/>
              <w:contextualSpacing w:val="0"/>
              <w:jc w:val="both"/>
            </w:pPr>
            <w:r w:rsidRPr="0046288A">
              <w:t>During the evaluation of Bids, the following definitions apply:</w:t>
            </w:r>
          </w:p>
          <w:p w14:paraId="5E41F23B" w14:textId="77777777" w:rsidR="00E6696B" w:rsidRPr="0046288A" w:rsidRDefault="00E6696B">
            <w:pPr>
              <w:pStyle w:val="ListParagraph"/>
              <w:numPr>
                <w:ilvl w:val="0"/>
                <w:numId w:val="34"/>
              </w:numPr>
              <w:spacing w:after="200"/>
              <w:ind w:left="1065" w:hanging="446"/>
              <w:contextualSpacing w:val="0"/>
              <w:jc w:val="both"/>
            </w:pPr>
            <w:r w:rsidRPr="0046288A">
              <w:t xml:space="preserve">“Deviation” is a departure from the requirements specified in the </w:t>
            </w:r>
            <w:r w:rsidR="00C03CA5" w:rsidRPr="0046288A">
              <w:t>bidding document</w:t>
            </w:r>
            <w:r w:rsidRPr="0046288A">
              <w:t xml:space="preserve">; </w:t>
            </w:r>
          </w:p>
          <w:p w14:paraId="22F699DA" w14:textId="77777777" w:rsidR="00E6696B" w:rsidRPr="0046288A" w:rsidRDefault="00E6696B">
            <w:pPr>
              <w:pStyle w:val="ListParagraph"/>
              <w:numPr>
                <w:ilvl w:val="0"/>
                <w:numId w:val="34"/>
              </w:numPr>
              <w:spacing w:after="200"/>
              <w:ind w:left="1065" w:hanging="446"/>
              <w:contextualSpacing w:val="0"/>
              <w:jc w:val="both"/>
              <w:rPr>
                <w:spacing w:val="-4"/>
              </w:rPr>
            </w:pPr>
            <w:r w:rsidRPr="0046288A">
              <w:t xml:space="preserve">“Reservation” is the setting of limiting conditions or </w:t>
            </w:r>
            <w:r w:rsidRPr="0046288A">
              <w:rPr>
                <w:spacing w:val="-4"/>
              </w:rPr>
              <w:t xml:space="preserve">withholding from complete acceptance of the requirements specified in the </w:t>
            </w:r>
            <w:r w:rsidR="00C03CA5" w:rsidRPr="0046288A">
              <w:rPr>
                <w:spacing w:val="-4"/>
              </w:rPr>
              <w:t>bidding document</w:t>
            </w:r>
            <w:r w:rsidRPr="0046288A">
              <w:rPr>
                <w:spacing w:val="-4"/>
              </w:rPr>
              <w:t>; and</w:t>
            </w:r>
          </w:p>
          <w:p w14:paraId="6979008E" w14:textId="77777777" w:rsidR="00E6696B" w:rsidRPr="0046288A" w:rsidDel="00E6696B" w:rsidRDefault="00E6696B">
            <w:pPr>
              <w:pStyle w:val="ListParagraph"/>
              <w:numPr>
                <w:ilvl w:val="0"/>
                <w:numId w:val="34"/>
              </w:numPr>
              <w:spacing w:after="200"/>
              <w:ind w:left="1065" w:hanging="446"/>
              <w:contextualSpacing w:val="0"/>
              <w:jc w:val="both"/>
              <w:rPr>
                <w:spacing w:val="-4"/>
              </w:rPr>
            </w:pPr>
            <w:r w:rsidRPr="0046288A">
              <w:rPr>
                <w:spacing w:val="-4"/>
              </w:rPr>
              <w:t xml:space="preserve">“Omission” is the failure to submit part or all of the information or documentation required in the </w:t>
            </w:r>
            <w:r w:rsidR="00C03CA5" w:rsidRPr="0046288A">
              <w:rPr>
                <w:spacing w:val="-4"/>
              </w:rPr>
              <w:t>bidding document</w:t>
            </w:r>
            <w:r w:rsidRPr="0046288A">
              <w:rPr>
                <w:spacing w:val="-4"/>
              </w:rPr>
              <w:t>.</w:t>
            </w:r>
          </w:p>
        </w:tc>
      </w:tr>
      <w:tr w:rsidR="00323BD4" w:rsidRPr="0046288A" w14:paraId="55EBCDED" w14:textId="77777777" w:rsidTr="002E42F6">
        <w:tc>
          <w:tcPr>
            <w:tcW w:w="2160" w:type="dxa"/>
            <w:gridSpan w:val="2"/>
          </w:tcPr>
          <w:p w14:paraId="3255001E" w14:textId="77777777" w:rsidR="00BD0FF6" w:rsidRPr="0046288A" w:rsidRDefault="00BD0FF6">
            <w:pPr>
              <w:pStyle w:val="Head22"/>
              <w:numPr>
                <w:ilvl w:val="0"/>
                <w:numId w:val="6"/>
              </w:numPr>
              <w:tabs>
                <w:tab w:val="clear" w:pos="360"/>
                <w:tab w:val="left" w:pos="90"/>
              </w:tabs>
              <w:ind w:left="360"/>
            </w:pPr>
            <w:bookmarkStart w:id="102" w:name="_Toc69744703"/>
            <w:r w:rsidRPr="0046288A">
              <w:t>Determination of Responsiveness</w:t>
            </w:r>
            <w:bookmarkEnd w:id="102"/>
          </w:p>
        </w:tc>
        <w:tc>
          <w:tcPr>
            <w:tcW w:w="7470" w:type="dxa"/>
            <w:gridSpan w:val="2"/>
          </w:tcPr>
          <w:p w14:paraId="01F240D7" w14:textId="77777777" w:rsidR="00BD0FF6" w:rsidRPr="0046288A" w:rsidRDefault="00E6696B">
            <w:pPr>
              <w:pStyle w:val="ListParagraph"/>
              <w:numPr>
                <w:ilvl w:val="1"/>
                <w:numId w:val="6"/>
              </w:numPr>
              <w:spacing w:after="200"/>
              <w:contextualSpacing w:val="0"/>
              <w:jc w:val="both"/>
            </w:pPr>
            <w:r w:rsidRPr="0046288A">
              <w:t xml:space="preserve">The </w:t>
            </w:r>
            <w:r w:rsidR="00DB44C9" w:rsidRPr="0046288A">
              <w:t>Employer</w:t>
            </w:r>
            <w:r w:rsidRPr="0046288A">
              <w:t>’s determination of a Bid’s responsiveness is to be based on the contents of the Bid itself, as defined in ITB 1</w:t>
            </w:r>
            <w:r w:rsidR="001C1CB3" w:rsidRPr="0046288A">
              <w:t>2</w:t>
            </w:r>
            <w:r w:rsidRPr="0046288A">
              <w:t>.</w:t>
            </w:r>
          </w:p>
          <w:p w14:paraId="45AE2596" w14:textId="77777777" w:rsidR="00DB44C9" w:rsidRPr="0046288A" w:rsidRDefault="00E6696B">
            <w:pPr>
              <w:pStyle w:val="ListParagraph"/>
              <w:numPr>
                <w:ilvl w:val="1"/>
                <w:numId w:val="6"/>
              </w:numPr>
              <w:spacing w:after="200"/>
              <w:contextualSpacing w:val="0"/>
              <w:jc w:val="both"/>
            </w:pPr>
            <w:r w:rsidRPr="0046288A">
              <w:t xml:space="preserve">A substantially responsive Bid is one that meets the requirements of the </w:t>
            </w:r>
            <w:r w:rsidR="00C03CA5" w:rsidRPr="0046288A">
              <w:t>bidding document</w:t>
            </w:r>
            <w:r w:rsidRPr="0046288A">
              <w:t xml:space="preserve"> without material deviation, reservation, or omission. A material deviation, reservation, or omission is one that:</w:t>
            </w:r>
          </w:p>
          <w:p w14:paraId="44E4CF26" w14:textId="77777777" w:rsidR="00DB44C9" w:rsidRPr="0046288A" w:rsidRDefault="00427270">
            <w:pPr>
              <w:pStyle w:val="ListParagraph"/>
              <w:numPr>
                <w:ilvl w:val="0"/>
                <w:numId w:val="35"/>
              </w:numPr>
              <w:spacing w:after="200"/>
              <w:ind w:left="1062" w:hanging="450"/>
              <w:contextualSpacing w:val="0"/>
              <w:jc w:val="both"/>
            </w:pPr>
            <w:r w:rsidRPr="0046288A">
              <w:t>if accepted, would:</w:t>
            </w:r>
          </w:p>
          <w:p w14:paraId="18EBC59D" w14:textId="77777777" w:rsidR="00DB44C9" w:rsidRPr="0046288A" w:rsidRDefault="00DB44C9">
            <w:pPr>
              <w:pStyle w:val="ListParagraph"/>
              <w:numPr>
                <w:ilvl w:val="0"/>
                <w:numId w:val="36"/>
              </w:numPr>
              <w:spacing w:after="200"/>
              <w:ind w:left="1512" w:hanging="450"/>
              <w:contextualSpacing w:val="0"/>
              <w:jc w:val="both"/>
            </w:pPr>
            <w:r w:rsidRPr="0046288A">
              <w:lastRenderedPageBreak/>
              <w:t xml:space="preserve">affect in any substantial way the scope, quality, or performance of the </w:t>
            </w:r>
            <w:r w:rsidR="005710F3" w:rsidRPr="0046288A">
              <w:t>Non-Consulting Services</w:t>
            </w:r>
            <w:r w:rsidRPr="0046288A">
              <w:t xml:space="preserve"> specified in the Contract; or</w:t>
            </w:r>
          </w:p>
          <w:p w14:paraId="2808E596" w14:textId="77777777" w:rsidR="00DB44C9" w:rsidRPr="0046288A" w:rsidRDefault="00DB44C9">
            <w:pPr>
              <w:pStyle w:val="ListParagraph"/>
              <w:numPr>
                <w:ilvl w:val="0"/>
                <w:numId w:val="36"/>
              </w:numPr>
              <w:spacing w:after="200"/>
              <w:ind w:left="1512" w:hanging="450"/>
              <w:contextualSpacing w:val="0"/>
              <w:jc w:val="both"/>
            </w:pPr>
            <w:r w:rsidRPr="0046288A">
              <w:t xml:space="preserve">limit in any substantial way, inconsistent with the </w:t>
            </w:r>
            <w:r w:rsidR="00C03CA5" w:rsidRPr="0046288A">
              <w:t>bidding document</w:t>
            </w:r>
            <w:r w:rsidRPr="0046288A">
              <w:t>, the Employer’s rights or the Bidder’s obligations under the Contract; or</w:t>
            </w:r>
          </w:p>
          <w:p w14:paraId="785C8541" w14:textId="77777777" w:rsidR="00DB44C9" w:rsidRPr="0046288A" w:rsidRDefault="00DB44C9">
            <w:pPr>
              <w:pStyle w:val="ListParagraph"/>
              <w:numPr>
                <w:ilvl w:val="0"/>
                <w:numId w:val="35"/>
              </w:numPr>
              <w:spacing w:after="200"/>
              <w:ind w:left="1062" w:hanging="450"/>
              <w:contextualSpacing w:val="0"/>
              <w:jc w:val="both"/>
            </w:pPr>
            <w:r w:rsidRPr="0046288A">
              <w:t>if rectified, would unfairly affect the competitive position of other Bidders presenting substantially responsive Bids.</w:t>
            </w:r>
          </w:p>
          <w:p w14:paraId="1070FFAF" w14:textId="77777777" w:rsidR="00BD0FF6" w:rsidRPr="0046288A" w:rsidRDefault="00DB44C9">
            <w:pPr>
              <w:pStyle w:val="ListParagraph"/>
              <w:numPr>
                <w:ilvl w:val="1"/>
                <w:numId w:val="6"/>
              </w:numPr>
              <w:spacing w:after="200"/>
              <w:contextualSpacing w:val="0"/>
              <w:jc w:val="both"/>
            </w:pPr>
            <w:r w:rsidRPr="0046288A">
              <w:t xml:space="preserve">The Employer shall examine the technical aspects of the Bid submitted in accordance with ITB </w:t>
            </w:r>
            <w:r w:rsidR="001C1CB3" w:rsidRPr="0046288A">
              <w:t>17</w:t>
            </w:r>
            <w:r w:rsidRPr="0046288A">
              <w:t xml:space="preserve"> and ITB </w:t>
            </w:r>
            <w:r w:rsidR="001C1CB3" w:rsidRPr="0046288A">
              <w:t>18</w:t>
            </w:r>
            <w:r w:rsidRPr="0046288A">
              <w:t xml:space="preserve">, in particular, to confirm that all requirements of Section VII, </w:t>
            </w:r>
            <w:r w:rsidR="001C1CB3" w:rsidRPr="0046288A">
              <w:t xml:space="preserve">Employer’s </w:t>
            </w:r>
            <w:r w:rsidRPr="0046288A">
              <w:t>Requirements have been met without any material deviation or reservation, or omission.</w:t>
            </w:r>
          </w:p>
          <w:p w14:paraId="5A0D93CC" w14:textId="77777777" w:rsidR="00BD0FF6" w:rsidRPr="0046288A" w:rsidRDefault="00DB44C9">
            <w:pPr>
              <w:pStyle w:val="ListParagraph"/>
              <w:numPr>
                <w:ilvl w:val="1"/>
                <w:numId w:val="6"/>
              </w:numPr>
              <w:spacing w:after="200"/>
              <w:contextualSpacing w:val="0"/>
              <w:jc w:val="both"/>
            </w:pPr>
            <w:r w:rsidRPr="0046288A">
              <w:t xml:space="preserve">If a Bid is not substantially responsive to the requirements of </w:t>
            </w:r>
            <w:r w:rsidR="00C03CA5" w:rsidRPr="0046288A">
              <w:t>bidding document</w:t>
            </w:r>
            <w:r w:rsidRPr="0046288A">
              <w:t>, it shall be rejected by the Employer and may not subsequently be made responsive by correction of the material deviation, reservation, or omission.</w:t>
            </w:r>
          </w:p>
        </w:tc>
      </w:tr>
      <w:tr w:rsidR="00583350" w:rsidRPr="0046288A" w14:paraId="25E634C3" w14:textId="77777777" w:rsidTr="002E42F6">
        <w:trPr>
          <w:trHeight w:val="909"/>
        </w:trPr>
        <w:tc>
          <w:tcPr>
            <w:tcW w:w="2160" w:type="dxa"/>
            <w:gridSpan w:val="2"/>
          </w:tcPr>
          <w:p w14:paraId="5247EE9D" w14:textId="77777777" w:rsidR="0054732F" w:rsidRPr="0046288A" w:rsidRDefault="00DA6A03">
            <w:pPr>
              <w:pStyle w:val="Head22"/>
              <w:numPr>
                <w:ilvl w:val="0"/>
                <w:numId w:val="6"/>
              </w:numPr>
              <w:tabs>
                <w:tab w:val="clear" w:pos="360"/>
                <w:tab w:val="left" w:pos="90"/>
              </w:tabs>
              <w:ind w:left="438" w:right="-194" w:hanging="438"/>
            </w:pPr>
            <w:bookmarkStart w:id="103" w:name="_Toc69744704"/>
            <w:r w:rsidRPr="0046288A">
              <w:lastRenderedPageBreak/>
              <w:t>Nonconformities, Errors and Omissions</w:t>
            </w:r>
            <w:bookmarkEnd w:id="103"/>
          </w:p>
        </w:tc>
        <w:tc>
          <w:tcPr>
            <w:tcW w:w="7470" w:type="dxa"/>
            <w:gridSpan w:val="2"/>
          </w:tcPr>
          <w:p w14:paraId="2C99DDFE" w14:textId="77777777" w:rsidR="0054732F" w:rsidRPr="0046288A" w:rsidRDefault="0054732F">
            <w:pPr>
              <w:pStyle w:val="ListParagraph"/>
              <w:numPr>
                <w:ilvl w:val="1"/>
                <w:numId w:val="6"/>
              </w:numPr>
              <w:spacing w:after="200"/>
              <w:contextualSpacing w:val="0"/>
              <w:jc w:val="both"/>
            </w:pPr>
            <w:r w:rsidRPr="0046288A">
              <w:t xml:space="preserve">Provided that a Bid is substantially responsive, the </w:t>
            </w:r>
            <w:r w:rsidRPr="0046288A">
              <w:rPr>
                <w:rStyle w:val="StyleHeader2-SubClausesItalicChar"/>
                <w:i w:val="0"/>
              </w:rPr>
              <w:t>Employer</w:t>
            </w:r>
            <w:r w:rsidRPr="0046288A">
              <w:t xml:space="preserve"> may waive any nonconformities in the Bid.</w:t>
            </w:r>
          </w:p>
        </w:tc>
      </w:tr>
      <w:tr w:rsidR="00323BD4" w:rsidRPr="0046288A" w14:paraId="3110C7A1" w14:textId="77777777" w:rsidTr="002E42F6">
        <w:tc>
          <w:tcPr>
            <w:tcW w:w="2160" w:type="dxa"/>
            <w:gridSpan w:val="2"/>
          </w:tcPr>
          <w:p w14:paraId="0B82EE5E" w14:textId="77777777" w:rsidR="0054732F" w:rsidRPr="0046288A" w:rsidRDefault="0054732F" w:rsidP="009407C2">
            <w:pPr>
              <w:pStyle w:val="Head22"/>
              <w:tabs>
                <w:tab w:val="clear" w:pos="360"/>
                <w:tab w:val="left" w:pos="90"/>
              </w:tabs>
              <w:ind w:firstLine="0"/>
            </w:pPr>
          </w:p>
        </w:tc>
        <w:tc>
          <w:tcPr>
            <w:tcW w:w="7470" w:type="dxa"/>
            <w:gridSpan w:val="2"/>
          </w:tcPr>
          <w:p w14:paraId="38FF313D" w14:textId="77777777" w:rsidR="0054732F" w:rsidRPr="0046288A" w:rsidRDefault="0054732F">
            <w:pPr>
              <w:pStyle w:val="ListParagraph"/>
              <w:numPr>
                <w:ilvl w:val="1"/>
                <w:numId w:val="6"/>
              </w:numPr>
              <w:spacing w:after="200"/>
              <w:contextualSpacing w:val="0"/>
              <w:jc w:val="both"/>
            </w:pPr>
            <w:r w:rsidRPr="0046288A">
              <w:t>Provided that a Bid is substantially responsive, the Employer may request that the Bidder submit the necessary information or documentation, within a reasonable period of time, to rectify nonmaterial nonconformities</w:t>
            </w:r>
            <w:r w:rsidR="006E05A8" w:rsidRPr="0046288A">
              <w:t xml:space="preserve"> or omissions</w:t>
            </w:r>
            <w:r w:rsidRPr="0046288A">
              <w:t xml:space="preserve"> in the Bid related to documentation requirements. Requesting information or documentation on such nonconformities shall not be related to any aspect of the price of the Bid. Failure of the Bidder to comply with the request may result in the rejection of its Bid.</w:t>
            </w:r>
          </w:p>
        </w:tc>
      </w:tr>
      <w:tr w:rsidR="00323BD4" w:rsidRPr="0046288A" w14:paraId="26AF197A" w14:textId="77777777" w:rsidTr="002E42F6">
        <w:tc>
          <w:tcPr>
            <w:tcW w:w="2160" w:type="dxa"/>
            <w:gridSpan w:val="2"/>
          </w:tcPr>
          <w:p w14:paraId="6BC7367D" w14:textId="77777777" w:rsidR="0054732F" w:rsidRPr="0046288A" w:rsidRDefault="0054732F" w:rsidP="009407C2">
            <w:pPr>
              <w:pStyle w:val="Head22"/>
              <w:tabs>
                <w:tab w:val="clear" w:pos="360"/>
                <w:tab w:val="left" w:pos="90"/>
              </w:tabs>
              <w:ind w:firstLine="0"/>
            </w:pPr>
          </w:p>
        </w:tc>
        <w:tc>
          <w:tcPr>
            <w:tcW w:w="7470" w:type="dxa"/>
            <w:gridSpan w:val="2"/>
          </w:tcPr>
          <w:p w14:paraId="548252CB" w14:textId="77777777" w:rsidR="0054732F" w:rsidRPr="0046288A" w:rsidRDefault="0054732F">
            <w:pPr>
              <w:pStyle w:val="ListParagraph"/>
              <w:numPr>
                <w:ilvl w:val="1"/>
                <w:numId w:val="6"/>
              </w:numPr>
              <w:spacing w:after="200"/>
              <w:contextualSpacing w:val="0"/>
              <w:jc w:val="both"/>
            </w:pPr>
            <w:r w:rsidRPr="0046288A">
              <w:t xml:space="preserve">Provided that a Bid is substantially responsive, the Employer shall rectify quantifiable nonmaterial nonconformities related to the Bid Price. To this effect, the Bid Price shall be adjusted, for comparison purposes only, to reflect the price of a missing or non-conforming item or component </w:t>
            </w:r>
            <w:r w:rsidR="00A15FB8">
              <w:t xml:space="preserve">by adding </w:t>
            </w:r>
            <w:r w:rsidR="00A15FB8" w:rsidRPr="003261FD">
              <w:t xml:space="preserve">the </w:t>
            </w:r>
            <w:r w:rsidR="00A15FB8" w:rsidRPr="007636D9">
              <w:t xml:space="preserve">average price of the item </w:t>
            </w:r>
            <w:r w:rsidR="00A15FB8">
              <w:t xml:space="preserve">or component </w:t>
            </w:r>
            <w:r w:rsidR="00A15FB8" w:rsidRPr="007636D9">
              <w:t>quoted</w:t>
            </w:r>
            <w:r w:rsidR="00A15FB8" w:rsidRPr="003261FD">
              <w:t xml:space="preserve"> by substantially responsive Bidders</w:t>
            </w:r>
            <w:r w:rsidR="00A15FB8">
              <w:t>.</w:t>
            </w:r>
            <w:r w:rsidR="00A15FB8" w:rsidRPr="003261FD">
              <w:t xml:space="preserve"> </w:t>
            </w:r>
            <w:r w:rsidR="00A15FB8" w:rsidRPr="00572013">
              <w:t xml:space="preserve">If </w:t>
            </w:r>
            <w:r w:rsidR="00A15FB8" w:rsidRPr="003261FD">
              <w:t>the price of the item or component cannot be derived from the price of other substantially responsive Bids, the Employer shall use its best estimate</w:t>
            </w:r>
            <w:r w:rsidRPr="0046288A">
              <w:t>.</w:t>
            </w:r>
          </w:p>
        </w:tc>
      </w:tr>
      <w:tr w:rsidR="00323BD4" w:rsidRPr="0046288A" w14:paraId="7F775273" w14:textId="77777777" w:rsidTr="002E42F6">
        <w:tc>
          <w:tcPr>
            <w:tcW w:w="2160" w:type="dxa"/>
            <w:gridSpan w:val="2"/>
          </w:tcPr>
          <w:p w14:paraId="26712E18" w14:textId="77777777" w:rsidR="00BD0FF6" w:rsidRPr="0046288A" w:rsidRDefault="00BD0FF6">
            <w:pPr>
              <w:pStyle w:val="Head22"/>
              <w:numPr>
                <w:ilvl w:val="0"/>
                <w:numId w:val="6"/>
              </w:numPr>
              <w:tabs>
                <w:tab w:val="clear" w:pos="360"/>
                <w:tab w:val="left" w:pos="90"/>
              </w:tabs>
              <w:ind w:left="360"/>
            </w:pPr>
            <w:bookmarkStart w:id="104" w:name="_Toc97371036"/>
            <w:bookmarkStart w:id="105" w:name="_Toc139863133"/>
            <w:bookmarkStart w:id="106" w:name="_Toc325723951"/>
            <w:bookmarkStart w:id="107" w:name="_Toc69744705"/>
            <w:r w:rsidRPr="0046288A">
              <w:t xml:space="preserve">Correction of </w:t>
            </w:r>
            <w:r w:rsidR="0054732F" w:rsidRPr="0046288A">
              <w:t xml:space="preserve">Arithmetical </w:t>
            </w:r>
            <w:r w:rsidRPr="0046288A">
              <w:t>Errors</w:t>
            </w:r>
            <w:bookmarkEnd w:id="104"/>
            <w:bookmarkEnd w:id="105"/>
            <w:bookmarkEnd w:id="106"/>
            <w:bookmarkEnd w:id="107"/>
          </w:p>
        </w:tc>
        <w:tc>
          <w:tcPr>
            <w:tcW w:w="7470" w:type="dxa"/>
            <w:gridSpan w:val="2"/>
          </w:tcPr>
          <w:p w14:paraId="5F022137" w14:textId="77777777" w:rsidR="00DB44C9" w:rsidRPr="0046288A" w:rsidRDefault="00DB44C9">
            <w:pPr>
              <w:pStyle w:val="ListParagraph"/>
              <w:numPr>
                <w:ilvl w:val="1"/>
                <w:numId w:val="6"/>
              </w:numPr>
              <w:spacing w:after="200"/>
              <w:contextualSpacing w:val="0"/>
              <w:jc w:val="both"/>
            </w:pPr>
            <w:r w:rsidRPr="0046288A">
              <w:t xml:space="preserve">Provided that the Bid is substantially responsive, the </w:t>
            </w:r>
            <w:r w:rsidR="00E3301E" w:rsidRPr="0046288A">
              <w:t>Employer</w:t>
            </w:r>
            <w:r w:rsidRPr="0046288A">
              <w:t xml:space="preserve"> shall correct arithmetical errors on the following basis:</w:t>
            </w:r>
          </w:p>
          <w:p w14:paraId="6FC1144B" w14:textId="77777777" w:rsidR="00DB44C9" w:rsidRPr="0046288A" w:rsidRDefault="00DB44C9">
            <w:pPr>
              <w:pStyle w:val="ListParagraph"/>
              <w:numPr>
                <w:ilvl w:val="0"/>
                <w:numId w:val="37"/>
              </w:numPr>
              <w:spacing w:after="200"/>
              <w:ind w:left="1166" w:hanging="547"/>
              <w:contextualSpacing w:val="0"/>
              <w:jc w:val="both"/>
            </w:pPr>
            <w:r w:rsidRPr="0046288A">
              <w:t xml:space="preserve">if there is a discrepancy between the unit price and the line item total that is obtained by multiplying the unit price by the quantity, the unit price shall prevail and the line item total shall </w:t>
            </w:r>
            <w:r w:rsidRPr="0046288A">
              <w:lastRenderedPageBreak/>
              <w:t xml:space="preserve">be corrected, unless in the opinion of the </w:t>
            </w:r>
            <w:r w:rsidR="00E3301E" w:rsidRPr="0046288A">
              <w:t>Employer</w:t>
            </w:r>
            <w:r w:rsidRPr="0046288A">
              <w:t xml:space="preserve"> there is an obvious misplacement of the decimal point in the unit price, in which case the line item total as quoted shall govern and the unit price shall be corrected;</w:t>
            </w:r>
          </w:p>
          <w:p w14:paraId="5D346EDD" w14:textId="77777777" w:rsidR="00DB44C9" w:rsidRPr="0046288A" w:rsidRDefault="00DB44C9">
            <w:pPr>
              <w:pStyle w:val="ListParagraph"/>
              <w:numPr>
                <w:ilvl w:val="0"/>
                <w:numId w:val="37"/>
              </w:numPr>
              <w:spacing w:after="200"/>
              <w:ind w:left="1166" w:hanging="547"/>
              <w:contextualSpacing w:val="0"/>
              <w:jc w:val="both"/>
            </w:pPr>
            <w:r w:rsidRPr="0046288A">
              <w:t>if there is an error in a total corresponding to the addition or subtraction of subtotals, the subtotals shall prevail and the total shall be corrected; and</w:t>
            </w:r>
          </w:p>
          <w:p w14:paraId="3F8E0A99" w14:textId="77777777" w:rsidR="004F1C58" w:rsidRPr="0046288A" w:rsidRDefault="00DB44C9">
            <w:pPr>
              <w:pStyle w:val="ListParagraph"/>
              <w:numPr>
                <w:ilvl w:val="0"/>
                <w:numId w:val="37"/>
              </w:numPr>
              <w:spacing w:after="200"/>
              <w:ind w:left="1166" w:hanging="547"/>
              <w:contextualSpacing w:val="0"/>
              <w:jc w:val="both"/>
            </w:pPr>
            <w:r w:rsidRPr="0046288A">
              <w:t>if there is a discrepancy between words and figures, the amount in words shall prevail, unless the amount expressed in words is related to an arithmetic error, in which case the amount in figures shall prevail subject to (a) and (b) above.</w:t>
            </w:r>
          </w:p>
          <w:p w14:paraId="47396227" w14:textId="77777777" w:rsidR="00BD0FF6" w:rsidRPr="0046288A" w:rsidRDefault="00DB44C9">
            <w:pPr>
              <w:pStyle w:val="ListParagraph"/>
              <w:numPr>
                <w:ilvl w:val="1"/>
                <w:numId w:val="6"/>
              </w:numPr>
              <w:spacing w:after="200"/>
              <w:contextualSpacing w:val="0"/>
              <w:jc w:val="both"/>
            </w:pPr>
            <w:r w:rsidRPr="0046288A">
              <w:t>Bidders shall be requested to accept correction of arithmetical errors. Failure to accept the correction in accordance with ITB 3</w:t>
            </w:r>
            <w:r w:rsidR="001C1CB3" w:rsidRPr="0046288A">
              <w:t>2</w:t>
            </w:r>
            <w:r w:rsidRPr="0046288A">
              <w:t>.1, shall result in the rejection of the Bid.</w:t>
            </w:r>
          </w:p>
        </w:tc>
      </w:tr>
      <w:tr w:rsidR="00323BD4" w:rsidRPr="0046288A" w14:paraId="602C3913" w14:textId="77777777" w:rsidTr="002E42F6">
        <w:trPr>
          <w:trHeight w:val="1116"/>
        </w:trPr>
        <w:tc>
          <w:tcPr>
            <w:tcW w:w="2160" w:type="dxa"/>
            <w:gridSpan w:val="2"/>
          </w:tcPr>
          <w:p w14:paraId="1FA2EF47" w14:textId="77777777" w:rsidR="00BD0FF6" w:rsidRPr="0046288A" w:rsidRDefault="00DB44C9">
            <w:pPr>
              <w:pStyle w:val="Head22"/>
              <w:numPr>
                <w:ilvl w:val="0"/>
                <w:numId w:val="6"/>
              </w:numPr>
              <w:tabs>
                <w:tab w:val="clear" w:pos="360"/>
                <w:tab w:val="left" w:pos="90"/>
              </w:tabs>
              <w:ind w:left="360"/>
            </w:pPr>
            <w:bookmarkStart w:id="108" w:name="_Toc69744706"/>
            <w:r w:rsidRPr="0046288A">
              <w:lastRenderedPageBreak/>
              <w:t>Conversion to Single Currency</w:t>
            </w:r>
            <w:bookmarkEnd w:id="108"/>
          </w:p>
        </w:tc>
        <w:tc>
          <w:tcPr>
            <w:tcW w:w="7470" w:type="dxa"/>
            <w:gridSpan w:val="2"/>
          </w:tcPr>
          <w:p w14:paraId="48C2470A" w14:textId="77777777" w:rsidR="00BD0FF6" w:rsidRPr="0046288A" w:rsidRDefault="00DB44C9">
            <w:pPr>
              <w:pStyle w:val="ListParagraph"/>
              <w:numPr>
                <w:ilvl w:val="1"/>
                <w:numId w:val="6"/>
              </w:numPr>
              <w:spacing w:after="200"/>
              <w:contextualSpacing w:val="0"/>
              <w:jc w:val="both"/>
            </w:pPr>
            <w:r w:rsidRPr="0046288A">
              <w:t xml:space="preserve">For evaluation and comparison purposes, the currency(ies) of the Bid shall be converted in a single currency as specified </w:t>
            </w:r>
            <w:r w:rsidRPr="0046288A">
              <w:rPr>
                <w:b/>
              </w:rPr>
              <w:t>in the BDS</w:t>
            </w:r>
            <w:r w:rsidRPr="0046288A">
              <w:t>.</w:t>
            </w:r>
          </w:p>
        </w:tc>
      </w:tr>
      <w:tr w:rsidR="00323BD4" w:rsidRPr="0046288A" w14:paraId="29721F09" w14:textId="77777777" w:rsidTr="002E42F6">
        <w:tc>
          <w:tcPr>
            <w:tcW w:w="2160" w:type="dxa"/>
            <w:gridSpan w:val="2"/>
          </w:tcPr>
          <w:p w14:paraId="1B968411" w14:textId="77777777" w:rsidR="00E3301E" w:rsidRPr="0046288A" w:rsidRDefault="00E3301E">
            <w:pPr>
              <w:pStyle w:val="Head22"/>
              <w:numPr>
                <w:ilvl w:val="0"/>
                <w:numId w:val="6"/>
              </w:numPr>
              <w:tabs>
                <w:tab w:val="clear" w:pos="360"/>
                <w:tab w:val="left" w:pos="90"/>
              </w:tabs>
              <w:ind w:left="360"/>
            </w:pPr>
            <w:bookmarkStart w:id="109" w:name="_Toc69744707"/>
            <w:r w:rsidRPr="0046288A">
              <w:t>Margin of Preference</w:t>
            </w:r>
            <w:bookmarkEnd w:id="109"/>
          </w:p>
          <w:p w14:paraId="785544CF" w14:textId="77777777" w:rsidR="00E3301E" w:rsidRPr="0046288A" w:rsidDel="00DB44C9" w:rsidRDefault="00E3301E" w:rsidP="009407C2">
            <w:pPr>
              <w:pStyle w:val="Head22"/>
              <w:tabs>
                <w:tab w:val="clear" w:pos="360"/>
                <w:tab w:val="left" w:pos="90"/>
              </w:tabs>
              <w:ind w:firstLine="0"/>
            </w:pPr>
          </w:p>
        </w:tc>
        <w:tc>
          <w:tcPr>
            <w:tcW w:w="7470" w:type="dxa"/>
            <w:gridSpan w:val="2"/>
          </w:tcPr>
          <w:p w14:paraId="7A3DA1B9" w14:textId="77777777" w:rsidR="00E3301E" w:rsidRPr="0046288A" w:rsidDel="00DB44C9" w:rsidRDefault="00E3301E">
            <w:pPr>
              <w:pStyle w:val="ListParagraph"/>
              <w:numPr>
                <w:ilvl w:val="1"/>
                <w:numId w:val="6"/>
              </w:numPr>
              <w:spacing w:after="200"/>
              <w:contextualSpacing w:val="0"/>
              <w:jc w:val="both"/>
            </w:pPr>
            <w:r w:rsidRPr="0046288A">
              <w:t>A margin of preference shall not apply.</w:t>
            </w:r>
          </w:p>
        </w:tc>
      </w:tr>
      <w:tr w:rsidR="00323BD4" w:rsidRPr="0046288A" w14:paraId="3E6DCB46" w14:textId="77777777" w:rsidTr="002E42F6">
        <w:tc>
          <w:tcPr>
            <w:tcW w:w="2160" w:type="dxa"/>
            <w:gridSpan w:val="2"/>
          </w:tcPr>
          <w:p w14:paraId="1A1D543E" w14:textId="77777777" w:rsidR="00BD0FF6" w:rsidRPr="0046288A" w:rsidRDefault="00BD0FF6">
            <w:pPr>
              <w:pStyle w:val="Head22"/>
              <w:numPr>
                <w:ilvl w:val="0"/>
                <w:numId w:val="6"/>
              </w:numPr>
              <w:tabs>
                <w:tab w:val="clear" w:pos="360"/>
                <w:tab w:val="left" w:pos="90"/>
              </w:tabs>
              <w:ind w:left="360"/>
            </w:pPr>
            <w:bookmarkStart w:id="110" w:name="_Toc196122142"/>
            <w:bookmarkStart w:id="111" w:name="_Toc69744708"/>
            <w:r w:rsidRPr="0046288A">
              <w:t xml:space="preserve">Evaluation of </w:t>
            </w:r>
            <w:r w:rsidR="00494128" w:rsidRPr="0046288A">
              <w:t>Bid</w:t>
            </w:r>
            <w:r w:rsidRPr="0046288A">
              <w:t>s</w:t>
            </w:r>
            <w:bookmarkEnd w:id="110"/>
            <w:bookmarkEnd w:id="111"/>
          </w:p>
        </w:tc>
        <w:tc>
          <w:tcPr>
            <w:tcW w:w="7470" w:type="dxa"/>
            <w:gridSpan w:val="2"/>
          </w:tcPr>
          <w:p w14:paraId="72359C4C" w14:textId="77777777" w:rsidR="00627832" w:rsidRPr="0046288A" w:rsidRDefault="00627832">
            <w:pPr>
              <w:pStyle w:val="ListParagraph"/>
              <w:numPr>
                <w:ilvl w:val="1"/>
                <w:numId w:val="6"/>
              </w:numPr>
              <w:spacing w:after="200"/>
              <w:contextualSpacing w:val="0"/>
              <w:jc w:val="both"/>
            </w:pPr>
            <w:r w:rsidRPr="0046288A">
              <w:t xml:space="preserve">The </w:t>
            </w:r>
            <w:r w:rsidR="00E3301E" w:rsidRPr="0046288A">
              <w:t>Employer</w:t>
            </w:r>
            <w:r w:rsidRPr="0046288A">
              <w:t xml:space="preserve"> shall use the criteria and methodologies listed in this </w:t>
            </w:r>
            <w:r w:rsidR="00C60348" w:rsidRPr="0046288A">
              <w:t xml:space="preserve">ITB </w:t>
            </w:r>
            <w:r w:rsidRPr="0046288A">
              <w:t>and Section III</w:t>
            </w:r>
            <w:r w:rsidR="00C60348" w:rsidRPr="0046288A">
              <w:t>, Evaluation and Qualification C</w:t>
            </w:r>
            <w:r w:rsidRPr="0046288A">
              <w:t>riteria</w:t>
            </w:r>
            <w:r w:rsidR="00B02FC6" w:rsidRPr="0046288A">
              <w:t>.</w:t>
            </w:r>
            <w:r w:rsidRPr="0046288A">
              <w:t xml:space="preserve"> No other evaluation criteria or methodologies shall be permitted. By applying </w:t>
            </w:r>
            <w:r w:rsidR="00B02FC6" w:rsidRPr="0046288A">
              <w:t xml:space="preserve">the criteria and methodologies, </w:t>
            </w:r>
            <w:r w:rsidRPr="0046288A">
              <w:t xml:space="preserve">the </w:t>
            </w:r>
            <w:r w:rsidR="00E3301E" w:rsidRPr="0046288A">
              <w:t>Employer</w:t>
            </w:r>
            <w:r w:rsidRPr="0046288A">
              <w:t xml:space="preserve"> shall determine the Most Advantageous Bid. This is the Bid of the Bidder that meets the qualification criteria and whose Bid has been determined to be:</w:t>
            </w:r>
          </w:p>
          <w:p w14:paraId="0DB9FE48" w14:textId="77777777" w:rsidR="00627832" w:rsidRPr="0046288A" w:rsidRDefault="00627832" w:rsidP="00427270">
            <w:pPr>
              <w:spacing w:after="200"/>
              <w:ind w:left="1062" w:hanging="450"/>
              <w:jc w:val="both"/>
            </w:pPr>
            <w:r w:rsidRPr="0046288A">
              <w:t xml:space="preserve">(a) </w:t>
            </w:r>
            <w:r w:rsidRPr="0046288A">
              <w:tab/>
              <w:t xml:space="preserve">substantially responsive to the </w:t>
            </w:r>
            <w:r w:rsidR="00C03CA5" w:rsidRPr="0046288A">
              <w:t>bidding document</w:t>
            </w:r>
            <w:r w:rsidR="00427270" w:rsidRPr="0046288A">
              <w:t>;</w:t>
            </w:r>
            <w:r w:rsidRPr="0046288A">
              <w:t xml:space="preserve"> and</w:t>
            </w:r>
          </w:p>
          <w:p w14:paraId="335CCE93" w14:textId="77777777" w:rsidR="00BD0FF6" w:rsidRPr="0046288A" w:rsidRDefault="00627832" w:rsidP="00427270">
            <w:pPr>
              <w:spacing w:after="200"/>
              <w:ind w:left="1062" w:hanging="450"/>
              <w:jc w:val="both"/>
            </w:pPr>
            <w:r w:rsidRPr="0046288A">
              <w:t xml:space="preserve">(b) </w:t>
            </w:r>
            <w:r w:rsidRPr="0046288A">
              <w:tab/>
              <w:t>the lowest evaluated cost.</w:t>
            </w:r>
          </w:p>
          <w:p w14:paraId="0A6D9CA5" w14:textId="77777777" w:rsidR="00BD0FF6" w:rsidRPr="0046288A" w:rsidRDefault="00BD0FF6">
            <w:pPr>
              <w:pStyle w:val="ListParagraph"/>
              <w:numPr>
                <w:ilvl w:val="1"/>
                <w:numId w:val="6"/>
              </w:numPr>
              <w:spacing w:after="200"/>
              <w:contextualSpacing w:val="0"/>
              <w:jc w:val="both"/>
            </w:pPr>
            <w:r w:rsidRPr="0046288A">
              <w:t xml:space="preserve">In evaluating the </w:t>
            </w:r>
            <w:r w:rsidR="00494128" w:rsidRPr="0046288A">
              <w:t>Bid</w:t>
            </w:r>
            <w:r w:rsidRPr="0046288A">
              <w:t xml:space="preserve">s, the Employer will determine for each </w:t>
            </w:r>
            <w:r w:rsidR="00494128" w:rsidRPr="0046288A">
              <w:t>Bid</w:t>
            </w:r>
            <w:r w:rsidRPr="0046288A">
              <w:t xml:space="preserve"> the evaluated </w:t>
            </w:r>
            <w:r w:rsidR="00494128" w:rsidRPr="0046288A">
              <w:t>Bid</w:t>
            </w:r>
            <w:r w:rsidRPr="0046288A">
              <w:t xml:space="preserve"> </w:t>
            </w:r>
            <w:r w:rsidR="008E1D4B" w:rsidRPr="0046288A">
              <w:t xml:space="preserve">cost </w:t>
            </w:r>
            <w:r w:rsidRPr="0046288A">
              <w:t xml:space="preserve">by adjusting the </w:t>
            </w:r>
            <w:r w:rsidR="00494128" w:rsidRPr="0046288A">
              <w:t>Bid</w:t>
            </w:r>
            <w:r w:rsidRPr="0046288A">
              <w:t xml:space="preserve"> price as follows:</w:t>
            </w:r>
          </w:p>
          <w:p w14:paraId="2A1F251C" w14:textId="77777777" w:rsidR="00627832" w:rsidRPr="0046288A" w:rsidRDefault="00DD278D" w:rsidP="00427270">
            <w:pPr>
              <w:tabs>
                <w:tab w:val="left" w:pos="1080"/>
              </w:tabs>
              <w:spacing w:after="200"/>
              <w:ind w:left="1080" w:hanging="576"/>
              <w:jc w:val="both"/>
            </w:pPr>
            <w:r w:rsidRPr="0046288A" w:rsidDel="00DD278D">
              <w:t xml:space="preserve"> </w:t>
            </w:r>
            <w:r w:rsidR="00627832" w:rsidRPr="0046288A">
              <w:t>(</w:t>
            </w:r>
            <w:r w:rsidRPr="0046288A">
              <w:t>a</w:t>
            </w:r>
            <w:r w:rsidR="00627832" w:rsidRPr="0046288A">
              <w:t>)</w:t>
            </w:r>
            <w:r w:rsidR="00627832" w:rsidRPr="0046288A">
              <w:tab/>
              <w:t>price adjustment for correction of arithmetic errors in accordance with ITB 3</w:t>
            </w:r>
            <w:r w:rsidR="001C1CB3" w:rsidRPr="0046288A">
              <w:t>2</w:t>
            </w:r>
            <w:r w:rsidR="00627832" w:rsidRPr="0046288A">
              <w:t>.1;</w:t>
            </w:r>
          </w:p>
          <w:p w14:paraId="07DF5B5F" w14:textId="77777777" w:rsidR="00627832" w:rsidRPr="0046288A" w:rsidRDefault="00627832" w:rsidP="00427270">
            <w:pPr>
              <w:tabs>
                <w:tab w:val="left" w:pos="1080"/>
              </w:tabs>
              <w:spacing w:after="200"/>
              <w:ind w:left="1080" w:hanging="576"/>
              <w:jc w:val="both"/>
            </w:pPr>
            <w:r w:rsidRPr="0046288A">
              <w:t>(</w:t>
            </w:r>
            <w:r w:rsidR="00DD278D" w:rsidRPr="0046288A">
              <w:t>b</w:t>
            </w:r>
            <w:r w:rsidRPr="0046288A">
              <w:t>)</w:t>
            </w:r>
            <w:r w:rsidRPr="0046288A">
              <w:tab/>
              <w:t xml:space="preserve">price adjustment due to discounts offered in accordance with ITB </w:t>
            </w:r>
            <w:r w:rsidR="009336BA" w:rsidRPr="0046288A">
              <w:t>15.</w:t>
            </w:r>
            <w:r w:rsidR="001646CD" w:rsidRPr="0046288A">
              <w:t>4</w:t>
            </w:r>
            <w:r w:rsidRPr="0046288A">
              <w:t>;</w:t>
            </w:r>
          </w:p>
          <w:p w14:paraId="1EC107D5" w14:textId="77777777" w:rsidR="00627832" w:rsidRPr="0046288A" w:rsidRDefault="00627832" w:rsidP="00427270">
            <w:pPr>
              <w:tabs>
                <w:tab w:val="left" w:pos="1080"/>
              </w:tabs>
              <w:spacing w:after="200"/>
              <w:ind w:left="1080" w:hanging="576"/>
              <w:jc w:val="both"/>
            </w:pPr>
            <w:r w:rsidRPr="0046288A">
              <w:t>(</w:t>
            </w:r>
            <w:r w:rsidR="00DD278D" w:rsidRPr="0046288A">
              <w:t>c</w:t>
            </w:r>
            <w:r w:rsidRPr="0046288A">
              <w:t>)</w:t>
            </w:r>
            <w:r w:rsidRPr="0046288A">
              <w:tab/>
              <w:t xml:space="preserve">converting the amount resulting from applying (a) </w:t>
            </w:r>
            <w:r w:rsidR="00DD278D" w:rsidRPr="0046288A">
              <w:t>and (b)</w:t>
            </w:r>
            <w:r w:rsidRPr="0046288A">
              <w:t xml:space="preserve"> above, if relevant, to a single currency in accordance with ITB 3</w:t>
            </w:r>
            <w:r w:rsidR="009336BA" w:rsidRPr="0046288A">
              <w:t>3</w:t>
            </w:r>
            <w:r w:rsidRPr="0046288A">
              <w:t>;</w:t>
            </w:r>
          </w:p>
          <w:p w14:paraId="6E563252" w14:textId="77777777" w:rsidR="00BD0FF6" w:rsidRPr="0046288A" w:rsidRDefault="00627832" w:rsidP="00427270">
            <w:pPr>
              <w:tabs>
                <w:tab w:val="left" w:pos="1080"/>
              </w:tabs>
              <w:spacing w:after="200"/>
              <w:ind w:left="1080" w:hanging="576"/>
              <w:jc w:val="both"/>
            </w:pPr>
            <w:r w:rsidRPr="0046288A">
              <w:lastRenderedPageBreak/>
              <w:t>(</w:t>
            </w:r>
            <w:r w:rsidR="00DD278D" w:rsidRPr="0046288A">
              <w:t>d</w:t>
            </w:r>
            <w:r w:rsidRPr="0046288A">
              <w:t>)</w:t>
            </w:r>
            <w:r w:rsidRPr="0046288A">
              <w:tab/>
              <w:t>price adjustment due to quantifiable nonmaterial nonconformities in accordance with ITB 3</w:t>
            </w:r>
            <w:r w:rsidR="009336BA" w:rsidRPr="0046288A">
              <w:t>1</w:t>
            </w:r>
            <w:r w:rsidRPr="0046288A">
              <w:t>.3;</w:t>
            </w:r>
          </w:p>
          <w:p w14:paraId="7BD5599D" w14:textId="2279F773" w:rsidR="00BD0FF6" w:rsidRPr="0046288A" w:rsidRDefault="00BD0FF6" w:rsidP="00427270">
            <w:pPr>
              <w:tabs>
                <w:tab w:val="left" w:pos="1080"/>
              </w:tabs>
              <w:spacing w:after="200"/>
              <w:ind w:left="1080" w:hanging="576"/>
              <w:jc w:val="both"/>
            </w:pPr>
            <w:r w:rsidRPr="0046288A">
              <w:t>(</w:t>
            </w:r>
            <w:r w:rsidR="00DD278D" w:rsidRPr="0046288A">
              <w:t>e</w:t>
            </w:r>
            <w:r w:rsidRPr="0046288A">
              <w:t>)</w:t>
            </w:r>
            <w:r w:rsidRPr="0046288A">
              <w:tab/>
            </w:r>
            <w:r w:rsidR="00DD278D" w:rsidRPr="0046288A">
              <w:t xml:space="preserve">excluding provisional sums and the provision, if any, for contingencies in the Activity Schedule but including </w:t>
            </w:r>
            <w:r w:rsidR="00AF5019" w:rsidRPr="0046288A">
              <w:t>Daywork</w:t>
            </w:r>
            <w:r w:rsidR="00DD278D" w:rsidRPr="0046288A">
              <w:t>, when requested in the Specifications</w:t>
            </w:r>
            <w:r w:rsidRPr="0046288A">
              <w:t>;</w:t>
            </w:r>
            <w:r w:rsidR="00A551F0" w:rsidRPr="0046288A">
              <w:t xml:space="preserve"> and</w:t>
            </w:r>
          </w:p>
          <w:p w14:paraId="42DBD68B" w14:textId="77777777" w:rsidR="008F222B" w:rsidRPr="0046288A" w:rsidRDefault="00A551F0" w:rsidP="00427270">
            <w:pPr>
              <w:tabs>
                <w:tab w:val="left" w:pos="2103"/>
              </w:tabs>
              <w:spacing w:after="200"/>
              <w:ind w:left="993" w:hanging="1083"/>
            </w:pPr>
            <w:r w:rsidRPr="0046288A">
              <w:t xml:space="preserve">         (</w:t>
            </w:r>
            <w:r w:rsidR="00DD278D" w:rsidRPr="0046288A">
              <w:t>f</w:t>
            </w:r>
            <w:r w:rsidRPr="0046288A">
              <w:t xml:space="preserve">)     </w:t>
            </w:r>
            <w:r w:rsidR="00D53861" w:rsidRPr="0046288A">
              <w:t xml:space="preserve">the additional evaluation factors are specified in Section </w:t>
            </w:r>
            <w:r w:rsidRPr="0046288A">
              <w:t xml:space="preserve">    </w:t>
            </w:r>
            <w:r w:rsidR="00D53861" w:rsidRPr="0046288A">
              <w:t>III, Evaluation and Qualification Criteria</w:t>
            </w:r>
            <w:r w:rsidRPr="0046288A">
              <w:t>.</w:t>
            </w:r>
          </w:p>
          <w:p w14:paraId="06C26BBD" w14:textId="77777777" w:rsidR="00BD0FF6" w:rsidRPr="0046288A" w:rsidRDefault="004C39E6">
            <w:pPr>
              <w:pStyle w:val="ListParagraph"/>
              <w:numPr>
                <w:ilvl w:val="1"/>
                <w:numId w:val="6"/>
              </w:numPr>
              <w:spacing w:after="200"/>
              <w:contextualSpacing w:val="0"/>
              <w:jc w:val="both"/>
            </w:pPr>
            <w:r w:rsidRPr="0046288A">
              <w:t>The estimated effect of the price adjustment provisions of the Conditions of Contract, applied over the period of execution of the Contract, shall not be taken into account in Bid evaluation.</w:t>
            </w:r>
          </w:p>
          <w:p w14:paraId="6BABF1F2" w14:textId="77777777" w:rsidR="00BD0FF6" w:rsidRPr="0046288A" w:rsidRDefault="004C39E6">
            <w:pPr>
              <w:pStyle w:val="ListParagraph"/>
              <w:numPr>
                <w:ilvl w:val="1"/>
                <w:numId w:val="6"/>
              </w:numPr>
              <w:spacing w:after="200"/>
              <w:contextualSpacing w:val="0"/>
              <w:jc w:val="both"/>
            </w:pPr>
            <w:r w:rsidRPr="0046288A">
              <w:t xml:space="preserve">If </w:t>
            </w:r>
            <w:r w:rsidR="004F1C58" w:rsidRPr="0046288A">
              <w:t xml:space="preserve">this </w:t>
            </w:r>
            <w:r w:rsidR="00C03CA5" w:rsidRPr="0046288A">
              <w:t>bidding document</w:t>
            </w:r>
            <w:r w:rsidRPr="0046288A">
              <w:t xml:space="preserve"> allows Bidders to quote separate prices for different lots (contracts), the methodology to determine the lowest evaluated cost of the lot (contract) combinations, including any discounts offered in the Letter of Bid, is specified in Section III, Evaluation and Qualification Criteria.</w:t>
            </w:r>
          </w:p>
        </w:tc>
      </w:tr>
      <w:tr w:rsidR="00323BD4" w:rsidRPr="0046288A" w14:paraId="0A71BB44" w14:textId="77777777" w:rsidTr="002E42F6">
        <w:tc>
          <w:tcPr>
            <w:tcW w:w="2160" w:type="dxa"/>
            <w:gridSpan w:val="2"/>
          </w:tcPr>
          <w:p w14:paraId="151C07BC" w14:textId="77777777" w:rsidR="00E3301E" w:rsidRPr="0046288A" w:rsidDel="00627832" w:rsidRDefault="00E3301E">
            <w:pPr>
              <w:pStyle w:val="Head22"/>
              <w:numPr>
                <w:ilvl w:val="0"/>
                <w:numId w:val="6"/>
              </w:numPr>
              <w:tabs>
                <w:tab w:val="clear" w:pos="360"/>
                <w:tab w:val="left" w:pos="90"/>
              </w:tabs>
              <w:ind w:left="360"/>
            </w:pPr>
            <w:bookmarkStart w:id="112" w:name="_Toc196122143"/>
            <w:bookmarkStart w:id="113" w:name="_Toc438438858"/>
            <w:bookmarkStart w:id="114" w:name="_Toc438532647"/>
            <w:bookmarkStart w:id="115" w:name="_Toc438734002"/>
            <w:bookmarkStart w:id="116" w:name="_Toc438907039"/>
            <w:bookmarkStart w:id="117" w:name="_Toc438907238"/>
            <w:bookmarkStart w:id="118" w:name="_Toc97371038"/>
            <w:bookmarkStart w:id="119" w:name="_Toc139863135"/>
            <w:bookmarkStart w:id="120" w:name="_Toc325723953"/>
            <w:bookmarkStart w:id="121" w:name="_Toc69744709"/>
            <w:r w:rsidRPr="0046288A">
              <w:lastRenderedPageBreak/>
              <w:t xml:space="preserve">Comparison of </w:t>
            </w:r>
            <w:bookmarkEnd w:id="112"/>
            <w:bookmarkEnd w:id="113"/>
            <w:bookmarkEnd w:id="114"/>
            <w:bookmarkEnd w:id="115"/>
            <w:bookmarkEnd w:id="116"/>
            <w:bookmarkEnd w:id="117"/>
            <w:bookmarkEnd w:id="118"/>
            <w:bookmarkEnd w:id="119"/>
            <w:bookmarkEnd w:id="120"/>
            <w:r w:rsidRPr="0046288A">
              <w:t>Bids</w:t>
            </w:r>
            <w:bookmarkEnd w:id="121"/>
          </w:p>
        </w:tc>
        <w:tc>
          <w:tcPr>
            <w:tcW w:w="7470" w:type="dxa"/>
            <w:gridSpan w:val="2"/>
          </w:tcPr>
          <w:p w14:paraId="6F617FD3" w14:textId="77777777" w:rsidR="00E3301E" w:rsidRPr="0046288A" w:rsidDel="00627832" w:rsidRDefault="00E3301E">
            <w:pPr>
              <w:pStyle w:val="ListParagraph"/>
              <w:numPr>
                <w:ilvl w:val="1"/>
                <w:numId w:val="6"/>
              </w:numPr>
              <w:spacing w:after="200"/>
              <w:contextualSpacing w:val="0"/>
              <w:jc w:val="both"/>
            </w:pPr>
            <w:r w:rsidRPr="0046288A">
              <w:t xml:space="preserve">The Employer shall compare the evaluated </w:t>
            </w:r>
            <w:r w:rsidR="009D7370" w:rsidRPr="0046288A">
              <w:t>costs</w:t>
            </w:r>
            <w:r w:rsidRPr="0046288A">
              <w:t xml:space="preserve"> of all substantially responsive Bids established in accordance with ITB 3</w:t>
            </w:r>
            <w:r w:rsidR="009336BA" w:rsidRPr="0046288A">
              <w:t>5</w:t>
            </w:r>
            <w:r w:rsidRPr="0046288A">
              <w:t>.2 to determine the Bid that has the lowest evaluated cost.</w:t>
            </w:r>
          </w:p>
        </w:tc>
      </w:tr>
      <w:tr w:rsidR="00323BD4" w:rsidRPr="0046288A" w14:paraId="145D185B" w14:textId="77777777" w:rsidTr="002E42F6">
        <w:tc>
          <w:tcPr>
            <w:tcW w:w="2160" w:type="dxa"/>
            <w:gridSpan w:val="2"/>
          </w:tcPr>
          <w:p w14:paraId="4829CBB0" w14:textId="77777777" w:rsidR="00E3301E" w:rsidRPr="0046288A" w:rsidRDefault="00E3301E">
            <w:pPr>
              <w:pStyle w:val="Head22"/>
              <w:numPr>
                <w:ilvl w:val="0"/>
                <w:numId w:val="6"/>
              </w:numPr>
              <w:tabs>
                <w:tab w:val="clear" w:pos="360"/>
                <w:tab w:val="left" w:pos="90"/>
              </w:tabs>
              <w:ind w:left="360"/>
            </w:pPr>
            <w:bookmarkStart w:id="122" w:name="_Toc434243064"/>
            <w:bookmarkStart w:id="123" w:name="_Toc69744710"/>
            <w:r w:rsidRPr="0046288A">
              <w:t>Abnormally Low Bids</w:t>
            </w:r>
            <w:bookmarkEnd w:id="122"/>
            <w:bookmarkEnd w:id="123"/>
          </w:p>
        </w:tc>
        <w:tc>
          <w:tcPr>
            <w:tcW w:w="7470" w:type="dxa"/>
            <w:gridSpan w:val="2"/>
          </w:tcPr>
          <w:p w14:paraId="0677EA52" w14:textId="77777777" w:rsidR="00EB09E1" w:rsidRPr="0046288A" w:rsidRDefault="00A551F0">
            <w:pPr>
              <w:pStyle w:val="ListParagraph"/>
              <w:numPr>
                <w:ilvl w:val="1"/>
                <w:numId w:val="6"/>
              </w:numPr>
              <w:spacing w:after="200"/>
              <w:contextualSpacing w:val="0"/>
              <w:jc w:val="both"/>
            </w:pPr>
            <w:r w:rsidRPr="0046288A">
              <w:t>An Abnormally Low Bid is one where the Bid price, in combination with other constituent elements of the Bid, appears unreasonably low to the extent that the Bid price raises material concerns as to the capability of the Bidder to perform the Contract for the offered Bid price.</w:t>
            </w:r>
          </w:p>
          <w:p w14:paraId="4164F4ED" w14:textId="77777777" w:rsidR="00EB09E1" w:rsidRPr="0046288A" w:rsidRDefault="00016B0E">
            <w:pPr>
              <w:pStyle w:val="ListParagraph"/>
              <w:numPr>
                <w:ilvl w:val="1"/>
                <w:numId w:val="6"/>
              </w:numPr>
              <w:spacing w:after="200"/>
              <w:contextualSpacing w:val="0"/>
              <w:jc w:val="both"/>
            </w:pPr>
            <w:r w:rsidRPr="0046288A">
              <w:t xml:space="preserve">In the event of identification of a potentially Abnormally Low Bid, the Employer shall seek written clarifications from the Bidder, including detailed price analyses of its Bid price in relation to the subject matter of the contract, scope, proposed methodology, schedule, allocation of risks and responsibilities and any other requirements of the </w:t>
            </w:r>
            <w:r w:rsidR="00C03CA5" w:rsidRPr="0046288A">
              <w:t>bidding document</w:t>
            </w:r>
            <w:r w:rsidRPr="0046288A">
              <w:t>.</w:t>
            </w:r>
          </w:p>
          <w:p w14:paraId="5914F739" w14:textId="77777777" w:rsidR="00E3301E" w:rsidRPr="0046288A" w:rsidRDefault="00016B0E">
            <w:pPr>
              <w:pStyle w:val="ListParagraph"/>
              <w:numPr>
                <w:ilvl w:val="1"/>
                <w:numId w:val="6"/>
              </w:numPr>
              <w:spacing w:after="200"/>
              <w:contextualSpacing w:val="0"/>
              <w:jc w:val="both"/>
            </w:pPr>
            <w:r w:rsidRPr="0046288A">
              <w:t>After evaluation of the price analyses, in the event that the Employer determines that the Bidder has failed to demonstrate its capability to perform the Contract for the offered Bid Price, the Employer shall reject the Bid.</w:t>
            </w:r>
          </w:p>
        </w:tc>
      </w:tr>
      <w:tr w:rsidR="00323BD4" w:rsidRPr="0046288A" w14:paraId="718BE298" w14:textId="77777777" w:rsidTr="002E42F6">
        <w:tc>
          <w:tcPr>
            <w:tcW w:w="2160" w:type="dxa"/>
            <w:gridSpan w:val="2"/>
          </w:tcPr>
          <w:p w14:paraId="527C1BF2" w14:textId="77777777" w:rsidR="00E3301E" w:rsidRPr="0046288A" w:rsidRDefault="00E3301E">
            <w:pPr>
              <w:pStyle w:val="Head22"/>
              <w:numPr>
                <w:ilvl w:val="0"/>
                <w:numId w:val="6"/>
              </w:numPr>
              <w:tabs>
                <w:tab w:val="clear" w:pos="360"/>
                <w:tab w:val="left" w:pos="90"/>
              </w:tabs>
              <w:ind w:left="360"/>
            </w:pPr>
            <w:bookmarkStart w:id="124" w:name="_Toc438438860"/>
            <w:bookmarkStart w:id="125" w:name="_Toc438532654"/>
            <w:bookmarkStart w:id="126" w:name="_Toc438734004"/>
            <w:bookmarkStart w:id="127" w:name="_Toc438907041"/>
            <w:bookmarkStart w:id="128" w:name="_Toc438907240"/>
            <w:bookmarkStart w:id="129" w:name="_Toc97371040"/>
            <w:bookmarkStart w:id="130" w:name="_Toc139863137"/>
            <w:bookmarkStart w:id="131" w:name="_Toc325723956"/>
            <w:bookmarkStart w:id="132" w:name="_Toc69744711"/>
            <w:r w:rsidRPr="0046288A">
              <w:t xml:space="preserve">Qualification of </w:t>
            </w:r>
            <w:bookmarkEnd w:id="124"/>
            <w:bookmarkEnd w:id="125"/>
            <w:bookmarkEnd w:id="126"/>
            <w:bookmarkEnd w:id="127"/>
            <w:bookmarkEnd w:id="128"/>
            <w:bookmarkEnd w:id="129"/>
            <w:bookmarkEnd w:id="130"/>
            <w:bookmarkEnd w:id="131"/>
            <w:r w:rsidRPr="0046288A">
              <w:t>the Bidder</w:t>
            </w:r>
            <w:bookmarkEnd w:id="132"/>
          </w:p>
        </w:tc>
        <w:tc>
          <w:tcPr>
            <w:tcW w:w="7470" w:type="dxa"/>
            <w:gridSpan w:val="2"/>
          </w:tcPr>
          <w:p w14:paraId="7E48F84A" w14:textId="77777777" w:rsidR="00E3301E" w:rsidRPr="0046288A" w:rsidRDefault="00E3301E">
            <w:pPr>
              <w:pStyle w:val="ListParagraph"/>
              <w:numPr>
                <w:ilvl w:val="1"/>
                <w:numId w:val="6"/>
              </w:numPr>
              <w:spacing w:after="200"/>
              <w:contextualSpacing w:val="0"/>
              <w:jc w:val="both"/>
            </w:pPr>
            <w:r w:rsidRPr="0046288A">
              <w:t xml:space="preserve">The Employer shall determine to its satisfaction whether the Bidder that is selected as having submitted the lowest evaluated cost and substantially responsive Bid </w:t>
            </w:r>
            <w:r w:rsidR="009F46CB" w:rsidRPr="0046288A">
              <w:t xml:space="preserve">is eligible and </w:t>
            </w:r>
            <w:r w:rsidRPr="0046288A">
              <w:t xml:space="preserve">meets the qualifying criteria specified in Section III, Evaluation and Qualification Criteria. </w:t>
            </w:r>
          </w:p>
          <w:p w14:paraId="506A25DE" w14:textId="77777777" w:rsidR="00E3301E" w:rsidRPr="0046288A" w:rsidRDefault="00E3301E">
            <w:pPr>
              <w:pStyle w:val="ListParagraph"/>
              <w:numPr>
                <w:ilvl w:val="1"/>
                <w:numId w:val="6"/>
              </w:numPr>
              <w:spacing w:after="200"/>
              <w:contextualSpacing w:val="0"/>
              <w:jc w:val="both"/>
            </w:pPr>
            <w:r w:rsidRPr="0046288A">
              <w:t xml:space="preserve">The determination shall be based upon an examination of the documentary evidence of the Bidder’s qualifications submitted by the </w:t>
            </w:r>
            <w:r w:rsidRPr="0046288A">
              <w:lastRenderedPageBreak/>
              <w:t>Bidder, pursuant to ITB 1</w:t>
            </w:r>
            <w:r w:rsidR="00E84B96" w:rsidRPr="0046288A">
              <w:t>8</w:t>
            </w:r>
            <w:r w:rsidRPr="0046288A">
              <w:t>. The determination shall not take into consideration the qualifications of other firms such as the Bidder’s subsidiaries, parent entities, affiliates, subcontractors or any other firm(s) different from the Bidder that submitted the Bid.</w:t>
            </w:r>
          </w:p>
          <w:p w14:paraId="0307C729" w14:textId="3CB69DC5" w:rsidR="0068795B" w:rsidRDefault="0068795B">
            <w:pPr>
              <w:pStyle w:val="ListParagraph"/>
              <w:numPr>
                <w:ilvl w:val="1"/>
                <w:numId w:val="6"/>
              </w:numPr>
              <w:spacing w:after="200"/>
              <w:contextualSpacing w:val="0"/>
              <w:jc w:val="both"/>
            </w:pPr>
            <w:r w:rsidRPr="00703407">
              <w:t>Prior to Contract award, the</w:t>
            </w:r>
            <w:r w:rsidRPr="007C1227">
              <w:t xml:space="preserve"> Employer will verify that the successful Bidder (including each member of a JV) is not </w:t>
            </w:r>
            <w:r w:rsidRPr="00703407">
              <w:t>disqualified by the Bank due to noncompliance with contractual</w:t>
            </w:r>
            <w:r w:rsidRPr="007C1227">
              <w:t xml:space="preserve"> SEA/SH </w:t>
            </w:r>
            <w:r w:rsidRPr="00703407">
              <w:rPr>
                <w:rFonts w:eastAsia="Arial Narrow"/>
                <w:color w:val="000000"/>
              </w:rPr>
              <w:t>prevention</w:t>
            </w:r>
            <w:r w:rsidRPr="007C1227">
              <w:rPr>
                <w:rFonts w:eastAsia="Arial Narrow"/>
                <w:color w:val="000000"/>
              </w:rPr>
              <w:t xml:space="preserve"> and </w:t>
            </w:r>
            <w:r w:rsidRPr="00703407">
              <w:rPr>
                <w:rFonts w:eastAsia="Arial Narrow"/>
                <w:color w:val="000000"/>
              </w:rPr>
              <w:t xml:space="preserve">response </w:t>
            </w:r>
            <w:r w:rsidRPr="00703407">
              <w:t xml:space="preserve">obligations. The Employer will </w:t>
            </w:r>
            <w:r w:rsidRPr="007C1227">
              <w:t xml:space="preserve">conduct the same verification for each subcontractor proposed by the successful Bidder. </w:t>
            </w:r>
            <w:r w:rsidRPr="00703407">
              <w:t>If</w:t>
            </w:r>
            <w:r w:rsidRPr="007C1227">
              <w:t xml:space="preserve"> any proposed </w:t>
            </w:r>
            <w:r w:rsidRPr="00703407">
              <w:t>subcontractor does</w:t>
            </w:r>
            <w:r w:rsidRPr="007C1227">
              <w:t xml:space="preserve"> not meet </w:t>
            </w:r>
            <w:r w:rsidRPr="00703407">
              <w:t>the</w:t>
            </w:r>
            <w:r w:rsidRPr="007C1227">
              <w:t xml:space="preserve"> requirement, the Employer will require the Bidder to propose a replacement subcontractor</w:t>
            </w:r>
            <w:r>
              <w:t>.</w:t>
            </w:r>
          </w:p>
          <w:p w14:paraId="133BA093" w14:textId="2D17BF04" w:rsidR="00E3301E" w:rsidRPr="0046288A" w:rsidRDefault="00E3301E">
            <w:pPr>
              <w:pStyle w:val="ListParagraph"/>
              <w:numPr>
                <w:ilvl w:val="1"/>
                <w:numId w:val="6"/>
              </w:numPr>
              <w:spacing w:after="200"/>
              <w:contextualSpacing w:val="0"/>
              <w:jc w:val="both"/>
            </w:pPr>
            <w:r w:rsidRPr="0046288A">
              <w:t>An affirmative determination shall be a prerequisite for award of the Contract to the Bidder. A negative determination shall result in disqualification of the Bid, in which event the Employer shall proceed to the Bidder who offers a substantially responsive Bid with the next lowest evaluated cost to make a similar determination of that Bidder’s qualifications to perform satisfactorily.</w:t>
            </w:r>
          </w:p>
        </w:tc>
      </w:tr>
      <w:tr w:rsidR="00323BD4" w:rsidRPr="0046288A" w14:paraId="18126EC1" w14:textId="77777777" w:rsidTr="002E42F6">
        <w:tc>
          <w:tcPr>
            <w:tcW w:w="2160" w:type="dxa"/>
            <w:gridSpan w:val="2"/>
          </w:tcPr>
          <w:p w14:paraId="1E80CE18" w14:textId="77777777" w:rsidR="00E3301E" w:rsidRPr="0046288A" w:rsidRDefault="00C111CB">
            <w:pPr>
              <w:pStyle w:val="Head22"/>
              <w:numPr>
                <w:ilvl w:val="0"/>
                <w:numId w:val="6"/>
              </w:numPr>
              <w:tabs>
                <w:tab w:val="clear" w:pos="360"/>
                <w:tab w:val="left" w:pos="90"/>
              </w:tabs>
              <w:ind w:left="360"/>
            </w:pPr>
            <w:bookmarkStart w:id="133" w:name="_Toc69744712"/>
            <w:r w:rsidRPr="0046288A">
              <w:lastRenderedPageBreak/>
              <w:t>Employer</w:t>
            </w:r>
            <w:r w:rsidR="00E3301E" w:rsidRPr="0046288A">
              <w:t>’s Right to Accept Any Bid, and to Reject Any or All Bids</w:t>
            </w:r>
            <w:bookmarkEnd w:id="133"/>
          </w:p>
        </w:tc>
        <w:tc>
          <w:tcPr>
            <w:tcW w:w="7470" w:type="dxa"/>
            <w:gridSpan w:val="2"/>
          </w:tcPr>
          <w:p w14:paraId="4E6F1F59" w14:textId="77777777" w:rsidR="00E3301E" w:rsidRPr="0046288A" w:rsidRDefault="00E3301E">
            <w:pPr>
              <w:pStyle w:val="ListParagraph"/>
              <w:numPr>
                <w:ilvl w:val="1"/>
                <w:numId w:val="6"/>
              </w:numPr>
              <w:spacing w:after="200"/>
              <w:contextualSpacing w:val="0"/>
              <w:jc w:val="both"/>
            </w:pPr>
            <w:r w:rsidRPr="0046288A">
              <w:t xml:space="preserve">The </w:t>
            </w:r>
            <w:r w:rsidR="00C111CB" w:rsidRPr="0046288A">
              <w:t>Employer</w:t>
            </w:r>
            <w:r w:rsidRPr="0046288A">
              <w:t xml:space="preserve"> reserves the right to accept or reject any Bid, and to annul the Bidding process and reject all Bids at any time prior to Contract Award, without thereby incu</w:t>
            </w:r>
            <w:r w:rsidR="004C6CC6" w:rsidRPr="0046288A">
              <w:t xml:space="preserve">rring any liability to </w:t>
            </w:r>
            <w:r w:rsidR="007C2066" w:rsidRPr="0046288A">
              <w:t>Bidders. In</w:t>
            </w:r>
            <w:r w:rsidRPr="0046288A">
              <w:t xml:space="preserve"> case of annulment, all Bids submitted and specifically, </w:t>
            </w:r>
            <w:r w:rsidR="004C6CC6" w:rsidRPr="0046288A">
              <w:t xml:space="preserve">Bid </w:t>
            </w:r>
            <w:r w:rsidRPr="0046288A">
              <w:t>securities, shall be promptly returned to the Bidders.</w:t>
            </w:r>
          </w:p>
        </w:tc>
      </w:tr>
      <w:tr w:rsidR="00323BD4" w:rsidRPr="0046288A" w14:paraId="73315F7E" w14:textId="77777777" w:rsidTr="002E42F6">
        <w:trPr>
          <w:trHeight w:val="1260"/>
        </w:trPr>
        <w:tc>
          <w:tcPr>
            <w:tcW w:w="2160" w:type="dxa"/>
            <w:gridSpan w:val="2"/>
          </w:tcPr>
          <w:p w14:paraId="162F984A" w14:textId="77777777" w:rsidR="00E3301E" w:rsidRPr="0046288A" w:rsidRDefault="00E3301E">
            <w:pPr>
              <w:pStyle w:val="Head22"/>
              <w:numPr>
                <w:ilvl w:val="0"/>
                <w:numId w:val="6"/>
              </w:numPr>
              <w:tabs>
                <w:tab w:val="clear" w:pos="360"/>
                <w:tab w:val="left" w:pos="90"/>
              </w:tabs>
              <w:ind w:left="360"/>
            </w:pPr>
            <w:bookmarkStart w:id="134" w:name="_Toc69744713"/>
            <w:r w:rsidRPr="0046288A">
              <w:t>Standstill Period</w:t>
            </w:r>
            <w:bookmarkEnd w:id="134"/>
          </w:p>
        </w:tc>
        <w:tc>
          <w:tcPr>
            <w:tcW w:w="7470" w:type="dxa"/>
            <w:gridSpan w:val="2"/>
          </w:tcPr>
          <w:p w14:paraId="3AF20EDF" w14:textId="77777777" w:rsidR="00E3301E" w:rsidRPr="0046288A" w:rsidRDefault="00236068">
            <w:pPr>
              <w:pStyle w:val="ListParagraph"/>
              <w:numPr>
                <w:ilvl w:val="1"/>
                <w:numId w:val="6"/>
              </w:numPr>
              <w:spacing w:after="200"/>
              <w:contextualSpacing w:val="0"/>
              <w:jc w:val="both"/>
            </w:pPr>
            <w:r w:rsidRPr="00E246B3">
              <w:t xml:space="preserve">The Contract shall </w:t>
            </w:r>
            <w:r w:rsidR="00B57F68">
              <w:t xml:space="preserve">not </w:t>
            </w:r>
            <w:r w:rsidRPr="00E246B3">
              <w:t xml:space="preserve">be awarded earlier than the expiry of the Standstill Period. </w:t>
            </w:r>
            <w:r w:rsidRPr="00026B25">
              <w:rPr>
                <w:iCs/>
              </w:rPr>
              <w:t xml:space="preserve">The Standstill Period </w:t>
            </w:r>
            <w:r>
              <w:rPr>
                <w:iCs/>
              </w:rPr>
              <w:t>shall be</w:t>
            </w:r>
            <w:r w:rsidRPr="00026B25">
              <w:rPr>
                <w:iCs/>
              </w:rPr>
              <w:t xml:space="preserve"> ten (10) Business Days</w:t>
            </w:r>
            <w:r>
              <w:rPr>
                <w:iCs/>
              </w:rPr>
              <w:t xml:space="preserve"> unless extended in accordance with ITB 44</w:t>
            </w:r>
            <w:r w:rsidRPr="00026B25">
              <w:rPr>
                <w:iCs/>
              </w:rPr>
              <w:t>.</w:t>
            </w:r>
            <w:r>
              <w:rPr>
                <w:iCs/>
              </w:rPr>
              <w:t xml:space="preserve"> </w:t>
            </w:r>
            <w:r>
              <w:t xml:space="preserve">The Standstill Period commences the day after the date the </w:t>
            </w:r>
            <w:r w:rsidR="000906FE">
              <w:t>Employer</w:t>
            </w:r>
            <w:r w:rsidRPr="00E246B3">
              <w:t xml:space="preserve"> has transmitted to each </w:t>
            </w:r>
            <w:r>
              <w:t>Bidder</w:t>
            </w:r>
            <w:r w:rsidRPr="00E246B3">
              <w:t xml:space="preserve"> </w:t>
            </w:r>
            <w:r>
              <w:t xml:space="preserve">the </w:t>
            </w:r>
            <w:r w:rsidRPr="00E246B3">
              <w:t>Notification of Intention to Award the Contract</w:t>
            </w:r>
            <w:r>
              <w:t xml:space="preserve">. </w:t>
            </w:r>
            <w:r w:rsidRPr="00E246B3">
              <w:t xml:space="preserve">Where only one </w:t>
            </w:r>
            <w:r>
              <w:t>Bid</w:t>
            </w:r>
            <w:r w:rsidRPr="00E246B3">
              <w:t xml:space="preserve"> is submitted, </w:t>
            </w:r>
            <w:r>
              <w:t>or i</w:t>
            </w:r>
            <w:r w:rsidRPr="00026B25">
              <w:t xml:space="preserve">f this </w:t>
            </w:r>
            <w:r>
              <w:t>contract</w:t>
            </w:r>
            <w:r w:rsidRPr="00026B25">
              <w:t xml:space="preserve"> is in response to an emergency situation recognized by the Bank</w:t>
            </w:r>
            <w:r>
              <w:t>,</w:t>
            </w:r>
            <w:r w:rsidRPr="00026B25">
              <w:t xml:space="preserve"> </w:t>
            </w:r>
            <w:r w:rsidRPr="00E246B3">
              <w:t>the Standstill Period shall not apply</w:t>
            </w:r>
          </w:p>
        </w:tc>
      </w:tr>
      <w:tr w:rsidR="00583562" w:rsidRPr="0046288A" w14:paraId="100F2C6A" w14:textId="77777777" w:rsidTr="002E42F6">
        <w:tc>
          <w:tcPr>
            <w:tcW w:w="2160" w:type="dxa"/>
            <w:gridSpan w:val="2"/>
          </w:tcPr>
          <w:p w14:paraId="482966D9" w14:textId="77777777" w:rsidR="00583562" w:rsidRPr="0046288A" w:rsidRDefault="002306E8">
            <w:pPr>
              <w:pStyle w:val="Head22"/>
              <w:numPr>
                <w:ilvl w:val="0"/>
                <w:numId w:val="6"/>
              </w:numPr>
              <w:tabs>
                <w:tab w:val="clear" w:pos="360"/>
                <w:tab w:val="left" w:pos="90"/>
              </w:tabs>
              <w:ind w:left="360"/>
            </w:pPr>
            <w:bookmarkStart w:id="135" w:name="_Toc69744714"/>
            <w:r w:rsidRPr="0046288A">
              <w:t>Noti</w:t>
            </w:r>
            <w:r w:rsidR="00236068">
              <w:t xml:space="preserve">fication of </w:t>
            </w:r>
            <w:r w:rsidRPr="0046288A">
              <w:t>Intention to Award</w:t>
            </w:r>
            <w:bookmarkEnd w:id="135"/>
          </w:p>
        </w:tc>
        <w:tc>
          <w:tcPr>
            <w:tcW w:w="7470" w:type="dxa"/>
            <w:gridSpan w:val="2"/>
          </w:tcPr>
          <w:p w14:paraId="775B7942" w14:textId="77777777" w:rsidR="00583562" w:rsidRPr="0046288A" w:rsidRDefault="00236068">
            <w:pPr>
              <w:pStyle w:val="ListParagraph"/>
              <w:numPr>
                <w:ilvl w:val="1"/>
                <w:numId w:val="6"/>
              </w:numPr>
              <w:spacing w:after="200"/>
              <w:contextualSpacing w:val="0"/>
              <w:jc w:val="both"/>
              <w:rPr>
                <w:color w:val="000000" w:themeColor="text1"/>
              </w:rPr>
            </w:pPr>
            <w:r>
              <w:t xml:space="preserve">The </w:t>
            </w:r>
            <w:r w:rsidR="000906FE">
              <w:t xml:space="preserve">Employer </w:t>
            </w:r>
            <w:r>
              <w:t xml:space="preserve">shall send </w:t>
            </w:r>
            <w:r w:rsidRPr="00E246B3">
              <w:t xml:space="preserve">to each </w:t>
            </w:r>
            <w:r>
              <w:t>Bidder</w:t>
            </w:r>
            <w:r w:rsidR="00A16C06">
              <w:t>,</w:t>
            </w:r>
            <w:r w:rsidRPr="00E246B3">
              <w:t xml:space="preserve"> </w:t>
            </w:r>
            <w:r>
              <w:t xml:space="preserve">the </w:t>
            </w:r>
            <w:r w:rsidRPr="00E246B3">
              <w:t xml:space="preserve">Notification of Intention to Award the Contract to the successful </w:t>
            </w:r>
            <w:r>
              <w:t>Bidder</w:t>
            </w:r>
            <w:r w:rsidR="00583562" w:rsidRPr="0046288A">
              <w:rPr>
                <w:color w:val="000000" w:themeColor="text1"/>
              </w:rPr>
              <w:t>. The Notification of Intention to Award shall contain, at a minimum, the following information:</w:t>
            </w:r>
          </w:p>
          <w:p w14:paraId="0B47BE6F"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the name and address of the </w:t>
            </w:r>
            <w:r w:rsidR="005C7A56" w:rsidRPr="0046288A">
              <w:rPr>
                <w:color w:val="000000" w:themeColor="text1"/>
              </w:rPr>
              <w:t>Bidder</w:t>
            </w:r>
            <w:r w:rsidRPr="0046288A">
              <w:rPr>
                <w:color w:val="000000" w:themeColor="text1"/>
              </w:rPr>
              <w:t xml:space="preserve"> submitting the successful </w:t>
            </w:r>
            <w:r w:rsidR="005C7A56" w:rsidRPr="0046288A">
              <w:rPr>
                <w:color w:val="000000" w:themeColor="text1"/>
              </w:rPr>
              <w:t>Bid</w:t>
            </w:r>
            <w:r w:rsidRPr="0046288A">
              <w:rPr>
                <w:color w:val="000000" w:themeColor="text1"/>
              </w:rPr>
              <w:t xml:space="preserve">; </w:t>
            </w:r>
          </w:p>
          <w:p w14:paraId="5A6159B3"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the Contract price of the successful </w:t>
            </w:r>
            <w:r w:rsidR="005C7A56" w:rsidRPr="0046288A">
              <w:rPr>
                <w:color w:val="000000" w:themeColor="text1"/>
              </w:rPr>
              <w:t>Bid</w:t>
            </w:r>
            <w:r w:rsidRPr="0046288A">
              <w:rPr>
                <w:color w:val="000000" w:themeColor="text1"/>
              </w:rPr>
              <w:t xml:space="preserve">; </w:t>
            </w:r>
          </w:p>
          <w:p w14:paraId="63BB1CC4"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the names of all </w:t>
            </w:r>
            <w:r w:rsidR="005C7A56" w:rsidRPr="0046288A">
              <w:rPr>
                <w:color w:val="000000" w:themeColor="text1"/>
              </w:rPr>
              <w:t>Bidder</w:t>
            </w:r>
            <w:r w:rsidRPr="0046288A">
              <w:rPr>
                <w:color w:val="000000" w:themeColor="text1"/>
              </w:rPr>
              <w:t xml:space="preserve">s who submitted </w:t>
            </w:r>
            <w:r w:rsidR="005C7A56" w:rsidRPr="0046288A">
              <w:rPr>
                <w:color w:val="000000" w:themeColor="text1"/>
              </w:rPr>
              <w:t>Bid</w:t>
            </w:r>
            <w:r w:rsidRPr="0046288A">
              <w:rPr>
                <w:color w:val="000000" w:themeColor="text1"/>
              </w:rPr>
              <w:t xml:space="preserve">s, and their </w:t>
            </w:r>
            <w:r w:rsidR="005C7A56" w:rsidRPr="0046288A">
              <w:rPr>
                <w:color w:val="000000" w:themeColor="text1"/>
              </w:rPr>
              <w:t>Bid</w:t>
            </w:r>
            <w:r w:rsidRPr="0046288A">
              <w:rPr>
                <w:color w:val="000000" w:themeColor="text1"/>
              </w:rPr>
              <w:t xml:space="preserve"> prices as readout and as evaluated; </w:t>
            </w:r>
          </w:p>
          <w:p w14:paraId="1C4B64E5"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lastRenderedPageBreak/>
              <w:t xml:space="preserve">a statement of the reason(s) the </w:t>
            </w:r>
            <w:r w:rsidR="005C7A56" w:rsidRPr="0046288A">
              <w:rPr>
                <w:color w:val="000000" w:themeColor="text1"/>
              </w:rPr>
              <w:t>Bid</w:t>
            </w:r>
            <w:r w:rsidRPr="0046288A">
              <w:rPr>
                <w:color w:val="000000" w:themeColor="text1"/>
              </w:rPr>
              <w:t xml:space="preserve"> (of the unsuccessful </w:t>
            </w:r>
            <w:r w:rsidR="005C7A56" w:rsidRPr="0046288A">
              <w:rPr>
                <w:color w:val="000000" w:themeColor="text1"/>
              </w:rPr>
              <w:t>Bidder</w:t>
            </w:r>
            <w:r w:rsidRPr="0046288A">
              <w:rPr>
                <w:color w:val="000000" w:themeColor="text1"/>
              </w:rPr>
              <w:t xml:space="preserve"> to whom the </w:t>
            </w:r>
            <w:r w:rsidR="00236068" w:rsidRPr="0046288A">
              <w:rPr>
                <w:color w:val="000000" w:themeColor="text1"/>
              </w:rPr>
              <w:t>noti</w:t>
            </w:r>
            <w:r w:rsidR="00236068">
              <w:rPr>
                <w:color w:val="000000" w:themeColor="text1"/>
              </w:rPr>
              <w:t xml:space="preserve">fication </w:t>
            </w:r>
            <w:r w:rsidRPr="0046288A">
              <w:rPr>
                <w:color w:val="000000" w:themeColor="text1"/>
              </w:rPr>
              <w:t xml:space="preserve">is addressed) was unsuccessful; </w:t>
            </w:r>
          </w:p>
          <w:p w14:paraId="136A68EE"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the expiry date of the Standstill Period; and</w:t>
            </w:r>
          </w:p>
          <w:p w14:paraId="74482DBA" w14:textId="77777777" w:rsidR="00583562" w:rsidRPr="0046288A" w:rsidRDefault="00583562">
            <w:pPr>
              <w:pStyle w:val="ListParagraph"/>
              <w:numPr>
                <w:ilvl w:val="0"/>
                <w:numId w:val="18"/>
              </w:numPr>
              <w:spacing w:after="200"/>
              <w:ind w:left="1152" w:hanging="540"/>
              <w:contextualSpacing w:val="0"/>
              <w:rPr>
                <w:color w:val="000000" w:themeColor="text1"/>
              </w:rPr>
            </w:pPr>
            <w:r w:rsidRPr="0046288A">
              <w:rPr>
                <w:color w:val="000000" w:themeColor="text1"/>
              </w:rPr>
              <w:t xml:space="preserve">instructions on how to request a debriefing or submit a complaint during the standstill period. </w:t>
            </w:r>
          </w:p>
        </w:tc>
      </w:tr>
      <w:tr w:rsidR="00323BD4" w:rsidRPr="0046288A" w14:paraId="550FCE1E" w14:textId="77777777" w:rsidTr="002E42F6">
        <w:tc>
          <w:tcPr>
            <w:tcW w:w="9630" w:type="dxa"/>
            <w:gridSpan w:val="4"/>
          </w:tcPr>
          <w:p w14:paraId="31278B17" w14:textId="77777777" w:rsidR="002E3892" w:rsidRPr="0046288A" w:rsidRDefault="002E3892" w:rsidP="00427270">
            <w:pPr>
              <w:pStyle w:val="Head21"/>
              <w:spacing w:after="200"/>
            </w:pPr>
            <w:bookmarkStart w:id="136" w:name="_Toc69744715"/>
            <w:r w:rsidRPr="0046288A">
              <w:lastRenderedPageBreak/>
              <w:t>F.  Award of Contract</w:t>
            </w:r>
            <w:bookmarkEnd w:id="136"/>
          </w:p>
        </w:tc>
      </w:tr>
      <w:tr w:rsidR="00323BD4" w:rsidRPr="0046288A" w14:paraId="0BC3FBA6" w14:textId="77777777" w:rsidTr="002E42F6">
        <w:tc>
          <w:tcPr>
            <w:tcW w:w="2070" w:type="dxa"/>
          </w:tcPr>
          <w:p w14:paraId="5A6329CA" w14:textId="77777777" w:rsidR="002E3892" w:rsidRPr="0046288A" w:rsidRDefault="002E3892">
            <w:pPr>
              <w:pStyle w:val="Head22"/>
              <w:numPr>
                <w:ilvl w:val="0"/>
                <w:numId w:val="6"/>
              </w:numPr>
              <w:tabs>
                <w:tab w:val="clear" w:pos="360"/>
                <w:tab w:val="left" w:pos="90"/>
              </w:tabs>
              <w:ind w:left="360"/>
            </w:pPr>
            <w:bookmarkStart w:id="137" w:name="_Toc69744716"/>
            <w:r w:rsidRPr="0046288A">
              <w:t>Award Criteria</w:t>
            </w:r>
            <w:bookmarkEnd w:id="137"/>
          </w:p>
        </w:tc>
        <w:tc>
          <w:tcPr>
            <w:tcW w:w="7560" w:type="dxa"/>
            <w:gridSpan w:val="3"/>
          </w:tcPr>
          <w:p w14:paraId="294722DF" w14:textId="77777777" w:rsidR="007C2066" w:rsidRPr="0046288A" w:rsidRDefault="002E3892">
            <w:pPr>
              <w:pStyle w:val="ListParagraph"/>
              <w:numPr>
                <w:ilvl w:val="1"/>
                <w:numId w:val="6"/>
              </w:numPr>
              <w:spacing w:after="200"/>
              <w:contextualSpacing w:val="0"/>
              <w:jc w:val="both"/>
            </w:pPr>
            <w:r w:rsidRPr="0046288A">
              <w:t>Subject to ITB 3</w:t>
            </w:r>
            <w:r w:rsidR="009F46CB" w:rsidRPr="0046288A">
              <w:t>9</w:t>
            </w:r>
            <w:r w:rsidRPr="0046288A">
              <w:t xml:space="preserve">, the Employer shall award the Contract to the successful Bidder. This is the Bidder whose Bid has been determined to be the Most Advantageous Bid. This is the Bid of the Bidder that meets the qualification criteria and whose Bid has been determined to be: </w:t>
            </w:r>
          </w:p>
          <w:p w14:paraId="29117B7C" w14:textId="77777777" w:rsidR="007C2066" w:rsidRPr="0046288A" w:rsidRDefault="002E3892" w:rsidP="00427270">
            <w:pPr>
              <w:pStyle w:val="ListParagraph"/>
              <w:spacing w:after="200"/>
              <w:ind w:left="1152" w:hanging="540"/>
              <w:contextualSpacing w:val="0"/>
              <w:jc w:val="both"/>
            </w:pPr>
            <w:r w:rsidRPr="0046288A">
              <w:t xml:space="preserve">(a) </w:t>
            </w:r>
            <w:r w:rsidR="00427270" w:rsidRPr="0046288A">
              <w:tab/>
            </w:r>
            <w:r w:rsidRPr="0046288A">
              <w:t xml:space="preserve">substantially responsive to the </w:t>
            </w:r>
            <w:r w:rsidR="00C03CA5" w:rsidRPr="0046288A">
              <w:t>bidding document</w:t>
            </w:r>
            <w:r w:rsidR="00427270" w:rsidRPr="0046288A">
              <w:t>;</w:t>
            </w:r>
            <w:r w:rsidRPr="0046288A">
              <w:t xml:space="preserve"> and </w:t>
            </w:r>
          </w:p>
          <w:p w14:paraId="1EBB1FE9" w14:textId="77777777" w:rsidR="007F68FE" w:rsidRPr="0046288A" w:rsidRDefault="002E3892" w:rsidP="00427270">
            <w:pPr>
              <w:pStyle w:val="ListParagraph"/>
              <w:spacing w:after="200"/>
              <w:ind w:left="1152" w:hanging="540"/>
              <w:contextualSpacing w:val="0"/>
              <w:jc w:val="both"/>
            </w:pPr>
            <w:r w:rsidRPr="0046288A">
              <w:t xml:space="preserve">(b) </w:t>
            </w:r>
            <w:r w:rsidR="00427270" w:rsidRPr="0046288A">
              <w:tab/>
            </w:r>
            <w:r w:rsidRPr="0046288A">
              <w:t>the lowest evaluated cost</w:t>
            </w:r>
            <w:r w:rsidR="007F68FE" w:rsidRPr="0046288A">
              <w:t>.</w:t>
            </w:r>
          </w:p>
        </w:tc>
      </w:tr>
      <w:tr w:rsidR="00323BD4" w:rsidRPr="0046288A" w14:paraId="28F4C110" w14:textId="77777777" w:rsidTr="002E42F6">
        <w:tc>
          <w:tcPr>
            <w:tcW w:w="2070" w:type="dxa"/>
          </w:tcPr>
          <w:p w14:paraId="7899C626" w14:textId="77777777" w:rsidR="002E3892" w:rsidRPr="0046288A" w:rsidRDefault="002E3892">
            <w:pPr>
              <w:pStyle w:val="Head22"/>
              <w:numPr>
                <w:ilvl w:val="0"/>
                <w:numId w:val="6"/>
              </w:numPr>
              <w:tabs>
                <w:tab w:val="clear" w:pos="360"/>
                <w:tab w:val="left" w:pos="90"/>
              </w:tabs>
              <w:ind w:left="360"/>
            </w:pPr>
            <w:bookmarkStart w:id="138" w:name="_Toc69744717"/>
            <w:r w:rsidRPr="0046288A">
              <w:t>Notification of Award</w:t>
            </w:r>
            <w:bookmarkEnd w:id="138"/>
            <w:r w:rsidRPr="0046288A">
              <w:t xml:space="preserve"> </w:t>
            </w:r>
          </w:p>
        </w:tc>
        <w:tc>
          <w:tcPr>
            <w:tcW w:w="7560" w:type="dxa"/>
            <w:gridSpan w:val="3"/>
          </w:tcPr>
          <w:p w14:paraId="3E539E82" w14:textId="599056CE" w:rsidR="00965908" w:rsidRPr="0046288A" w:rsidRDefault="005B2B88">
            <w:pPr>
              <w:pStyle w:val="ListParagraph"/>
              <w:numPr>
                <w:ilvl w:val="1"/>
                <w:numId w:val="6"/>
              </w:numPr>
              <w:spacing w:after="200"/>
              <w:contextualSpacing w:val="0"/>
              <w:jc w:val="both"/>
              <w:rPr>
                <w:color w:val="000000" w:themeColor="text1"/>
              </w:rPr>
            </w:pPr>
            <w:r w:rsidRPr="0046288A">
              <w:rPr>
                <w:color w:val="000000" w:themeColor="text1"/>
              </w:rPr>
              <w:t xml:space="preserve">Prior to the </w:t>
            </w:r>
            <w:r w:rsidR="00A15FB8">
              <w:rPr>
                <w:color w:val="000000" w:themeColor="text1"/>
              </w:rPr>
              <w:t xml:space="preserve">date of </w:t>
            </w:r>
            <w:r w:rsidRPr="0046288A">
              <w:rPr>
                <w:color w:val="000000" w:themeColor="text1"/>
              </w:rPr>
              <w:t>expir</w:t>
            </w:r>
            <w:r w:rsidR="00A15FB8">
              <w:rPr>
                <w:color w:val="000000" w:themeColor="text1"/>
              </w:rPr>
              <w:t xml:space="preserve">y </w:t>
            </w:r>
            <w:r w:rsidRPr="0046288A">
              <w:rPr>
                <w:color w:val="000000" w:themeColor="text1"/>
              </w:rPr>
              <w:t xml:space="preserve"> of the </w:t>
            </w:r>
            <w:r w:rsidR="005C7A56" w:rsidRPr="0046288A">
              <w:rPr>
                <w:color w:val="000000" w:themeColor="text1"/>
              </w:rPr>
              <w:t>Bid</w:t>
            </w:r>
            <w:r w:rsidRPr="0046288A">
              <w:rPr>
                <w:color w:val="000000" w:themeColor="text1"/>
              </w:rPr>
              <w:t xml:space="preserve"> </w:t>
            </w:r>
            <w:r w:rsidR="00A15FB8">
              <w:rPr>
                <w:color w:val="000000" w:themeColor="text1"/>
              </w:rPr>
              <w:t>v</w:t>
            </w:r>
            <w:r w:rsidR="00A15FB8" w:rsidRPr="0046288A">
              <w:rPr>
                <w:color w:val="000000" w:themeColor="text1"/>
              </w:rPr>
              <w:t xml:space="preserve">alidity </w:t>
            </w:r>
            <w:r w:rsidR="00A15FB8">
              <w:rPr>
                <w:color w:val="000000" w:themeColor="text1"/>
              </w:rPr>
              <w:t xml:space="preserve"> </w:t>
            </w:r>
            <w:r w:rsidRPr="0046288A">
              <w:rPr>
                <w:color w:val="000000" w:themeColor="text1"/>
              </w:rPr>
              <w:t xml:space="preserve">and upon expiry of the Standstill Period, specified in </w:t>
            </w:r>
            <w:r w:rsidR="00553288" w:rsidRPr="0046288A">
              <w:rPr>
                <w:color w:val="000000" w:themeColor="text1"/>
              </w:rPr>
              <w:t>ITB 40</w:t>
            </w:r>
            <w:r w:rsidRPr="0046288A">
              <w:rPr>
                <w:color w:val="000000" w:themeColor="text1"/>
              </w:rPr>
              <w:t>.1</w:t>
            </w:r>
            <w:r w:rsidR="00CC51F3" w:rsidRPr="0046288A">
              <w:rPr>
                <w:color w:val="000000" w:themeColor="text1"/>
              </w:rPr>
              <w:t>,</w:t>
            </w:r>
            <w:r w:rsidRPr="0046288A">
              <w:rPr>
                <w:color w:val="000000" w:themeColor="text1"/>
              </w:rPr>
              <w:t xml:space="preserve"> or any extension thereof, </w:t>
            </w:r>
            <w:r w:rsidR="00F01BB0">
              <w:rPr>
                <w:color w:val="000000" w:themeColor="text1"/>
              </w:rPr>
              <w:t>and</w:t>
            </w:r>
            <w:r w:rsidR="00A16C06">
              <w:rPr>
                <w:color w:val="000000" w:themeColor="text1"/>
              </w:rPr>
              <w:t xml:space="preserve">, </w:t>
            </w:r>
            <w:r w:rsidRPr="0046288A">
              <w:rPr>
                <w:color w:val="000000" w:themeColor="text1"/>
              </w:rPr>
              <w:t>upon satisfactorily addressing a</w:t>
            </w:r>
            <w:r w:rsidR="00F01BB0">
              <w:rPr>
                <w:color w:val="000000" w:themeColor="text1"/>
              </w:rPr>
              <w:t>ny</w:t>
            </w:r>
            <w:r w:rsidRPr="0046288A">
              <w:rPr>
                <w:color w:val="000000" w:themeColor="text1"/>
              </w:rPr>
              <w:t xml:space="preserve"> complaint that has been filed within the Standstill Period, the </w:t>
            </w:r>
            <w:r w:rsidR="004C3038" w:rsidRPr="0046288A">
              <w:rPr>
                <w:color w:val="000000" w:themeColor="text1"/>
              </w:rPr>
              <w:t>Employer</w:t>
            </w:r>
            <w:r w:rsidRPr="0046288A">
              <w:rPr>
                <w:color w:val="000000" w:themeColor="text1"/>
              </w:rPr>
              <w:t xml:space="preserve"> shall notify the successful </w:t>
            </w:r>
            <w:r w:rsidR="005C7A56" w:rsidRPr="0046288A">
              <w:rPr>
                <w:color w:val="000000" w:themeColor="text1"/>
              </w:rPr>
              <w:t>Bidder</w:t>
            </w:r>
            <w:r w:rsidRPr="0046288A">
              <w:rPr>
                <w:color w:val="000000" w:themeColor="text1"/>
              </w:rPr>
              <w:t xml:space="preserve">, in writing, that its </w:t>
            </w:r>
            <w:r w:rsidR="005C7A56" w:rsidRPr="0046288A">
              <w:rPr>
                <w:color w:val="000000" w:themeColor="text1"/>
              </w:rPr>
              <w:t>Bid</w:t>
            </w:r>
            <w:r w:rsidRPr="0046288A">
              <w:rPr>
                <w:color w:val="000000" w:themeColor="text1"/>
              </w:rPr>
              <w:t xml:space="preserve"> has been accepted. The notification </w:t>
            </w:r>
            <w:r w:rsidR="00236068">
              <w:rPr>
                <w:color w:val="000000" w:themeColor="text1"/>
              </w:rPr>
              <w:t xml:space="preserve">of award </w:t>
            </w:r>
            <w:r w:rsidRPr="0046288A">
              <w:rPr>
                <w:color w:val="000000" w:themeColor="text1"/>
              </w:rPr>
              <w:t>(</w:t>
            </w:r>
            <w:r w:rsidRPr="0046288A">
              <w:t>hereinafter</w:t>
            </w:r>
            <w:r w:rsidRPr="0046288A">
              <w:rPr>
                <w:color w:val="000000" w:themeColor="text1"/>
              </w:rPr>
              <w:t xml:space="preserve"> and in the Conditions of Contract and Contract Forms called the “Letter of Acceptance”) shall specify the sum that the </w:t>
            </w:r>
            <w:r w:rsidR="004C3038" w:rsidRPr="0046288A">
              <w:rPr>
                <w:color w:val="000000" w:themeColor="text1"/>
              </w:rPr>
              <w:t>Employer</w:t>
            </w:r>
            <w:r w:rsidRPr="0046288A">
              <w:rPr>
                <w:color w:val="000000" w:themeColor="text1"/>
              </w:rPr>
              <w:t xml:space="preserve"> will pay the </w:t>
            </w:r>
            <w:r w:rsidR="005651D2" w:rsidRPr="0046288A">
              <w:t>Service Provider</w:t>
            </w:r>
            <w:r w:rsidRPr="0046288A">
              <w:rPr>
                <w:color w:val="000000" w:themeColor="text1"/>
              </w:rPr>
              <w:t xml:space="preserve"> in consideration of the execution of the </w:t>
            </w:r>
            <w:r w:rsidR="002306E8" w:rsidRPr="0046288A">
              <w:rPr>
                <w:color w:val="000000" w:themeColor="text1"/>
              </w:rPr>
              <w:t>Contract</w:t>
            </w:r>
            <w:r w:rsidRPr="0046288A">
              <w:rPr>
                <w:color w:val="000000" w:themeColor="text1"/>
              </w:rPr>
              <w:t xml:space="preserve"> (hereinafter and in the Conditions of Contract and Contract Forms called “the Contract Price”). </w:t>
            </w:r>
          </w:p>
        </w:tc>
      </w:tr>
      <w:tr w:rsidR="00323BD4" w:rsidRPr="0046288A" w14:paraId="50DAAA15" w14:textId="77777777" w:rsidTr="002E42F6">
        <w:tc>
          <w:tcPr>
            <w:tcW w:w="2070" w:type="dxa"/>
          </w:tcPr>
          <w:p w14:paraId="509F4280" w14:textId="77777777" w:rsidR="002E3892" w:rsidRPr="0046288A" w:rsidRDefault="002E3892" w:rsidP="009407C2">
            <w:pPr>
              <w:pStyle w:val="Head22"/>
              <w:tabs>
                <w:tab w:val="clear" w:pos="360"/>
                <w:tab w:val="left" w:pos="90"/>
              </w:tabs>
              <w:ind w:firstLine="0"/>
            </w:pPr>
          </w:p>
        </w:tc>
        <w:tc>
          <w:tcPr>
            <w:tcW w:w="7560" w:type="dxa"/>
            <w:gridSpan w:val="3"/>
          </w:tcPr>
          <w:p w14:paraId="08C7117A" w14:textId="77777777" w:rsidR="005B2B88" w:rsidRPr="0046288A" w:rsidRDefault="00236068">
            <w:pPr>
              <w:pStyle w:val="ListParagraph"/>
              <w:numPr>
                <w:ilvl w:val="1"/>
                <w:numId w:val="6"/>
              </w:numPr>
              <w:spacing w:after="200"/>
              <w:contextualSpacing w:val="0"/>
              <w:jc w:val="both"/>
              <w:rPr>
                <w:color w:val="000000" w:themeColor="text1"/>
              </w:rPr>
            </w:pPr>
            <w:r>
              <w:t>Within ten (10) Business Days after the date of transmission of the Letter of Ac</w:t>
            </w:r>
            <w:r w:rsidR="00F01BB0">
              <w:t>c</w:t>
            </w:r>
            <w:r>
              <w:t>eptance</w:t>
            </w:r>
            <w:r w:rsidRPr="008E329A">
              <w:t>,</w:t>
            </w:r>
            <w:r w:rsidR="00F01BB0">
              <w:t xml:space="preserve"> </w:t>
            </w:r>
            <w:r w:rsidR="005B2B88" w:rsidRPr="0046288A">
              <w:rPr>
                <w:color w:val="000000" w:themeColor="text1"/>
              </w:rPr>
              <w:t xml:space="preserve">the </w:t>
            </w:r>
            <w:r w:rsidR="004C3038" w:rsidRPr="0046288A">
              <w:rPr>
                <w:color w:val="000000" w:themeColor="text1"/>
              </w:rPr>
              <w:t>Employer</w:t>
            </w:r>
            <w:r w:rsidR="005B2B88" w:rsidRPr="0046288A">
              <w:rPr>
                <w:color w:val="000000" w:themeColor="text1"/>
              </w:rPr>
              <w:t xml:space="preserve"> shall publish the Contract Award Notice which shall contain, at a minimum, the following information: </w:t>
            </w:r>
          </w:p>
          <w:p w14:paraId="57F63B27"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 and address of the </w:t>
            </w:r>
            <w:r w:rsidR="004C3038" w:rsidRPr="0046288A">
              <w:rPr>
                <w:color w:val="000000" w:themeColor="text1"/>
                <w:sz w:val="24"/>
              </w:rPr>
              <w:t>Employer</w:t>
            </w:r>
            <w:r w:rsidRPr="0046288A">
              <w:rPr>
                <w:color w:val="000000" w:themeColor="text1"/>
                <w:sz w:val="24"/>
              </w:rPr>
              <w:t>;</w:t>
            </w:r>
          </w:p>
          <w:p w14:paraId="1C482C19"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 and reference number of the contract being awarded, and the selection method used; </w:t>
            </w:r>
          </w:p>
          <w:p w14:paraId="17D08843"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names of all </w:t>
            </w:r>
            <w:r w:rsidR="005C7A56" w:rsidRPr="0046288A">
              <w:rPr>
                <w:color w:val="000000" w:themeColor="text1"/>
                <w:sz w:val="24"/>
              </w:rPr>
              <w:t>Bidder</w:t>
            </w:r>
            <w:r w:rsidRPr="0046288A">
              <w:rPr>
                <w:color w:val="000000" w:themeColor="text1"/>
                <w:sz w:val="24"/>
              </w:rPr>
              <w:t xml:space="preserve">s that submitted </w:t>
            </w:r>
            <w:r w:rsidR="005C7A56" w:rsidRPr="0046288A">
              <w:rPr>
                <w:color w:val="000000" w:themeColor="text1"/>
                <w:sz w:val="24"/>
              </w:rPr>
              <w:t>Bid</w:t>
            </w:r>
            <w:r w:rsidRPr="0046288A">
              <w:rPr>
                <w:color w:val="000000" w:themeColor="text1"/>
                <w:sz w:val="24"/>
              </w:rPr>
              <w:t xml:space="preserve">s, and their </w:t>
            </w:r>
            <w:r w:rsidR="005C7A56" w:rsidRPr="0046288A">
              <w:rPr>
                <w:color w:val="000000" w:themeColor="text1"/>
                <w:sz w:val="24"/>
              </w:rPr>
              <w:t>Bid</w:t>
            </w:r>
            <w:r w:rsidRPr="0046288A">
              <w:rPr>
                <w:color w:val="000000" w:themeColor="text1"/>
                <w:sz w:val="24"/>
              </w:rPr>
              <w:t xml:space="preserve"> prices as read out at </w:t>
            </w:r>
            <w:r w:rsidR="005C7A56" w:rsidRPr="0046288A">
              <w:rPr>
                <w:color w:val="000000" w:themeColor="text1"/>
                <w:sz w:val="24"/>
              </w:rPr>
              <w:t>Bid</w:t>
            </w:r>
            <w:r w:rsidRPr="0046288A">
              <w:rPr>
                <w:color w:val="000000" w:themeColor="text1"/>
                <w:sz w:val="24"/>
              </w:rPr>
              <w:t xml:space="preserve"> opening, and as evaluated; </w:t>
            </w:r>
          </w:p>
          <w:p w14:paraId="36082943" w14:textId="77777777" w:rsidR="005B2B88" w:rsidRPr="0046288A" w:rsidRDefault="005B2B88">
            <w:pPr>
              <w:pStyle w:val="Header"/>
              <w:numPr>
                <w:ilvl w:val="4"/>
                <w:numId w:val="30"/>
              </w:numPr>
              <w:tabs>
                <w:tab w:val="center" w:pos="4320"/>
                <w:tab w:val="right" w:pos="8640"/>
              </w:tabs>
              <w:spacing w:after="200"/>
              <w:ind w:left="1062" w:hanging="450"/>
              <w:rPr>
                <w:color w:val="000000" w:themeColor="text1"/>
                <w:sz w:val="24"/>
              </w:rPr>
            </w:pPr>
            <w:r w:rsidRPr="0046288A">
              <w:rPr>
                <w:color w:val="000000" w:themeColor="text1"/>
                <w:sz w:val="24"/>
              </w:rPr>
              <w:t xml:space="preserve">name of </w:t>
            </w:r>
            <w:r w:rsidR="005C7A56" w:rsidRPr="0046288A">
              <w:rPr>
                <w:color w:val="000000" w:themeColor="text1"/>
                <w:sz w:val="24"/>
              </w:rPr>
              <w:t>Bidder</w:t>
            </w:r>
            <w:r w:rsidRPr="0046288A">
              <w:rPr>
                <w:color w:val="000000" w:themeColor="text1"/>
                <w:sz w:val="24"/>
              </w:rPr>
              <w:t xml:space="preserve">s whose </w:t>
            </w:r>
            <w:r w:rsidR="005C7A56" w:rsidRPr="0046288A">
              <w:rPr>
                <w:color w:val="000000" w:themeColor="text1"/>
                <w:sz w:val="24"/>
              </w:rPr>
              <w:t>Bid</w:t>
            </w:r>
            <w:r w:rsidRPr="0046288A">
              <w:rPr>
                <w:color w:val="000000" w:themeColor="text1"/>
                <w:sz w:val="24"/>
              </w:rPr>
              <w:t xml:space="preserve">s were rejected and the reasons for their rejection; </w:t>
            </w:r>
          </w:p>
          <w:p w14:paraId="7223CEA5" w14:textId="77777777" w:rsidR="002D0599" w:rsidRPr="00F01BB0" w:rsidRDefault="005B2B88">
            <w:pPr>
              <w:pStyle w:val="Header"/>
              <w:numPr>
                <w:ilvl w:val="4"/>
                <w:numId w:val="30"/>
              </w:numPr>
              <w:tabs>
                <w:tab w:val="center" w:pos="4320"/>
                <w:tab w:val="right" w:pos="8640"/>
              </w:tabs>
              <w:spacing w:after="200"/>
              <w:ind w:left="1062" w:hanging="450"/>
            </w:pPr>
            <w:r w:rsidRPr="0046288A">
              <w:rPr>
                <w:color w:val="000000" w:themeColor="text1"/>
                <w:sz w:val="24"/>
              </w:rPr>
              <w:t xml:space="preserve">the name of the successful </w:t>
            </w:r>
            <w:r w:rsidR="005C7A56" w:rsidRPr="0046288A">
              <w:rPr>
                <w:color w:val="000000" w:themeColor="text1"/>
                <w:sz w:val="24"/>
              </w:rPr>
              <w:t>Bidder</w:t>
            </w:r>
            <w:r w:rsidRPr="0046288A">
              <w:rPr>
                <w:color w:val="000000" w:themeColor="text1"/>
                <w:sz w:val="24"/>
              </w:rPr>
              <w:t>, the final total contract price, the contract duration and a summary of its scope</w:t>
            </w:r>
            <w:r w:rsidR="002D0599">
              <w:rPr>
                <w:color w:val="000000" w:themeColor="text1"/>
                <w:sz w:val="24"/>
              </w:rPr>
              <w:t>; and</w:t>
            </w:r>
          </w:p>
          <w:p w14:paraId="62BB91F1" w14:textId="77777777" w:rsidR="00965908" w:rsidRPr="0046288A" w:rsidRDefault="002D0599">
            <w:pPr>
              <w:pStyle w:val="Header"/>
              <w:numPr>
                <w:ilvl w:val="4"/>
                <w:numId w:val="30"/>
              </w:numPr>
              <w:tabs>
                <w:tab w:val="center" w:pos="4320"/>
                <w:tab w:val="right" w:pos="8640"/>
              </w:tabs>
              <w:spacing w:after="200"/>
              <w:ind w:left="1062" w:hanging="450"/>
            </w:pPr>
            <w:r w:rsidRPr="00062203">
              <w:rPr>
                <w:color w:val="000000" w:themeColor="text1"/>
                <w:sz w:val="24"/>
              </w:rPr>
              <w:lastRenderedPageBreak/>
              <w:t xml:space="preserve">successful Bidder’s </w:t>
            </w:r>
            <w:r w:rsidR="006F7ED4" w:rsidRPr="006F7ED4">
              <w:rPr>
                <w:color w:val="000000" w:themeColor="text1"/>
                <w:sz w:val="24"/>
              </w:rPr>
              <w:t>Beneficial Ownership Disclosure Form</w:t>
            </w:r>
            <w:r w:rsidRPr="00062203">
              <w:rPr>
                <w:color w:val="000000" w:themeColor="text1"/>
                <w:sz w:val="24"/>
              </w:rPr>
              <w:t>, if specified in BDS ITB 45.1</w:t>
            </w:r>
            <w:r w:rsidR="005B2B88" w:rsidRPr="00062203">
              <w:rPr>
                <w:color w:val="000000" w:themeColor="text1"/>
                <w:sz w:val="24"/>
              </w:rPr>
              <w:t>.</w:t>
            </w:r>
          </w:p>
        </w:tc>
      </w:tr>
      <w:tr w:rsidR="00323BD4" w:rsidRPr="0046288A" w14:paraId="63F46109" w14:textId="77777777" w:rsidTr="002E42F6">
        <w:tc>
          <w:tcPr>
            <w:tcW w:w="2070" w:type="dxa"/>
          </w:tcPr>
          <w:p w14:paraId="6FBBD82B" w14:textId="77777777" w:rsidR="002E3892" w:rsidRPr="0046288A" w:rsidRDefault="002E3892" w:rsidP="009407C2">
            <w:pPr>
              <w:pStyle w:val="Head22"/>
              <w:tabs>
                <w:tab w:val="clear" w:pos="360"/>
                <w:tab w:val="left" w:pos="90"/>
              </w:tabs>
              <w:ind w:firstLine="0"/>
            </w:pPr>
          </w:p>
        </w:tc>
        <w:tc>
          <w:tcPr>
            <w:tcW w:w="7560" w:type="dxa"/>
            <w:gridSpan w:val="3"/>
          </w:tcPr>
          <w:p w14:paraId="1460E315" w14:textId="77777777" w:rsidR="00965908" w:rsidRPr="0046288A" w:rsidRDefault="002E3892">
            <w:pPr>
              <w:pStyle w:val="ListParagraph"/>
              <w:numPr>
                <w:ilvl w:val="1"/>
                <w:numId w:val="6"/>
              </w:numPr>
              <w:spacing w:after="200"/>
              <w:contextualSpacing w:val="0"/>
              <w:jc w:val="both"/>
            </w:pPr>
            <w:r w:rsidRPr="0046288A">
              <w:t xml:space="preserve">The Contract Award Notice shall be published on the Employer’s website with free access if available, or in at least one newspaper of national circulation in the </w:t>
            </w:r>
            <w:r w:rsidR="008E1D4B" w:rsidRPr="0046288A">
              <w:t>Employer’s Country</w:t>
            </w:r>
            <w:r w:rsidRPr="0046288A">
              <w:t>, or in the official gazette. The Employer shall also publish the contract award notice in UNDB online.</w:t>
            </w:r>
          </w:p>
        </w:tc>
      </w:tr>
      <w:tr w:rsidR="00323BD4" w:rsidRPr="0046288A" w14:paraId="5C27B1F4" w14:textId="77777777" w:rsidTr="002E42F6">
        <w:tc>
          <w:tcPr>
            <w:tcW w:w="2070" w:type="dxa"/>
          </w:tcPr>
          <w:p w14:paraId="313B9041" w14:textId="77777777" w:rsidR="002E3892" w:rsidRPr="0046288A" w:rsidRDefault="002E3892" w:rsidP="009407C2">
            <w:pPr>
              <w:pStyle w:val="Head22"/>
              <w:tabs>
                <w:tab w:val="clear" w:pos="360"/>
                <w:tab w:val="left" w:pos="90"/>
              </w:tabs>
              <w:ind w:firstLine="0"/>
            </w:pPr>
          </w:p>
        </w:tc>
        <w:tc>
          <w:tcPr>
            <w:tcW w:w="7560" w:type="dxa"/>
            <w:gridSpan w:val="3"/>
          </w:tcPr>
          <w:p w14:paraId="5519DC5D" w14:textId="77777777" w:rsidR="000803BB" w:rsidRPr="0046288A" w:rsidRDefault="002E3892">
            <w:pPr>
              <w:pStyle w:val="ListParagraph"/>
              <w:numPr>
                <w:ilvl w:val="1"/>
                <w:numId w:val="6"/>
              </w:numPr>
              <w:spacing w:after="200"/>
              <w:contextualSpacing w:val="0"/>
              <w:jc w:val="both"/>
            </w:pPr>
            <w:r w:rsidRPr="0046288A">
              <w:t>Until a formal Contract is prepared and executed, the Letter of Acceptance shall constitute a binding Contract.</w:t>
            </w:r>
          </w:p>
        </w:tc>
      </w:tr>
      <w:tr w:rsidR="00323BD4" w:rsidRPr="0046288A" w14:paraId="3A1D6DCA" w14:textId="77777777" w:rsidTr="002E42F6">
        <w:tc>
          <w:tcPr>
            <w:tcW w:w="2070" w:type="dxa"/>
          </w:tcPr>
          <w:p w14:paraId="79E2B321" w14:textId="77777777" w:rsidR="007F68FE" w:rsidRPr="0046288A" w:rsidRDefault="007F68FE">
            <w:pPr>
              <w:pStyle w:val="Head22"/>
              <w:numPr>
                <w:ilvl w:val="0"/>
                <w:numId w:val="6"/>
              </w:numPr>
              <w:tabs>
                <w:tab w:val="clear" w:pos="360"/>
                <w:tab w:val="left" w:pos="90"/>
              </w:tabs>
              <w:ind w:left="360"/>
            </w:pPr>
            <w:bookmarkStart w:id="139" w:name="_Toc69744718"/>
            <w:r w:rsidRPr="0046288A">
              <w:t>Debriefing by the Employer</w:t>
            </w:r>
            <w:bookmarkEnd w:id="139"/>
          </w:p>
        </w:tc>
        <w:tc>
          <w:tcPr>
            <w:tcW w:w="7560" w:type="dxa"/>
            <w:gridSpan w:val="3"/>
          </w:tcPr>
          <w:p w14:paraId="08FF02DC" w14:textId="77777777" w:rsidR="007F68FE" w:rsidRPr="0046288A" w:rsidRDefault="005B2B88">
            <w:pPr>
              <w:pStyle w:val="ListParagraph"/>
              <w:numPr>
                <w:ilvl w:val="1"/>
                <w:numId w:val="6"/>
              </w:numPr>
              <w:spacing w:after="200"/>
              <w:contextualSpacing w:val="0"/>
              <w:jc w:val="both"/>
            </w:pPr>
            <w:r w:rsidRPr="0046288A">
              <w:t xml:space="preserve">On receipt of the Borrower’s Notification of Intention to Award referred to in </w:t>
            </w:r>
            <w:r w:rsidR="00553288" w:rsidRPr="0046288A">
              <w:t>ITB</w:t>
            </w:r>
            <w:r w:rsidRPr="0046288A">
              <w:t xml:space="preserve"> </w:t>
            </w:r>
            <w:r w:rsidR="00553288" w:rsidRPr="0046288A">
              <w:t>41</w:t>
            </w:r>
            <w:r w:rsidRPr="0046288A">
              <w:t xml:space="preserve">, an unsuccessful </w:t>
            </w:r>
            <w:r w:rsidR="005C7A56" w:rsidRPr="0046288A">
              <w:t>Bidder</w:t>
            </w:r>
            <w:r w:rsidRPr="0046288A">
              <w:t xml:space="preserve"> has three (3) Business Days to make a written request to the </w:t>
            </w:r>
            <w:r w:rsidR="004C3038" w:rsidRPr="0046288A">
              <w:t>Employer</w:t>
            </w:r>
            <w:r w:rsidRPr="0046288A">
              <w:t xml:space="preserve"> for a debriefing. The </w:t>
            </w:r>
            <w:r w:rsidR="004C3038" w:rsidRPr="0046288A">
              <w:t>Employer</w:t>
            </w:r>
            <w:r w:rsidRPr="0046288A">
              <w:t xml:space="preserve"> shall provide a debriefing to all unsuccessful </w:t>
            </w:r>
            <w:r w:rsidR="005C7A56" w:rsidRPr="0046288A">
              <w:t>Bidder</w:t>
            </w:r>
            <w:r w:rsidRPr="0046288A">
              <w:t>s whose request is received within this deadline.</w:t>
            </w:r>
          </w:p>
        </w:tc>
      </w:tr>
      <w:tr w:rsidR="00323BD4" w:rsidRPr="0046288A" w14:paraId="3C6CFD4D" w14:textId="77777777" w:rsidTr="002E42F6">
        <w:tc>
          <w:tcPr>
            <w:tcW w:w="2070" w:type="dxa"/>
          </w:tcPr>
          <w:p w14:paraId="1609BD3F" w14:textId="77777777" w:rsidR="007F68FE" w:rsidRPr="0046288A" w:rsidRDefault="007F68FE" w:rsidP="009407C2"/>
        </w:tc>
        <w:tc>
          <w:tcPr>
            <w:tcW w:w="7560" w:type="dxa"/>
            <w:gridSpan w:val="3"/>
          </w:tcPr>
          <w:p w14:paraId="0EADCBB8" w14:textId="77777777" w:rsidR="007F68FE" w:rsidRPr="0046288A" w:rsidRDefault="005B2B88">
            <w:pPr>
              <w:pStyle w:val="ListParagraph"/>
              <w:numPr>
                <w:ilvl w:val="1"/>
                <w:numId w:val="6"/>
              </w:numPr>
              <w:spacing w:after="200"/>
              <w:contextualSpacing w:val="0"/>
              <w:jc w:val="both"/>
            </w:pPr>
            <w:r w:rsidRPr="0046288A">
              <w:t xml:space="preserve">Where a request for debriefing is received within the deadline, the </w:t>
            </w:r>
            <w:r w:rsidR="004C3038" w:rsidRPr="0046288A">
              <w:t>Employer</w:t>
            </w:r>
            <w:r w:rsidRPr="0046288A">
              <w:t xml:space="preserve"> shall provide a debriefing within five (5) Business Days, unless the </w:t>
            </w:r>
            <w:r w:rsidR="004C3038" w:rsidRPr="0046288A">
              <w:t>Employer</w:t>
            </w:r>
            <w:r w:rsidRPr="0046288A">
              <w:t xml:space="preserve">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The </w:t>
            </w:r>
            <w:r w:rsidR="004C3038" w:rsidRPr="0046288A">
              <w:t>Employer</w:t>
            </w:r>
            <w:r w:rsidRPr="0046288A">
              <w:t xml:space="preserve"> shall promptly inform, by the quickest means available, all </w:t>
            </w:r>
            <w:r w:rsidR="005C7A56" w:rsidRPr="0046288A">
              <w:t>Bidder</w:t>
            </w:r>
            <w:r w:rsidRPr="0046288A">
              <w:t>s of the extended standstill period.</w:t>
            </w:r>
          </w:p>
        </w:tc>
      </w:tr>
      <w:tr w:rsidR="00323BD4" w:rsidRPr="0046288A" w14:paraId="0A26E082" w14:textId="77777777" w:rsidTr="002E42F6">
        <w:tc>
          <w:tcPr>
            <w:tcW w:w="2070" w:type="dxa"/>
          </w:tcPr>
          <w:p w14:paraId="3C3E5A4D" w14:textId="77777777" w:rsidR="007F68FE" w:rsidRPr="0046288A" w:rsidRDefault="007F68FE" w:rsidP="009407C2"/>
        </w:tc>
        <w:tc>
          <w:tcPr>
            <w:tcW w:w="7560" w:type="dxa"/>
            <w:gridSpan w:val="3"/>
          </w:tcPr>
          <w:p w14:paraId="3F1B01F5" w14:textId="77777777" w:rsidR="007F68FE" w:rsidRPr="0046288A" w:rsidRDefault="005B2B88">
            <w:pPr>
              <w:pStyle w:val="ListParagraph"/>
              <w:numPr>
                <w:ilvl w:val="1"/>
                <w:numId w:val="6"/>
              </w:numPr>
              <w:spacing w:after="200"/>
              <w:contextualSpacing w:val="0"/>
              <w:jc w:val="both"/>
            </w:pPr>
            <w:r w:rsidRPr="0046288A">
              <w:t xml:space="preserve">Where a request for debriefing is received by the </w:t>
            </w:r>
            <w:r w:rsidR="004C3038" w:rsidRPr="0046288A">
              <w:t>Employer</w:t>
            </w:r>
            <w:r w:rsidRPr="0046288A">
              <w:t xml:space="preserve"> later than the three (3)-Business Day deadline, the </w:t>
            </w:r>
            <w:r w:rsidR="004C3038" w:rsidRPr="0046288A">
              <w:t>Employer</w:t>
            </w:r>
            <w:r w:rsidRPr="0046288A">
              <w:t xml:space="preserve"> should provide the debriefing as soon as practicable, and normally no later than fifteen (15) Business Days from the date of publication of Public Notice of Award of contract. Requests for debriefing received outside the three (3)-day deadline shall not lead to extension of the standstill period.  </w:t>
            </w:r>
          </w:p>
        </w:tc>
      </w:tr>
      <w:tr w:rsidR="00323BD4" w:rsidRPr="0046288A" w14:paraId="5EF8A45C" w14:textId="77777777" w:rsidTr="002E42F6">
        <w:tc>
          <w:tcPr>
            <w:tcW w:w="2070" w:type="dxa"/>
          </w:tcPr>
          <w:p w14:paraId="107FA02A" w14:textId="77777777" w:rsidR="007F68FE" w:rsidRPr="0046288A" w:rsidRDefault="007F68FE" w:rsidP="009407C2"/>
        </w:tc>
        <w:tc>
          <w:tcPr>
            <w:tcW w:w="7560" w:type="dxa"/>
            <w:gridSpan w:val="3"/>
          </w:tcPr>
          <w:p w14:paraId="50B8DCBA" w14:textId="03AE0AE6" w:rsidR="007F68FE" w:rsidRPr="0046288A" w:rsidRDefault="005B2B88">
            <w:pPr>
              <w:pStyle w:val="ListParagraph"/>
              <w:numPr>
                <w:ilvl w:val="1"/>
                <w:numId w:val="6"/>
              </w:numPr>
              <w:spacing w:after="200"/>
              <w:contextualSpacing w:val="0"/>
              <w:jc w:val="both"/>
            </w:pPr>
            <w:r w:rsidRPr="0046288A">
              <w:t xml:space="preserve">Debriefings of unsuccessful </w:t>
            </w:r>
            <w:r w:rsidR="005C7A56" w:rsidRPr="0046288A">
              <w:t>Bidder</w:t>
            </w:r>
            <w:r w:rsidRPr="0046288A">
              <w:t xml:space="preserve">s may be done in writing or verbally. The </w:t>
            </w:r>
            <w:r w:rsidR="005C7A56" w:rsidRPr="0046288A">
              <w:t>Bidder</w:t>
            </w:r>
            <w:r w:rsidRPr="0046288A">
              <w:t xml:space="preserve"> shall bear their own costs of attending such a debriefing meeting. </w:t>
            </w:r>
          </w:p>
        </w:tc>
      </w:tr>
      <w:tr w:rsidR="00323BD4" w:rsidRPr="0046288A" w14:paraId="10B4D142"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070" w:type="dxa"/>
            <w:tcBorders>
              <w:top w:val="nil"/>
              <w:left w:val="nil"/>
              <w:bottom w:val="nil"/>
              <w:right w:val="nil"/>
            </w:tcBorders>
          </w:tcPr>
          <w:p w14:paraId="03C640A2" w14:textId="77777777" w:rsidR="005821E8" w:rsidRPr="0046288A" w:rsidRDefault="005821E8">
            <w:pPr>
              <w:pStyle w:val="Head22"/>
              <w:numPr>
                <w:ilvl w:val="0"/>
                <w:numId w:val="6"/>
              </w:numPr>
              <w:tabs>
                <w:tab w:val="clear" w:pos="360"/>
                <w:tab w:val="left" w:pos="90"/>
              </w:tabs>
              <w:ind w:left="360"/>
            </w:pPr>
            <w:bookmarkStart w:id="140" w:name="_Toc69744719"/>
            <w:r w:rsidRPr="0046288A">
              <w:t>Signing of Contract</w:t>
            </w:r>
            <w:bookmarkEnd w:id="140"/>
          </w:p>
        </w:tc>
        <w:tc>
          <w:tcPr>
            <w:tcW w:w="7542" w:type="dxa"/>
            <w:gridSpan w:val="2"/>
            <w:tcBorders>
              <w:top w:val="nil"/>
              <w:left w:val="nil"/>
              <w:bottom w:val="nil"/>
              <w:right w:val="nil"/>
            </w:tcBorders>
          </w:tcPr>
          <w:p w14:paraId="67AA26D8" w14:textId="77777777" w:rsidR="005821E8" w:rsidRPr="0046288A" w:rsidRDefault="00236068">
            <w:pPr>
              <w:pStyle w:val="ListParagraph"/>
              <w:numPr>
                <w:ilvl w:val="1"/>
                <w:numId w:val="6"/>
              </w:numPr>
              <w:spacing w:after="200"/>
              <w:contextualSpacing w:val="0"/>
              <w:jc w:val="both"/>
            </w:pPr>
            <w:r>
              <w:t xml:space="preserve">The </w:t>
            </w:r>
            <w:r w:rsidR="000906FE">
              <w:t xml:space="preserve">Employer </w:t>
            </w:r>
            <w:r w:rsidRPr="008E329A">
              <w:t xml:space="preserve">shall send </w:t>
            </w:r>
            <w:r>
              <w:t xml:space="preserve">to the successful Bidder </w:t>
            </w:r>
            <w:r w:rsidRPr="008E329A">
              <w:t>the</w:t>
            </w:r>
            <w:r>
              <w:t xml:space="preserve"> Letter of Acceptance including the </w:t>
            </w:r>
            <w:r w:rsidRPr="008E329A">
              <w:t>Contract Agreement</w:t>
            </w:r>
            <w:r>
              <w:t xml:space="preserve">, and, if specified in the BDS, a request to submit the Beneficial Ownership Disclosure Form providing additional information on its beneficial ownership. </w:t>
            </w:r>
            <w:r w:rsidR="00B57F68">
              <w:t>The B</w:t>
            </w:r>
            <w:r w:rsidR="00B57F68" w:rsidRPr="00402B8A">
              <w:t>eneficial Ownership Disclosure Form</w:t>
            </w:r>
            <w:r w:rsidR="00B57F68">
              <w:t xml:space="preserve">, if so requested, shall be submitted within eight (8) Business Days of </w:t>
            </w:r>
            <w:r w:rsidR="00A839E9">
              <w:t>receiving</w:t>
            </w:r>
            <w:r w:rsidR="00B57F68">
              <w:t xml:space="preserve"> this request.</w:t>
            </w:r>
            <w:r>
              <w:t xml:space="preserve"> </w:t>
            </w:r>
          </w:p>
          <w:p w14:paraId="05A11BD1" w14:textId="77777777" w:rsidR="005821E8" w:rsidRPr="0046288A" w:rsidRDefault="00B57F68">
            <w:pPr>
              <w:pStyle w:val="ListParagraph"/>
              <w:numPr>
                <w:ilvl w:val="1"/>
                <w:numId w:val="6"/>
              </w:numPr>
              <w:spacing w:after="200"/>
              <w:contextualSpacing w:val="0"/>
              <w:jc w:val="both"/>
            </w:pPr>
            <w:r>
              <w:lastRenderedPageBreak/>
              <w:t xml:space="preserve">The successful Bidder shall sign, date and return to the </w:t>
            </w:r>
            <w:r w:rsidR="00A839E9">
              <w:t>Employer</w:t>
            </w:r>
            <w:r>
              <w:t>, the Contract Agreement w</w:t>
            </w:r>
            <w:r w:rsidRPr="008E329A">
              <w:t xml:space="preserve">ithin twenty-eight (28) days of </w:t>
            </w:r>
            <w:r>
              <w:t xml:space="preserve">its </w:t>
            </w:r>
            <w:r w:rsidRPr="008E329A">
              <w:t>receipt</w:t>
            </w:r>
            <w:r w:rsidR="002D0599">
              <w:t>.</w:t>
            </w:r>
          </w:p>
        </w:tc>
      </w:tr>
      <w:tr w:rsidR="00323BD4" w:rsidRPr="0046288A" w14:paraId="5767D24A"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070" w:type="dxa"/>
            <w:tcBorders>
              <w:top w:val="nil"/>
              <w:left w:val="nil"/>
              <w:bottom w:val="nil"/>
              <w:right w:val="nil"/>
            </w:tcBorders>
          </w:tcPr>
          <w:p w14:paraId="03CC8A87" w14:textId="1BF52C5D" w:rsidR="00BD0FF6" w:rsidRPr="0046288A" w:rsidRDefault="00BD0FF6">
            <w:pPr>
              <w:pStyle w:val="Head22"/>
              <w:numPr>
                <w:ilvl w:val="0"/>
                <w:numId w:val="6"/>
              </w:numPr>
              <w:tabs>
                <w:tab w:val="clear" w:pos="360"/>
                <w:tab w:val="left" w:pos="90"/>
              </w:tabs>
              <w:ind w:left="360"/>
            </w:pPr>
            <w:bookmarkStart w:id="141" w:name="_Toc196122149"/>
            <w:bookmarkStart w:id="142" w:name="_Toc69744720"/>
            <w:r w:rsidRPr="0046288A">
              <w:lastRenderedPageBreak/>
              <w:t>Performance Security</w:t>
            </w:r>
            <w:bookmarkEnd w:id="141"/>
            <w:bookmarkEnd w:id="142"/>
          </w:p>
        </w:tc>
        <w:tc>
          <w:tcPr>
            <w:tcW w:w="7542" w:type="dxa"/>
            <w:gridSpan w:val="2"/>
            <w:tcBorders>
              <w:top w:val="nil"/>
              <w:left w:val="nil"/>
              <w:bottom w:val="nil"/>
              <w:right w:val="nil"/>
            </w:tcBorders>
          </w:tcPr>
          <w:p w14:paraId="58EAFD56" w14:textId="77777777" w:rsidR="00BD0FF6" w:rsidRPr="0046288A" w:rsidRDefault="005821E8">
            <w:pPr>
              <w:pStyle w:val="ListParagraph"/>
              <w:numPr>
                <w:ilvl w:val="1"/>
                <w:numId w:val="6"/>
              </w:numPr>
              <w:spacing w:after="200"/>
              <w:contextualSpacing w:val="0"/>
              <w:jc w:val="both"/>
            </w:pPr>
            <w:r w:rsidRPr="0046288A">
              <w:t xml:space="preserve">Within twenty-eight (28) days of the receipt of </w:t>
            </w:r>
            <w:r w:rsidR="00B02FC6" w:rsidRPr="0046288A">
              <w:t>the Letter of Acceptance</w:t>
            </w:r>
            <w:r w:rsidRPr="0046288A">
              <w:t xml:space="preserve"> from the Employer, the successful Bidder, if required, shall furnish the Performance Security in accordance with the GCC </w:t>
            </w:r>
            <w:r w:rsidR="001646CD" w:rsidRPr="0046288A">
              <w:t>3.9</w:t>
            </w:r>
            <w:r w:rsidRPr="0046288A">
              <w:t>, using for that purpose the Performance Security Form included in Section X, Contract Forms, or another Form acceptable to the Employer. If the Performance Security furnished by the successful Bidder is in the form of a bond, it shall be issued by a bonding or insurance company that has been determined by the successful Bidder to be acceptable to the Employer. A foreign institution providing a bond shall have a correspondent financial institution located in the Employer’s Country, unless the Employer has agreed in writing that a correspondent financial institution is not required.</w:t>
            </w:r>
          </w:p>
          <w:p w14:paraId="4A05B118" w14:textId="77777777" w:rsidR="00BD0FF6" w:rsidRPr="0046288A" w:rsidRDefault="005821E8">
            <w:pPr>
              <w:pStyle w:val="ListParagraph"/>
              <w:numPr>
                <w:ilvl w:val="1"/>
                <w:numId w:val="6"/>
              </w:numPr>
              <w:spacing w:after="200"/>
              <w:contextualSpacing w:val="0"/>
              <w:jc w:val="both"/>
            </w:pPr>
            <w:r w:rsidRPr="0046288A">
              <w:t xml:space="preserve">Failure of the successful Bidder to submit the above-mentioned Performance Security or sign the Contract shall constitute sufficient grounds for the annulment of the award and forfeiture of the Bid Security. In that event the Employer may award the Contract to the Bidder </w:t>
            </w:r>
            <w:r w:rsidR="00F34973" w:rsidRPr="0046288A">
              <w:t xml:space="preserve">offering the </w:t>
            </w:r>
            <w:r w:rsidRPr="0046288A">
              <w:t>next Most Advantageous Bid</w:t>
            </w:r>
            <w:r w:rsidR="00B02FC6" w:rsidRPr="0046288A">
              <w:t>.</w:t>
            </w:r>
          </w:p>
        </w:tc>
      </w:tr>
      <w:tr w:rsidR="00323BD4" w:rsidRPr="0046288A" w14:paraId="683F0415"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871"/>
        </w:trPr>
        <w:tc>
          <w:tcPr>
            <w:tcW w:w="2070" w:type="dxa"/>
            <w:tcBorders>
              <w:top w:val="nil"/>
              <w:left w:val="nil"/>
              <w:bottom w:val="nil"/>
              <w:right w:val="nil"/>
            </w:tcBorders>
          </w:tcPr>
          <w:p w14:paraId="44FB424A" w14:textId="599E767D" w:rsidR="00BD0FF6" w:rsidRPr="0046288A" w:rsidRDefault="00BD0FF6">
            <w:pPr>
              <w:pStyle w:val="Head22"/>
              <w:numPr>
                <w:ilvl w:val="0"/>
                <w:numId w:val="6"/>
              </w:numPr>
              <w:tabs>
                <w:tab w:val="clear" w:pos="360"/>
                <w:tab w:val="left" w:pos="90"/>
              </w:tabs>
              <w:ind w:left="360"/>
            </w:pPr>
            <w:bookmarkStart w:id="143" w:name="_Toc196122150"/>
            <w:bookmarkStart w:id="144" w:name="_Toc69744721"/>
            <w:r w:rsidRPr="0046288A">
              <w:t>Adjudicator</w:t>
            </w:r>
            <w:bookmarkEnd w:id="143"/>
            <w:bookmarkEnd w:id="144"/>
          </w:p>
        </w:tc>
        <w:tc>
          <w:tcPr>
            <w:tcW w:w="7542" w:type="dxa"/>
            <w:gridSpan w:val="2"/>
            <w:tcBorders>
              <w:top w:val="nil"/>
              <w:left w:val="nil"/>
              <w:bottom w:val="nil"/>
              <w:right w:val="nil"/>
            </w:tcBorders>
          </w:tcPr>
          <w:p w14:paraId="762AEFD0" w14:textId="77777777" w:rsidR="00BD0FF6" w:rsidRPr="0046288A" w:rsidRDefault="00BD0FF6">
            <w:pPr>
              <w:pStyle w:val="ListParagraph"/>
              <w:numPr>
                <w:ilvl w:val="1"/>
                <w:numId w:val="6"/>
              </w:numPr>
              <w:spacing w:after="200"/>
              <w:contextualSpacing w:val="0"/>
              <w:jc w:val="both"/>
            </w:pPr>
            <w:r w:rsidRPr="0046288A">
              <w:t>The Employer proposes the person named</w:t>
            </w:r>
            <w:r w:rsidRPr="0046288A">
              <w:rPr>
                <w:b/>
              </w:rPr>
              <w:t xml:space="preserve"> in the </w:t>
            </w:r>
            <w:r w:rsidR="00812597" w:rsidRPr="0046288A">
              <w:rPr>
                <w:b/>
              </w:rPr>
              <w:t>BDS</w:t>
            </w:r>
            <w:r w:rsidRPr="0046288A">
              <w:t xml:space="preserve"> to be appointed as Adjudicator under the Contract, at an hourly fee specified </w:t>
            </w:r>
            <w:r w:rsidRPr="0046288A">
              <w:rPr>
                <w:b/>
              </w:rPr>
              <w:t xml:space="preserve">in the </w:t>
            </w:r>
            <w:r w:rsidR="00812597" w:rsidRPr="0046288A">
              <w:rPr>
                <w:b/>
              </w:rPr>
              <w:t>BDS</w:t>
            </w:r>
            <w:r w:rsidRPr="0046288A">
              <w:t xml:space="preserve">, plus reimbursable expenses.  If the </w:t>
            </w:r>
            <w:r w:rsidR="00494128" w:rsidRPr="0046288A">
              <w:t>Bid</w:t>
            </w:r>
            <w:r w:rsidRPr="0046288A">
              <w:t xml:space="preserve">der disagrees with this </w:t>
            </w:r>
            <w:r w:rsidR="005C7A56" w:rsidRPr="0046288A">
              <w:t>Bid</w:t>
            </w:r>
            <w:r w:rsidRPr="0046288A">
              <w:t xml:space="preserve">, the </w:t>
            </w:r>
            <w:r w:rsidR="00494128" w:rsidRPr="0046288A">
              <w:t>Bid</w:t>
            </w:r>
            <w:r w:rsidRPr="0046288A">
              <w:t xml:space="preserve">der should so state in the </w:t>
            </w:r>
            <w:r w:rsidR="00494128" w:rsidRPr="0046288A">
              <w:t>Bid</w:t>
            </w:r>
            <w:r w:rsidRPr="0046288A">
              <w:t>.  If, in the Letter of Acceptance, the Employer has not agreed on the appointment of the Adjudicator, the Adjudicator shall be appointed by the Appointing Authority designated in the Special Conditions of Contract at the request of either party.</w:t>
            </w:r>
          </w:p>
        </w:tc>
      </w:tr>
      <w:tr w:rsidR="005651D2" w:rsidRPr="0046288A" w14:paraId="08B4679C" w14:textId="77777777" w:rsidTr="002E42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Height w:val="871"/>
        </w:trPr>
        <w:tc>
          <w:tcPr>
            <w:tcW w:w="2070" w:type="dxa"/>
            <w:tcBorders>
              <w:top w:val="nil"/>
              <w:left w:val="nil"/>
              <w:bottom w:val="nil"/>
              <w:right w:val="nil"/>
            </w:tcBorders>
          </w:tcPr>
          <w:p w14:paraId="548C8DD7" w14:textId="19775912" w:rsidR="005651D2" w:rsidRPr="0046288A" w:rsidRDefault="005651D2">
            <w:pPr>
              <w:pStyle w:val="Head22"/>
              <w:numPr>
                <w:ilvl w:val="0"/>
                <w:numId w:val="6"/>
              </w:numPr>
              <w:tabs>
                <w:tab w:val="clear" w:pos="360"/>
                <w:tab w:val="left" w:pos="90"/>
              </w:tabs>
              <w:ind w:left="360"/>
            </w:pPr>
            <w:bookmarkStart w:id="145" w:name="_Toc69744722"/>
            <w:r w:rsidRPr="0046288A">
              <w:rPr>
                <w:color w:val="000000" w:themeColor="text1"/>
              </w:rPr>
              <w:t>Procurement Related Complaint</w:t>
            </w:r>
            <w:bookmarkEnd w:id="145"/>
          </w:p>
        </w:tc>
        <w:tc>
          <w:tcPr>
            <w:tcW w:w="7542" w:type="dxa"/>
            <w:gridSpan w:val="2"/>
            <w:tcBorders>
              <w:top w:val="nil"/>
              <w:left w:val="nil"/>
              <w:bottom w:val="nil"/>
              <w:right w:val="nil"/>
            </w:tcBorders>
          </w:tcPr>
          <w:p w14:paraId="2F2A66BF" w14:textId="77777777" w:rsidR="005651D2" w:rsidRPr="0046288A" w:rsidRDefault="005651D2">
            <w:pPr>
              <w:pStyle w:val="ListParagraph"/>
              <w:numPr>
                <w:ilvl w:val="1"/>
                <w:numId w:val="6"/>
              </w:numPr>
              <w:spacing w:after="200"/>
              <w:contextualSpacing w:val="0"/>
              <w:jc w:val="both"/>
            </w:pPr>
            <w:r w:rsidRPr="0046288A">
              <w:rPr>
                <w:color w:val="000000" w:themeColor="text1"/>
              </w:rPr>
              <w:t>The procedures for making a Procurement-related Complaint are as specified in the BDS.</w:t>
            </w:r>
          </w:p>
        </w:tc>
      </w:tr>
    </w:tbl>
    <w:p w14:paraId="0BF78452" w14:textId="77777777" w:rsidR="00BD0FF6" w:rsidRPr="0046288A" w:rsidRDefault="00BD0FF6" w:rsidP="009407C2"/>
    <w:p w14:paraId="319BFD8E" w14:textId="77777777" w:rsidR="000E49BD" w:rsidRPr="0046288A" w:rsidRDefault="000E49BD" w:rsidP="009407C2">
      <w:pPr>
        <w:pStyle w:val="Head21"/>
        <w:sectPr w:rsidR="000E49BD" w:rsidRPr="0046288A" w:rsidSect="00926475">
          <w:footnotePr>
            <w:numRestart w:val="eachSect"/>
          </w:footnotePr>
          <w:type w:val="oddPage"/>
          <w:pgSz w:w="12240" w:h="15840" w:code="1"/>
          <w:pgMar w:top="1440" w:right="1260" w:bottom="1440" w:left="1440" w:header="720" w:footer="720" w:gutter="0"/>
          <w:cols w:space="720"/>
          <w:noEndnote/>
          <w:titlePg/>
        </w:sectPr>
      </w:pPr>
      <w:bookmarkStart w:id="146" w:name="_Hlt162167310"/>
      <w:bookmarkEnd w:id="146"/>
    </w:p>
    <w:p w14:paraId="485AFA2A" w14:textId="77777777" w:rsidR="00BD0FF6" w:rsidRPr="0046288A" w:rsidRDefault="004347FC" w:rsidP="009407C2">
      <w:pPr>
        <w:pStyle w:val="Heading1"/>
      </w:pPr>
      <w:bookmarkStart w:id="147" w:name="_Hlt162677782"/>
      <w:bookmarkStart w:id="148" w:name="_Hlt164667878"/>
      <w:bookmarkStart w:id="149" w:name="_Toc442612311"/>
      <w:bookmarkStart w:id="150" w:name="_Toc164583185"/>
      <w:bookmarkStart w:id="151" w:name="_Toc454783515"/>
      <w:bookmarkStart w:id="152" w:name="_Toc454783832"/>
      <w:bookmarkStart w:id="153" w:name="_Toc494364668"/>
      <w:bookmarkStart w:id="154" w:name="_Toc69744650"/>
      <w:bookmarkEnd w:id="147"/>
      <w:bookmarkEnd w:id="148"/>
      <w:r w:rsidRPr="0046288A">
        <w:lastRenderedPageBreak/>
        <w:t>Section II</w:t>
      </w:r>
      <w:r w:rsidR="000E49BD" w:rsidRPr="0046288A">
        <w:t xml:space="preserve"> -</w:t>
      </w:r>
      <w:r w:rsidR="00BD0FF6" w:rsidRPr="0046288A">
        <w:t xml:space="preserve"> </w:t>
      </w:r>
      <w:r w:rsidR="00494128" w:rsidRPr="0046288A">
        <w:t>Bid</w:t>
      </w:r>
      <w:r w:rsidR="00BD0FF6" w:rsidRPr="0046288A">
        <w:t xml:space="preserve"> Data</w:t>
      </w:r>
      <w:r w:rsidR="00812597" w:rsidRPr="0046288A">
        <w:t xml:space="preserve"> Sheet</w:t>
      </w:r>
      <w:bookmarkEnd w:id="149"/>
      <w:bookmarkEnd w:id="150"/>
      <w:r w:rsidR="000E49BD" w:rsidRPr="0046288A">
        <w:t xml:space="preserve"> (BDS)</w:t>
      </w:r>
      <w:bookmarkEnd w:id="151"/>
      <w:bookmarkEnd w:id="152"/>
      <w:bookmarkEnd w:id="153"/>
      <w:bookmarkEnd w:id="154"/>
    </w:p>
    <w:tbl>
      <w:tblPr>
        <w:tblW w:w="91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705"/>
        <w:gridCol w:w="7470"/>
      </w:tblGrid>
      <w:tr w:rsidR="009917E7" w:rsidRPr="0046288A" w14:paraId="19B3F138" w14:textId="77777777" w:rsidTr="000C72BD">
        <w:trPr>
          <w:cantSplit/>
        </w:trPr>
        <w:tc>
          <w:tcPr>
            <w:tcW w:w="9175" w:type="dxa"/>
            <w:gridSpan w:val="2"/>
            <w:tcBorders>
              <w:top w:val="nil"/>
              <w:left w:val="nil"/>
              <w:bottom w:val="single" w:sz="12" w:space="0" w:color="auto"/>
              <w:right w:val="nil"/>
            </w:tcBorders>
          </w:tcPr>
          <w:p w14:paraId="71A31D9D" w14:textId="3C25BBFD" w:rsidR="009917E7" w:rsidRPr="0046288A" w:rsidRDefault="009917E7" w:rsidP="00BB1B80">
            <w:pPr>
              <w:spacing w:before="200" w:after="200"/>
              <w:jc w:val="both"/>
              <w:rPr>
                <w:b/>
                <w:bCs/>
                <w:i/>
                <w:iCs/>
              </w:rPr>
            </w:pPr>
            <w:r w:rsidRPr="0046288A">
              <w:t xml:space="preserve">The following specific data for the </w:t>
            </w:r>
            <w:r w:rsidR="005710F3" w:rsidRPr="0046288A">
              <w:t>Non-Consulting Services</w:t>
            </w:r>
            <w:r w:rsidRPr="0046288A">
              <w:t xml:space="preserve"> to be procured shall complement, supplement, or amend the provisions in the Instructions to Bidders (ITB). Whenever there is a conflict, the provisions herein shall prevail over those in ITB.</w:t>
            </w:r>
          </w:p>
        </w:tc>
      </w:tr>
      <w:tr w:rsidR="00823B66" w:rsidRPr="0046288A" w14:paraId="5A84EABC"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2739BB73" w14:textId="77777777" w:rsidR="00823B66" w:rsidRPr="0046288A" w:rsidRDefault="00823B66" w:rsidP="000C72BD">
            <w:pPr>
              <w:spacing w:before="120" w:after="120"/>
              <w:rPr>
                <w:b/>
                <w:bCs/>
                <w:sz w:val="20"/>
                <w:szCs w:val="20"/>
              </w:rPr>
            </w:pPr>
            <w:r w:rsidRPr="0046288A">
              <w:rPr>
                <w:b/>
                <w:bCs/>
                <w:sz w:val="20"/>
                <w:szCs w:val="20"/>
              </w:rPr>
              <w:t>ITB Reference</w:t>
            </w:r>
          </w:p>
        </w:tc>
        <w:tc>
          <w:tcPr>
            <w:tcW w:w="7470" w:type="dxa"/>
            <w:tcBorders>
              <w:top w:val="single" w:sz="12" w:space="0" w:color="auto"/>
              <w:left w:val="single" w:sz="12" w:space="0" w:color="auto"/>
              <w:bottom w:val="single" w:sz="12" w:space="0" w:color="auto"/>
              <w:right w:val="single" w:sz="12" w:space="0" w:color="auto"/>
            </w:tcBorders>
          </w:tcPr>
          <w:p w14:paraId="6CD8F6E7" w14:textId="77777777" w:rsidR="00823B66" w:rsidRPr="0046288A" w:rsidRDefault="00823B66" w:rsidP="000C72BD">
            <w:pPr>
              <w:spacing w:before="120" w:after="120"/>
              <w:jc w:val="center"/>
              <w:rPr>
                <w:b/>
                <w:bCs/>
                <w:sz w:val="28"/>
              </w:rPr>
            </w:pPr>
            <w:bookmarkStart w:id="155" w:name="_Toc505659529"/>
            <w:bookmarkStart w:id="156" w:name="_Toc506185677"/>
            <w:r w:rsidRPr="0046288A">
              <w:rPr>
                <w:b/>
                <w:bCs/>
                <w:sz w:val="28"/>
              </w:rPr>
              <w:t>A. General</w:t>
            </w:r>
            <w:bookmarkEnd w:id="155"/>
            <w:bookmarkEnd w:id="156"/>
          </w:p>
        </w:tc>
      </w:tr>
      <w:tr w:rsidR="00823B66" w:rsidRPr="0046288A" w14:paraId="7D5BF658"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382E2103" w14:textId="77777777" w:rsidR="00823B66" w:rsidRPr="0046288A" w:rsidRDefault="00823B66" w:rsidP="000C72BD">
            <w:pPr>
              <w:spacing w:before="120" w:after="120"/>
              <w:rPr>
                <w:b/>
              </w:rPr>
            </w:pPr>
            <w:r w:rsidRPr="0046288A">
              <w:rPr>
                <w:b/>
              </w:rPr>
              <w:t>ITB 1.1</w:t>
            </w:r>
          </w:p>
        </w:tc>
        <w:tc>
          <w:tcPr>
            <w:tcW w:w="7470" w:type="dxa"/>
            <w:tcBorders>
              <w:top w:val="single" w:sz="12" w:space="0" w:color="auto"/>
              <w:left w:val="single" w:sz="12" w:space="0" w:color="auto"/>
              <w:bottom w:val="single" w:sz="12" w:space="0" w:color="auto"/>
              <w:right w:val="single" w:sz="12" w:space="0" w:color="auto"/>
            </w:tcBorders>
          </w:tcPr>
          <w:p w14:paraId="659AF7E1" w14:textId="6D21DE85" w:rsidR="00157828" w:rsidRPr="00157828" w:rsidRDefault="00823B66" w:rsidP="00157828">
            <w:pPr>
              <w:tabs>
                <w:tab w:val="right" w:pos="7272"/>
              </w:tabs>
              <w:spacing w:before="120"/>
            </w:pPr>
            <w:r w:rsidRPr="0046288A">
              <w:t xml:space="preserve">The reference number of the Request for Bids (RFB) is: </w:t>
            </w:r>
            <w:r w:rsidR="00157828" w:rsidRPr="00157828">
              <w:t>SD-MC-554121-NC-RFB</w:t>
            </w:r>
          </w:p>
          <w:p w14:paraId="32691B0E" w14:textId="3CB3AE6D" w:rsidR="000C72BD" w:rsidRPr="0046288A" w:rsidRDefault="000C72BD" w:rsidP="000C72BD">
            <w:pPr>
              <w:tabs>
                <w:tab w:val="right" w:pos="7272"/>
              </w:tabs>
              <w:spacing w:before="120" w:after="120"/>
              <w:rPr>
                <w:u w:val="single"/>
              </w:rPr>
            </w:pPr>
            <w:r w:rsidRPr="0046288A">
              <w:t xml:space="preserve">The Employer is: </w:t>
            </w:r>
            <w:r w:rsidR="00A125B9">
              <w:rPr>
                <w:b/>
                <w:i/>
              </w:rPr>
              <w:t>Mercy Corps Sudan</w:t>
            </w:r>
          </w:p>
          <w:p w14:paraId="759F1693" w14:textId="69CC8969" w:rsidR="00157828" w:rsidRPr="00157828" w:rsidRDefault="000C72BD" w:rsidP="00157828">
            <w:pPr>
              <w:tabs>
                <w:tab w:val="right" w:pos="7272"/>
              </w:tabs>
              <w:spacing w:before="120" w:after="120"/>
              <w:jc w:val="both"/>
              <w:rPr>
                <w:b/>
                <w:i/>
                <w:vanish/>
              </w:rPr>
            </w:pPr>
            <w:r w:rsidRPr="0046288A">
              <w:t xml:space="preserve">The name of the RFB is: </w:t>
            </w:r>
            <w:r w:rsidR="00157828" w:rsidRPr="00157828">
              <w:rPr>
                <w:b/>
                <w:i/>
                <w:vanish/>
              </w:rPr>
              <w:t>Top of Form</w:t>
            </w:r>
          </w:p>
          <w:p w14:paraId="085FF828" w14:textId="2A42A7BB" w:rsidR="00157828" w:rsidRDefault="00157828" w:rsidP="000C72BD">
            <w:pPr>
              <w:tabs>
                <w:tab w:val="right" w:pos="7272"/>
              </w:tabs>
              <w:spacing w:before="120" w:after="120"/>
              <w:rPr>
                <w:b/>
                <w:i/>
              </w:rPr>
            </w:pPr>
            <w:r w:rsidRPr="00157828">
              <w:rPr>
                <w:b/>
                <w:i/>
              </w:rPr>
              <w:t>Provision of Full Mechanized Harvesting Services for the Summer Rain-fed Season Across Four Localities</w:t>
            </w:r>
            <w:r w:rsidRPr="00157828">
              <w:rPr>
                <w:b/>
                <w:i/>
                <w:vanish/>
              </w:rPr>
              <w:t>Bottom of Form</w:t>
            </w:r>
          </w:p>
          <w:p w14:paraId="32E61E9C" w14:textId="3020C5DC" w:rsidR="000C72BD" w:rsidRDefault="000C72BD" w:rsidP="00FA0BF7">
            <w:pPr>
              <w:tabs>
                <w:tab w:val="right" w:pos="7272"/>
              </w:tabs>
              <w:spacing w:before="120"/>
              <w:rPr>
                <w:u w:val="single"/>
              </w:rPr>
            </w:pPr>
            <w:r w:rsidRPr="0046288A">
              <w:t xml:space="preserve">The number and identification of </w:t>
            </w:r>
            <w:r w:rsidRPr="0046288A">
              <w:rPr>
                <w:iCs/>
              </w:rPr>
              <w:t>lots (contracts)</w:t>
            </w:r>
            <w:r w:rsidRPr="0046288A">
              <w:rPr>
                <w:i/>
              </w:rPr>
              <w:t xml:space="preserve"> </w:t>
            </w:r>
            <w:r w:rsidRPr="0046288A">
              <w:t>comprising this RFB is:</w:t>
            </w:r>
            <w:r w:rsidR="00D41BCE">
              <w:t xml:space="preserve"> </w:t>
            </w:r>
            <w:r w:rsidR="00D41BCE" w:rsidRPr="00D41BCE">
              <w:t>SD-MC-554121-NC-RFB</w:t>
            </w:r>
            <w:r w:rsidR="00D41BCE">
              <w:t xml:space="preserve"> </w:t>
            </w:r>
            <w:r w:rsidR="007B686F">
              <w:t xml:space="preserve">divided into </w:t>
            </w:r>
            <w:r w:rsidR="00F11F81">
              <w:t>these</w:t>
            </w:r>
            <w:r w:rsidR="007B686F">
              <w:t xml:space="preserve"> four (</w:t>
            </w:r>
            <w:r w:rsidR="00A125B9">
              <w:t>4</w:t>
            </w:r>
            <w:r w:rsidR="007B686F">
              <w:t>) lots/contracts:</w:t>
            </w:r>
            <w:r w:rsidRPr="0046288A">
              <w:rPr>
                <w:b/>
              </w:rPr>
              <w:t xml:space="preserve"> </w:t>
            </w:r>
          </w:p>
          <w:p w14:paraId="4C6080F7" w14:textId="2C699575" w:rsidR="00A125B9" w:rsidRPr="00FA0BF7" w:rsidRDefault="00A125B9">
            <w:pPr>
              <w:pStyle w:val="ListParagraph"/>
              <w:numPr>
                <w:ilvl w:val="6"/>
                <w:numId w:val="30"/>
              </w:numPr>
              <w:tabs>
                <w:tab w:val="right" w:pos="7272"/>
              </w:tabs>
              <w:spacing w:before="120"/>
              <w:contextualSpacing w:val="0"/>
              <w:rPr>
                <w:b/>
                <w:bCs/>
              </w:rPr>
            </w:pPr>
            <w:r w:rsidRPr="00FA0BF7">
              <w:rPr>
                <w:b/>
                <w:bCs/>
              </w:rPr>
              <w:t>Lot 1</w:t>
            </w:r>
            <w:r w:rsidR="007B686F" w:rsidRPr="00FA0BF7">
              <w:rPr>
                <w:b/>
                <w:bCs/>
              </w:rPr>
              <w:t>:</w:t>
            </w:r>
            <w:r w:rsidRPr="00FA0BF7">
              <w:rPr>
                <w:b/>
                <w:bCs/>
              </w:rPr>
              <w:t xml:space="preserve"> </w:t>
            </w:r>
            <w:r w:rsidR="00D41BCE" w:rsidRPr="00FA0BF7">
              <w:rPr>
                <w:b/>
                <w:bCs/>
              </w:rPr>
              <w:t>Alfashaga</w:t>
            </w:r>
          </w:p>
          <w:p w14:paraId="282FF6CA" w14:textId="69976C1D" w:rsidR="00A125B9" w:rsidRPr="00FA0BF7" w:rsidRDefault="00A125B9">
            <w:pPr>
              <w:pStyle w:val="ListParagraph"/>
              <w:numPr>
                <w:ilvl w:val="6"/>
                <w:numId w:val="30"/>
              </w:numPr>
              <w:tabs>
                <w:tab w:val="right" w:pos="7272"/>
              </w:tabs>
              <w:spacing w:before="120" w:after="120"/>
              <w:rPr>
                <w:b/>
                <w:bCs/>
              </w:rPr>
            </w:pPr>
            <w:r w:rsidRPr="00FA0BF7">
              <w:rPr>
                <w:b/>
                <w:bCs/>
              </w:rPr>
              <w:t>Lot 2</w:t>
            </w:r>
            <w:r w:rsidR="007B686F" w:rsidRPr="00FA0BF7">
              <w:rPr>
                <w:b/>
                <w:bCs/>
              </w:rPr>
              <w:t>:</w:t>
            </w:r>
            <w:r w:rsidRPr="00FA0BF7">
              <w:rPr>
                <w:b/>
                <w:bCs/>
              </w:rPr>
              <w:t xml:space="preserve"> </w:t>
            </w:r>
            <w:r w:rsidR="00D41BCE" w:rsidRPr="00FA0BF7">
              <w:rPr>
                <w:b/>
                <w:bCs/>
              </w:rPr>
              <w:t>Basunda</w:t>
            </w:r>
          </w:p>
          <w:p w14:paraId="37F6C4D6" w14:textId="6BC3A66F" w:rsidR="00A125B9" w:rsidRPr="00FA0BF7" w:rsidRDefault="00A125B9">
            <w:pPr>
              <w:pStyle w:val="ListParagraph"/>
              <w:numPr>
                <w:ilvl w:val="6"/>
                <w:numId w:val="30"/>
              </w:numPr>
              <w:tabs>
                <w:tab w:val="right" w:pos="7272"/>
              </w:tabs>
              <w:spacing w:before="120" w:after="120"/>
              <w:rPr>
                <w:b/>
                <w:bCs/>
              </w:rPr>
            </w:pPr>
            <w:r w:rsidRPr="00FA0BF7">
              <w:rPr>
                <w:b/>
                <w:bCs/>
              </w:rPr>
              <w:t>Lot 3</w:t>
            </w:r>
            <w:r w:rsidR="007B686F" w:rsidRPr="00FA0BF7">
              <w:rPr>
                <w:b/>
                <w:bCs/>
              </w:rPr>
              <w:t>:</w:t>
            </w:r>
            <w:r w:rsidRPr="00FA0BF7">
              <w:rPr>
                <w:b/>
                <w:bCs/>
              </w:rPr>
              <w:t xml:space="preserve"> </w:t>
            </w:r>
            <w:r w:rsidR="007223C5" w:rsidRPr="00FA0BF7">
              <w:rPr>
                <w:b/>
                <w:bCs/>
              </w:rPr>
              <w:t xml:space="preserve">East </w:t>
            </w:r>
            <w:r w:rsidRPr="00FA0BF7">
              <w:rPr>
                <w:b/>
                <w:bCs/>
              </w:rPr>
              <w:t>Gallabat</w:t>
            </w:r>
          </w:p>
          <w:p w14:paraId="79A656C7" w14:textId="28E904A9" w:rsidR="00A125B9" w:rsidRPr="0046288A" w:rsidRDefault="00A125B9">
            <w:pPr>
              <w:pStyle w:val="ListParagraph"/>
              <w:numPr>
                <w:ilvl w:val="6"/>
                <w:numId w:val="30"/>
              </w:numPr>
              <w:tabs>
                <w:tab w:val="right" w:pos="7272"/>
              </w:tabs>
              <w:spacing w:before="120" w:after="120"/>
            </w:pPr>
            <w:r w:rsidRPr="00FA0BF7">
              <w:rPr>
                <w:b/>
                <w:bCs/>
              </w:rPr>
              <w:t>Lot 4</w:t>
            </w:r>
            <w:r w:rsidR="007B686F" w:rsidRPr="00FA0BF7">
              <w:rPr>
                <w:b/>
                <w:bCs/>
              </w:rPr>
              <w:t>:</w:t>
            </w:r>
            <w:r w:rsidRPr="00FA0BF7">
              <w:rPr>
                <w:b/>
                <w:bCs/>
              </w:rPr>
              <w:t xml:space="preserve"> </w:t>
            </w:r>
            <w:r w:rsidR="007223C5" w:rsidRPr="00FA0BF7">
              <w:rPr>
                <w:b/>
                <w:bCs/>
              </w:rPr>
              <w:t>West Gallabat</w:t>
            </w:r>
          </w:p>
        </w:tc>
      </w:tr>
      <w:tr w:rsidR="009917E7" w:rsidRPr="0046288A" w14:paraId="1C7C1579"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02B6814B" w14:textId="77777777" w:rsidR="009917E7" w:rsidRPr="0046288A" w:rsidRDefault="009917E7" w:rsidP="000C72BD">
            <w:pPr>
              <w:spacing w:before="120" w:after="120"/>
              <w:rPr>
                <w:b/>
              </w:rPr>
            </w:pPr>
            <w:r w:rsidRPr="0046288A">
              <w:rPr>
                <w:b/>
              </w:rPr>
              <w:t>ITB 1.3</w:t>
            </w:r>
          </w:p>
        </w:tc>
        <w:tc>
          <w:tcPr>
            <w:tcW w:w="7470" w:type="dxa"/>
            <w:tcBorders>
              <w:top w:val="single" w:sz="12" w:space="0" w:color="auto"/>
              <w:left w:val="single" w:sz="12" w:space="0" w:color="auto"/>
              <w:bottom w:val="single" w:sz="12" w:space="0" w:color="auto"/>
              <w:right w:val="single" w:sz="12" w:space="0" w:color="auto"/>
            </w:tcBorders>
          </w:tcPr>
          <w:p w14:paraId="2E8AC388" w14:textId="0102210C" w:rsidR="009917E7" w:rsidRPr="00886AA5" w:rsidRDefault="009917E7" w:rsidP="000C72BD">
            <w:pPr>
              <w:tabs>
                <w:tab w:val="right" w:pos="7272"/>
              </w:tabs>
              <w:spacing w:before="120" w:after="120"/>
            </w:pPr>
            <w:r w:rsidRPr="00886AA5">
              <w:t xml:space="preserve">The Intended Completion Date is </w:t>
            </w:r>
            <w:r w:rsidR="00D41BCE">
              <w:rPr>
                <w:b/>
                <w:bCs/>
              </w:rPr>
              <w:t>31</w:t>
            </w:r>
            <w:r w:rsidR="00D41BCE" w:rsidRPr="00D41BCE">
              <w:rPr>
                <w:b/>
                <w:bCs/>
                <w:vertAlign w:val="superscript"/>
              </w:rPr>
              <w:t>st</w:t>
            </w:r>
            <w:r w:rsidR="00D41BCE">
              <w:rPr>
                <w:b/>
                <w:bCs/>
              </w:rPr>
              <w:t xml:space="preserve"> January </w:t>
            </w:r>
            <w:r w:rsidR="00A125B9" w:rsidRPr="00886AA5">
              <w:rPr>
                <w:b/>
                <w:bCs/>
              </w:rPr>
              <w:t>202</w:t>
            </w:r>
            <w:r w:rsidR="00D41BCE">
              <w:rPr>
                <w:b/>
                <w:bCs/>
              </w:rPr>
              <w:t>7</w:t>
            </w:r>
          </w:p>
        </w:tc>
      </w:tr>
      <w:tr w:rsidR="009917E7" w:rsidRPr="0046288A" w14:paraId="709D8350"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5F507E00" w14:textId="77777777" w:rsidR="009917E7" w:rsidRPr="0046288A" w:rsidRDefault="009917E7" w:rsidP="000C72BD">
            <w:pPr>
              <w:spacing w:before="120" w:after="120"/>
              <w:rPr>
                <w:b/>
              </w:rPr>
            </w:pPr>
            <w:r w:rsidRPr="0046288A">
              <w:rPr>
                <w:b/>
              </w:rPr>
              <w:t>ITB 2.1</w:t>
            </w:r>
          </w:p>
        </w:tc>
        <w:tc>
          <w:tcPr>
            <w:tcW w:w="7470" w:type="dxa"/>
            <w:tcBorders>
              <w:top w:val="single" w:sz="12" w:space="0" w:color="auto"/>
              <w:left w:val="single" w:sz="12" w:space="0" w:color="auto"/>
              <w:bottom w:val="single" w:sz="12" w:space="0" w:color="auto"/>
              <w:right w:val="single" w:sz="12" w:space="0" w:color="auto"/>
            </w:tcBorders>
          </w:tcPr>
          <w:p w14:paraId="2DFEA4F0" w14:textId="097D2F5D" w:rsidR="009917E7" w:rsidRPr="00886AA5" w:rsidRDefault="009917E7" w:rsidP="00FA0BF7">
            <w:pPr>
              <w:tabs>
                <w:tab w:val="right" w:pos="7272"/>
              </w:tabs>
              <w:spacing w:before="120" w:after="80"/>
              <w:rPr>
                <w:b/>
                <w:i/>
              </w:rPr>
            </w:pPr>
            <w:r w:rsidRPr="00886AA5">
              <w:t>The Borrower is:</w:t>
            </w:r>
            <w:r w:rsidR="00A125B9" w:rsidRPr="00886AA5">
              <w:t xml:space="preserve"> The Government of Sudan and Mercy Corps Sudan- Country Office is the </w:t>
            </w:r>
            <w:r w:rsidR="00A125B9" w:rsidRPr="00886AA5">
              <w:rPr>
                <w:u w:val="single"/>
              </w:rPr>
              <w:t>implementing agency</w:t>
            </w:r>
            <w:r w:rsidRPr="00886AA5">
              <w:t xml:space="preserve"> </w:t>
            </w:r>
          </w:p>
          <w:p w14:paraId="1D0A43FC" w14:textId="77777777" w:rsidR="009917E7" w:rsidRPr="00886AA5" w:rsidRDefault="009917E7" w:rsidP="00FA0BF7">
            <w:pPr>
              <w:tabs>
                <w:tab w:val="right" w:pos="7272"/>
              </w:tabs>
              <w:spacing w:before="80" w:after="80"/>
              <w:rPr>
                <w:sz w:val="2"/>
                <w:szCs w:val="2"/>
                <w:u w:val="single"/>
              </w:rPr>
            </w:pPr>
            <w:r w:rsidRPr="00886AA5">
              <w:rPr>
                <w:u w:val="single"/>
              </w:rPr>
              <w:tab/>
            </w:r>
          </w:p>
          <w:p w14:paraId="2DDEE840" w14:textId="2747244D" w:rsidR="000C72BD" w:rsidRPr="00886AA5" w:rsidRDefault="000C72BD" w:rsidP="00FA0BF7">
            <w:pPr>
              <w:tabs>
                <w:tab w:val="right" w:pos="7272"/>
              </w:tabs>
              <w:spacing w:before="80" w:after="80"/>
            </w:pPr>
            <w:r w:rsidRPr="00886AA5">
              <w:t>Loan or Financing Agreement amount:</w:t>
            </w:r>
            <w:r w:rsidR="00A125B9" w:rsidRPr="00886AA5">
              <w:t xml:space="preserve"> </w:t>
            </w:r>
            <w:r w:rsidR="00A125B9" w:rsidRPr="00886AA5">
              <w:rPr>
                <w:b/>
                <w:bCs/>
              </w:rPr>
              <w:t>US$ 30,000,000</w:t>
            </w:r>
            <w:r w:rsidRPr="00886AA5">
              <w:rPr>
                <w:b/>
              </w:rPr>
              <w:t xml:space="preserve"> </w:t>
            </w:r>
          </w:p>
          <w:p w14:paraId="5B80A096" w14:textId="40CEEEEA" w:rsidR="000C72BD" w:rsidRPr="00886AA5" w:rsidRDefault="000C72BD" w:rsidP="00FA0BF7">
            <w:pPr>
              <w:tabs>
                <w:tab w:val="right" w:pos="7272"/>
              </w:tabs>
              <w:spacing w:before="80" w:after="80"/>
              <w:rPr>
                <w:u w:val="single"/>
              </w:rPr>
            </w:pPr>
            <w:r w:rsidRPr="00886AA5">
              <w:t xml:space="preserve">The name of the Project is: </w:t>
            </w:r>
            <w:r w:rsidR="00A125B9" w:rsidRPr="00886AA5">
              <w:t>Enhancing Community Resilience Project (THABAT) – AF1</w:t>
            </w:r>
          </w:p>
        </w:tc>
      </w:tr>
      <w:tr w:rsidR="009917E7" w:rsidRPr="0046288A" w14:paraId="7DD6518D" w14:textId="77777777" w:rsidTr="000C72BD">
        <w:trPr>
          <w:cantSplit/>
          <w:trHeight w:val="537"/>
        </w:trPr>
        <w:tc>
          <w:tcPr>
            <w:tcW w:w="1705" w:type="dxa"/>
            <w:tcBorders>
              <w:top w:val="single" w:sz="12" w:space="0" w:color="auto"/>
              <w:left w:val="single" w:sz="12" w:space="0" w:color="auto"/>
              <w:bottom w:val="single" w:sz="12" w:space="0" w:color="auto"/>
              <w:right w:val="single" w:sz="12" w:space="0" w:color="auto"/>
            </w:tcBorders>
          </w:tcPr>
          <w:p w14:paraId="65C398AF" w14:textId="77777777" w:rsidR="009917E7" w:rsidRPr="0046288A" w:rsidRDefault="009917E7" w:rsidP="000C72BD">
            <w:pPr>
              <w:spacing w:before="120" w:after="120"/>
              <w:rPr>
                <w:b/>
                <w:bCs/>
              </w:rPr>
            </w:pPr>
            <w:r w:rsidRPr="0046288A">
              <w:rPr>
                <w:b/>
                <w:bCs/>
              </w:rPr>
              <w:t>ITB 4.1</w:t>
            </w:r>
          </w:p>
        </w:tc>
        <w:tc>
          <w:tcPr>
            <w:tcW w:w="7470" w:type="dxa"/>
            <w:tcBorders>
              <w:top w:val="single" w:sz="12" w:space="0" w:color="auto"/>
              <w:left w:val="single" w:sz="12" w:space="0" w:color="auto"/>
              <w:bottom w:val="single" w:sz="12" w:space="0" w:color="auto"/>
              <w:right w:val="single" w:sz="12" w:space="0" w:color="auto"/>
            </w:tcBorders>
          </w:tcPr>
          <w:p w14:paraId="1BC55EE6" w14:textId="4FE0F32E" w:rsidR="009917E7" w:rsidRPr="0046288A" w:rsidRDefault="009917E7" w:rsidP="000C72BD">
            <w:pPr>
              <w:tabs>
                <w:tab w:val="right" w:pos="7848"/>
              </w:tabs>
              <w:spacing w:before="120" w:after="120"/>
            </w:pPr>
            <w:r w:rsidRPr="0046288A">
              <w:rPr>
                <w:iCs/>
              </w:rPr>
              <w:t xml:space="preserve">Maximum number of members in the Joint Venture (JV) shall be: </w:t>
            </w:r>
            <w:r w:rsidR="00E73428" w:rsidRPr="00FA0BF7">
              <w:rPr>
                <w:b/>
                <w:bCs/>
                <w:i/>
              </w:rPr>
              <w:t>Two (</w:t>
            </w:r>
            <w:r w:rsidR="00A125B9" w:rsidRPr="00FA0BF7">
              <w:rPr>
                <w:b/>
                <w:bCs/>
                <w:i/>
              </w:rPr>
              <w:t>2</w:t>
            </w:r>
            <w:r w:rsidR="00E73428" w:rsidRPr="00FA0BF7">
              <w:rPr>
                <w:b/>
                <w:bCs/>
                <w:i/>
              </w:rPr>
              <w:t>)</w:t>
            </w:r>
          </w:p>
        </w:tc>
      </w:tr>
      <w:tr w:rsidR="009917E7" w:rsidRPr="0046288A" w14:paraId="7B5C220B" w14:textId="77777777" w:rsidTr="000C72BD">
        <w:trPr>
          <w:cantSplit/>
        </w:trPr>
        <w:tc>
          <w:tcPr>
            <w:tcW w:w="1705" w:type="dxa"/>
            <w:tcBorders>
              <w:top w:val="single" w:sz="12" w:space="0" w:color="auto"/>
              <w:left w:val="single" w:sz="12" w:space="0" w:color="auto"/>
              <w:bottom w:val="single" w:sz="12" w:space="0" w:color="auto"/>
              <w:right w:val="single" w:sz="12" w:space="0" w:color="auto"/>
            </w:tcBorders>
          </w:tcPr>
          <w:p w14:paraId="220390AD" w14:textId="77777777" w:rsidR="009917E7" w:rsidRPr="0046288A" w:rsidRDefault="009917E7" w:rsidP="000C72BD">
            <w:pPr>
              <w:spacing w:before="120" w:after="120"/>
              <w:jc w:val="both"/>
              <w:rPr>
                <w:b/>
                <w:iCs/>
              </w:rPr>
            </w:pPr>
            <w:r w:rsidRPr="0046288A">
              <w:rPr>
                <w:b/>
                <w:iCs/>
              </w:rPr>
              <w:t>ITB 4.5</w:t>
            </w:r>
          </w:p>
        </w:tc>
        <w:tc>
          <w:tcPr>
            <w:tcW w:w="7470" w:type="dxa"/>
            <w:tcBorders>
              <w:top w:val="single" w:sz="12" w:space="0" w:color="auto"/>
              <w:left w:val="single" w:sz="12" w:space="0" w:color="auto"/>
              <w:bottom w:val="single" w:sz="12" w:space="0" w:color="auto"/>
              <w:right w:val="single" w:sz="12" w:space="0" w:color="auto"/>
            </w:tcBorders>
          </w:tcPr>
          <w:p w14:paraId="7DD1F976" w14:textId="77777777" w:rsidR="009917E7" w:rsidRPr="0046288A" w:rsidRDefault="009917E7" w:rsidP="000C72BD">
            <w:pPr>
              <w:tabs>
                <w:tab w:val="right" w:pos="7848"/>
              </w:tabs>
              <w:spacing w:before="120" w:after="120"/>
              <w:jc w:val="both"/>
              <w:rPr>
                <w:iCs/>
              </w:rPr>
            </w:pPr>
            <w:r w:rsidRPr="0046288A">
              <w:rPr>
                <w:iCs/>
              </w:rPr>
              <w:t xml:space="preserve">A list of debarred firms and individuals is available on the Bank’s external website: </w:t>
            </w:r>
            <w:hyperlink r:id="rId32" w:history="1">
              <w:r w:rsidRPr="0046288A">
                <w:rPr>
                  <w:iCs/>
                  <w:color w:val="0000FF"/>
                  <w:u w:val="single"/>
                </w:rPr>
                <w:t>http://www.worldbank.org/debarr.</w:t>
              </w:r>
            </w:hyperlink>
          </w:p>
        </w:tc>
      </w:tr>
      <w:tr w:rsidR="009917E7" w:rsidRPr="0046288A" w14:paraId="74F46A58"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1892FBB5"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59CEFE08" w14:textId="77777777" w:rsidR="009917E7" w:rsidRPr="0046288A" w:rsidRDefault="009917E7" w:rsidP="000C72BD">
            <w:pPr>
              <w:spacing w:before="120" w:after="120"/>
              <w:jc w:val="center"/>
              <w:rPr>
                <w:b/>
                <w:bCs/>
                <w:sz w:val="28"/>
              </w:rPr>
            </w:pPr>
            <w:bookmarkStart w:id="157" w:name="_Toc505659530"/>
            <w:bookmarkStart w:id="158" w:name="_Toc506185678"/>
            <w:r w:rsidRPr="0046288A">
              <w:rPr>
                <w:b/>
                <w:bCs/>
                <w:sz w:val="28"/>
              </w:rPr>
              <w:t xml:space="preserve">B. Contents of Bidding </w:t>
            </w:r>
            <w:bookmarkEnd w:id="157"/>
            <w:bookmarkEnd w:id="158"/>
            <w:r w:rsidRPr="0046288A">
              <w:rPr>
                <w:b/>
                <w:bCs/>
                <w:sz w:val="28"/>
              </w:rPr>
              <w:t>Document</w:t>
            </w:r>
          </w:p>
        </w:tc>
      </w:tr>
      <w:tr w:rsidR="009917E7" w:rsidRPr="0046288A" w14:paraId="03BB0C56"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5FA0B252" w14:textId="77777777" w:rsidR="009917E7" w:rsidRPr="0046288A" w:rsidRDefault="009917E7" w:rsidP="000C72BD">
            <w:pPr>
              <w:spacing w:before="120" w:after="120"/>
              <w:rPr>
                <w:b/>
                <w:bCs/>
              </w:rPr>
            </w:pPr>
            <w:r w:rsidRPr="0046288A">
              <w:rPr>
                <w:b/>
                <w:bCs/>
              </w:rPr>
              <w:t>ITB 8.1</w:t>
            </w:r>
          </w:p>
        </w:tc>
        <w:tc>
          <w:tcPr>
            <w:tcW w:w="7470" w:type="dxa"/>
            <w:tcBorders>
              <w:top w:val="single" w:sz="12" w:space="0" w:color="auto"/>
              <w:left w:val="single" w:sz="12" w:space="0" w:color="auto"/>
              <w:bottom w:val="single" w:sz="12" w:space="0" w:color="auto"/>
              <w:right w:val="single" w:sz="12" w:space="0" w:color="auto"/>
            </w:tcBorders>
          </w:tcPr>
          <w:p w14:paraId="32E5D379" w14:textId="77777777" w:rsidR="009917E7" w:rsidRPr="0046288A" w:rsidRDefault="009917E7" w:rsidP="00FA0BF7">
            <w:pPr>
              <w:tabs>
                <w:tab w:val="right" w:pos="7254"/>
              </w:tabs>
              <w:spacing w:before="120" w:after="80"/>
            </w:pPr>
            <w:r w:rsidRPr="0046288A">
              <w:t xml:space="preserve">For </w:t>
            </w:r>
            <w:r w:rsidRPr="0046288A">
              <w:rPr>
                <w:b/>
                <w:bCs/>
                <w:u w:val="single"/>
              </w:rPr>
              <w:t>C</w:t>
            </w:r>
            <w:r w:rsidRPr="0046288A">
              <w:rPr>
                <w:b/>
                <w:u w:val="single"/>
              </w:rPr>
              <w:t>larification of Bid purposes</w:t>
            </w:r>
            <w:r w:rsidRPr="0046288A">
              <w:t xml:space="preserve"> only, the Employer’s address is:</w:t>
            </w:r>
          </w:p>
          <w:p w14:paraId="192939A0" w14:textId="77777777" w:rsidR="007223C5" w:rsidRDefault="007223C5" w:rsidP="00FA0BF7">
            <w:pPr>
              <w:tabs>
                <w:tab w:val="right" w:pos="7254"/>
              </w:tabs>
              <w:spacing w:before="80" w:after="80"/>
              <w:rPr>
                <w:b/>
                <w:i/>
              </w:rPr>
            </w:pPr>
            <w:r w:rsidRPr="007223C5">
              <w:rPr>
                <w:b/>
                <w:i/>
              </w:rPr>
              <w:t>House No. 88, Aljubarab East District,</w:t>
            </w:r>
            <w:r>
              <w:rPr>
                <w:b/>
                <w:i/>
              </w:rPr>
              <w:t xml:space="preserve"> </w:t>
            </w:r>
            <w:r w:rsidRPr="007223C5">
              <w:rPr>
                <w:b/>
                <w:i/>
              </w:rPr>
              <w:t>Gedaref</w:t>
            </w:r>
            <w:r w:rsidRPr="007223C5" w:rsidDel="007223C5">
              <w:rPr>
                <w:b/>
                <w:i/>
              </w:rPr>
              <w:t xml:space="preserve"> </w:t>
            </w:r>
          </w:p>
          <w:p w14:paraId="1EA620C2" w14:textId="07E28C33" w:rsidR="009917E7" w:rsidRDefault="009917E7" w:rsidP="00FA0BF7">
            <w:pPr>
              <w:tabs>
                <w:tab w:val="right" w:pos="7254"/>
              </w:tabs>
              <w:spacing w:before="80" w:after="80"/>
              <w:rPr>
                <w:i/>
              </w:rPr>
            </w:pPr>
            <w:r w:rsidRPr="0046288A">
              <w:t xml:space="preserve">Attention: </w:t>
            </w:r>
            <w:r w:rsidR="00A708CC">
              <w:rPr>
                <w:i/>
              </w:rPr>
              <w:t>James Wandera</w:t>
            </w:r>
          </w:p>
          <w:p w14:paraId="487569B8" w14:textId="0EB9B41F" w:rsidR="007223C5" w:rsidRPr="0046288A" w:rsidRDefault="007223C5" w:rsidP="00FA0BF7">
            <w:pPr>
              <w:tabs>
                <w:tab w:val="right" w:pos="7254"/>
              </w:tabs>
              <w:spacing w:before="80" w:after="80"/>
              <w:rPr>
                <w:i/>
              </w:rPr>
            </w:pPr>
            <w:r>
              <w:rPr>
                <w:i/>
              </w:rPr>
              <w:t>Email: jwandera@mercycorps.org</w:t>
            </w:r>
          </w:p>
          <w:p w14:paraId="6643778F" w14:textId="6C3E3120" w:rsidR="009917E7" w:rsidRPr="0046288A" w:rsidRDefault="009917E7" w:rsidP="00FA0BF7">
            <w:pPr>
              <w:tabs>
                <w:tab w:val="right" w:pos="7254"/>
              </w:tabs>
              <w:spacing w:before="80" w:after="80"/>
              <w:rPr>
                <w:i/>
              </w:rPr>
            </w:pPr>
            <w:r w:rsidRPr="0046288A">
              <w:t xml:space="preserve">Address: </w:t>
            </w:r>
            <w:r w:rsidR="007223C5" w:rsidRPr="007223C5">
              <w:t xml:space="preserve">House No. 88, Aljubarab East District,Gedaref </w:t>
            </w:r>
          </w:p>
          <w:p w14:paraId="454E94EC" w14:textId="28EF7F81" w:rsidR="009917E7" w:rsidRPr="0046288A" w:rsidRDefault="009917E7" w:rsidP="00FA0BF7">
            <w:pPr>
              <w:tabs>
                <w:tab w:val="right" w:pos="7254"/>
              </w:tabs>
              <w:spacing w:before="80" w:after="80"/>
              <w:rPr>
                <w:i/>
              </w:rPr>
            </w:pPr>
            <w:r w:rsidRPr="0046288A">
              <w:t>Floor/ Room number</w:t>
            </w:r>
            <w:r w:rsidRPr="0046288A">
              <w:rPr>
                <w:i/>
              </w:rPr>
              <w:t>:</w:t>
            </w:r>
            <w:r w:rsidR="00A708CC">
              <w:t xml:space="preserve"> </w:t>
            </w:r>
            <w:r w:rsidR="007223C5" w:rsidRPr="00FA0BF7">
              <w:rPr>
                <w:i/>
              </w:rPr>
              <w:t>THABAT AF1 Meeting Room</w:t>
            </w:r>
            <w:r w:rsidRPr="0046288A">
              <w:tab/>
            </w:r>
          </w:p>
          <w:p w14:paraId="72B3F1C1" w14:textId="10B254D1" w:rsidR="009917E7" w:rsidRPr="0046288A" w:rsidRDefault="009917E7" w:rsidP="00FA0BF7">
            <w:pPr>
              <w:tabs>
                <w:tab w:val="right" w:pos="7254"/>
              </w:tabs>
              <w:spacing w:before="80" w:after="80"/>
              <w:rPr>
                <w:i/>
              </w:rPr>
            </w:pPr>
            <w:r w:rsidRPr="0046288A">
              <w:lastRenderedPageBreak/>
              <w:t>City:</w:t>
            </w:r>
            <w:r w:rsidR="00A708CC">
              <w:rPr>
                <w:i/>
              </w:rPr>
              <w:t>Gaderef</w:t>
            </w:r>
          </w:p>
          <w:p w14:paraId="7C4E7903" w14:textId="34B87F22" w:rsidR="009917E7" w:rsidRPr="0046288A" w:rsidRDefault="009917E7" w:rsidP="00FA0BF7">
            <w:pPr>
              <w:tabs>
                <w:tab w:val="right" w:pos="7254"/>
              </w:tabs>
              <w:spacing w:before="80" w:after="80"/>
              <w:rPr>
                <w:i/>
              </w:rPr>
            </w:pPr>
            <w:r w:rsidRPr="0046288A">
              <w:t>ZIP Code:</w:t>
            </w:r>
            <w:r w:rsidRPr="0046288A">
              <w:rPr>
                <w:i/>
              </w:rPr>
              <w:t xml:space="preserve"> </w:t>
            </w:r>
            <w:r w:rsidR="00A708CC">
              <w:t>N/A</w:t>
            </w:r>
          </w:p>
          <w:p w14:paraId="69856AB0" w14:textId="30E14B61" w:rsidR="009917E7" w:rsidRPr="0046288A" w:rsidRDefault="009917E7" w:rsidP="00FA0BF7">
            <w:pPr>
              <w:tabs>
                <w:tab w:val="right" w:pos="7254"/>
              </w:tabs>
              <w:spacing w:before="80" w:after="80"/>
              <w:rPr>
                <w:i/>
              </w:rPr>
            </w:pPr>
            <w:r w:rsidRPr="0046288A">
              <w:t xml:space="preserve">Country: </w:t>
            </w:r>
            <w:r w:rsidR="00A708CC">
              <w:rPr>
                <w:i/>
              </w:rPr>
              <w:t>Sudan</w:t>
            </w:r>
          </w:p>
          <w:p w14:paraId="3E5AD2DB" w14:textId="06FB3A7A" w:rsidR="009917E7" w:rsidRPr="0046288A" w:rsidRDefault="009917E7" w:rsidP="00FA0BF7">
            <w:pPr>
              <w:tabs>
                <w:tab w:val="right" w:pos="7254"/>
              </w:tabs>
              <w:spacing w:before="80" w:after="80"/>
            </w:pPr>
            <w:r w:rsidRPr="0046288A">
              <w:t xml:space="preserve">Telephone: </w:t>
            </w:r>
            <w:r w:rsidR="00A708CC" w:rsidRPr="00A708CC">
              <w:t xml:space="preserve">+249 </w:t>
            </w:r>
            <w:r w:rsidR="007223C5">
              <w:t>900700790</w:t>
            </w:r>
          </w:p>
          <w:p w14:paraId="3D57EB22" w14:textId="5D94A6E7" w:rsidR="009917E7" w:rsidRPr="0046288A" w:rsidRDefault="009917E7" w:rsidP="00FA0BF7">
            <w:pPr>
              <w:tabs>
                <w:tab w:val="right" w:pos="7254"/>
              </w:tabs>
              <w:spacing w:before="80" w:after="80"/>
            </w:pPr>
            <w:r w:rsidRPr="0046288A">
              <w:t xml:space="preserve">Facsimile number: </w:t>
            </w:r>
            <w:r w:rsidR="00A708CC">
              <w:rPr>
                <w:i/>
              </w:rPr>
              <w:t>N/A</w:t>
            </w:r>
          </w:p>
          <w:p w14:paraId="70E44D71" w14:textId="3567A6E8" w:rsidR="009917E7" w:rsidRPr="00FA0BF7" w:rsidRDefault="009917E7" w:rsidP="00FA0BF7">
            <w:pPr>
              <w:tabs>
                <w:tab w:val="right" w:pos="7254"/>
              </w:tabs>
              <w:spacing w:before="80" w:after="80"/>
            </w:pPr>
            <w:r w:rsidRPr="0046288A">
              <w:t xml:space="preserve">Electronic mail address: </w:t>
            </w:r>
            <w:r w:rsidR="00A708CC" w:rsidRPr="00FA0BF7">
              <w:t xml:space="preserve">jwandera@mercycorps.org </w:t>
            </w:r>
          </w:p>
          <w:p w14:paraId="017BDCF1" w14:textId="6EFF2027" w:rsidR="009917E7" w:rsidRPr="0046288A" w:rsidRDefault="009917E7" w:rsidP="00FA0BF7">
            <w:pPr>
              <w:tabs>
                <w:tab w:val="right" w:pos="7254"/>
              </w:tabs>
              <w:spacing w:before="80" w:after="80"/>
              <w:rPr>
                <w:b/>
                <w:bCs/>
                <w:i/>
                <w:iCs/>
              </w:rPr>
            </w:pPr>
            <w:r w:rsidRPr="0046288A">
              <w:t xml:space="preserve">Requests for clarification should be received by the Employer no later than: </w:t>
            </w:r>
            <w:r w:rsidR="007223C5">
              <w:rPr>
                <w:b/>
                <w:bCs/>
                <w:i/>
                <w:iCs/>
              </w:rPr>
              <w:t>10</w:t>
            </w:r>
            <w:r w:rsidR="00A708CC">
              <w:rPr>
                <w:b/>
                <w:bCs/>
                <w:i/>
                <w:iCs/>
              </w:rPr>
              <w:t xml:space="preserve"> </w:t>
            </w:r>
            <w:r w:rsidR="00A708CC" w:rsidRPr="00A708CC">
              <w:rPr>
                <w:b/>
                <w:bCs/>
                <w:i/>
                <w:iCs/>
              </w:rPr>
              <w:t>Days before Bid closing date.</w:t>
            </w:r>
          </w:p>
          <w:p w14:paraId="0A69464F" w14:textId="11C53737" w:rsidR="000C72BD" w:rsidRPr="00A708CC" w:rsidRDefault="000C72BD" w:rsidP="00FA0BF7">
            <w:pPr>
              <w:tabs>
                <w:tab w:val="right" w:pos="7254"/>
              </w:tabs>
              <w:spacing w:before="80" w:after="80"/>
              <w:rPr>
                <w:bCs/>
              </w:rPr>
            </w:pPr>
            <w:r w:rsidRPr="0046288A">
              <w:rPr>
                <w:bCs/>
              </w:rPr>
              <w:t xml:space="preserve">Web page: </w:t>
            </w:r>
            <w:r w:rsidR="00A708CC">
              <w:rPr>
                <w:b/>
                <w:i/>
              </w:rPr>
              <w:t>N/A</w:t>
            </w:r>
          </w:p>
        </w:tc>
      </w:tr>
      <w:tr w:rsidR="009917E7" w:rsidRPr="0046288A" w14:paraId="1AFE8307"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39D4E53B"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376AE5CC" w14:textId="77777777" w:rsidR="009917E7" w:rsidRPr="0046288A" w:rsidRDefault="009917E7" w:rsidP="000C72BD">
            <w:pPr>
              <w:spacing w:before="120" w:after="120"/>
              <w:jc w:val="center"/>
              <w:rPr>
                <w:b/>
                <w:bCs/>
                <w:sz w:val="28"/>
              </w:rPr>
            </w:pPr>
            <w:bookmarkStart w:id="159" w:name="_Toc505659531"/>
            <w:bookmarkStart w:id="160" w:name="_Toc506185679"/>
            <w:r w:rsidRPr="0046288A">
              <w:rPr>
                <w:b/>
                <w:bCs/>
                <w:sz w:val="28"/>
              </w:rPr>
              <w:t>C. Preparation of Bids</w:t>
            </w:r>
            <w:bookmarkEnd w:id="159"/>
            <w:bookmarkEnd w:id="160"/>
          </w:p>
        </w:tc>
      </w:tr>
      <w:tr w:rsidR="009917E7" w:rsidRPr="0046288A" w14:paraId="4C84EB34" w14:textId="77777777" w:rsidTr="000C72BD">
        <w:tblPrEx>
          <w:tblBorders>
            <w:insideH w:val="single" w:sz="8" w:space="0" w:color="000000"/>
          </w:tblBorders>
        </w:tblPrEx>
        <w:trPr>
          <w:trHeight w:val="925"/>
        </w:trPr>
        <w:tc>
          <w:tcPr>
            <w:tcW w:w="1705" w:type="dxa"/>
            <w:tcBorders>
              <w:top w:val="single" w:sz="12" w:space="0" w:color="auto"/>
              <w:left w:val="single" w:sz="12" w:space="0" w:color="auto"/>
              <w:bottom w:val="single" w:sz="12" w:space="0" w:color="auto"/>
              <w:right w:val="single" w:sz="12" w:space="0" w:color="auto"/>
            </w:tcBorders>
          </w:tcPr>
          <w:p w14:paraId="30F554B2" w14:textId="77777777" w:rsidR="009917E7" w:rsidRPr="0046288A" w:rsidRDefault="009917E7" w:rsidP="000C72BD">
            <w:pPr>
              <w:spacing w:before="120" w:after="120"/>
              <w:rPr>
                <w:b/>
                <w:bCs/>
              </w:rPr>
            </w:pPr>
            <w:r w:rsidRPr="0046288A">
              <w:rPr>
                <w:b/>
                <w:bCs/>
              </w:rPr>
              <w:t>ITB 11.1</w:t>
            </w:r>
          </w:p>
        </w:tc>
        <w:tc>
          <w:tcPr>
            <w:tcW w:w="7470" w:type="dxa"/>
            <w:tcBorders>
              <w:top w:val="single" w:sz="12" w:space="0" w:color="auto"/>
              <w:left w:val="single" w:sz="12" w:space="0" w:color="auto"/>
              <w:bottom w:val="single" w:sz="12" w:space="0" w:color="auto"/>
              <w:right w:val="single" w:sz="12" w:space="0" w:color="auto"/>
            </w:tcBorders>
          </w:tcPr>
          <w:p w14:paraId="12E8BE31" w14:textId="3040114F" w:rsidR="009917E7" w:rsidRPr="0046288A" w:rsidRDefault="009917E7" w:rsidP="00A708CC">
            <w:pPr>
              <w:tabs>
                <w:tab w:val="right" w:pos="7254"/>
              </w:tabs>
              <w:spacing w:before="120" w:after="120"/>
              <w:rPr>
                <w:b/>
                <w:i/>
                <w:iCs/>
                <w:spacing w:val="-4"/>
              </w:rPr>
            </w:pPr>
            <w:r w:rsidRPr="0046288A">
              <w:t xml:space="preserve">The language of the Bid is: </w:t>
            </w:r>
            <w:r w:rsidRPr="0046288A">
              <w:rPr>
                <w:b/>
                <w:i/>
                <w:iCs/>
              </w:rPr>
              <w:t xml:space="preserve">“English” </w:t>
            </w:r>
          </w:p>
          <w:p w14:paraId="0269168A" w14:textId="7E731F6F" w:rsidR="009917E7" w:rsidRPr="0046288A" w:rsidRDefault="009917E7" w:rsidP="000C72BD">
            <w:pPr>
              <w:spacing w:before="120" w:after="120"/>
              <w:rPr>
                <w:iCs/>
                <w:spacing w:val="-4"/>
              </w:rPr>
            </w:pPr>
            <w:r w:rsidRPr="0046288A">
              <w:rPr>
                <w:iCs/>
                <w:spacing w:val="-4"/>
              </w:rPr>
              <w:t xml:space="preserve">All correspondence exchange shall be in </w:t>
            </w:r>
            <w:r w:rsidR="00A708CC" w:rsidRPr="00A708CC">
              <w:rPr>
                <w:b/>
                <w:bCs/>
                <w:iCs/>
                <w:spacing w:val="-4"/>
              </w:rPr>
              <w:t>English</w:t>
            </w:r>
            <w:r w:rsidRPr="0046288A">
              <w:rPr>
                <w:iCs/>
                <w:spacing w:val="-4"/>
              </w:rPr>
              <w:t xml:space="preserve"> language.</w:t>
            </w:r>
          </w:p>
          <w:p w14:paraId="149252F3" w14:textId="3FD82EA1" w:rsidR="009917E7" w:rsidRPr="0046288A" w:rsidRDefault="009917E7" w:rsidP="000C72BD">
            <w:pPr>
              <w:spacing w:before="120" w:after="120"/>
            </w:pPr>
            <w:r w:rsidRPr="0046288A">
              <w:rPr>
                <w:iCs/>
                <w:spacing w:val="-4"/>
              </w:rPr>
              <w:t xml:space="preserve">Language for translation of supporting documents and printed literature is </w:t>
            </w:r>
            <w:r w:rsidR="00A708CC" w:rsidRPr="00A708CC">
              <w:rPr>
                <w:b/>
                <w:bCs/>
                <w:iCs/>
                <w:spacing w:val="-4"/>
              </w:rPr>
              <w:t xml:space="preserve">English </w:t>
            </w:r>
          </w:p>
        </w:tc>
      </w:tr>
      <w:tr w:rsidR="009917E7" w:rsidRPr="0046288A" w14:paraId="5C8F67B7"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23FF9D7" w14:textId="115F0D3B" w:rsidR="009917E7" w:rsidRPr="0046288A" w:rsidRDefault="009917E7" w:rsidP="000C72BD">
            <w:pPr>
              <w:spacing w:before="120" w:after="120"/>
              <w:rPr>
                <w:b/>
                <w:bCs/>
              </w:rPr>
            </w:pPr>
            <w:r w:rsidRPr="0046288A">
              <w:rPr>
                <w:b/>
                <w:bCs/>
              </w:rPr>
              <w:t>ITB 12.1 (</w:t>
            </w:r>
            <w:r w:rsidR="00A15FB8">
              <w:rPr>
                <w:b/>
                <w:bCs/>
              </w:rPr>
              <w:t>i</w:t>
            </w:r>
            <w:r w:rsidRPr="0046288A">
              <w:rPr>
                <w:b/>
                <w:bCs/>
              </w:rPr>
              <w:t>)</w:t>
            </w:r>
          </w:p>
        </w:tc>
        <w:tc>
          <w:tcPr>
            <w:tcW w:w="7470" w:type="dxa"/>
            <w:tcBorders>
              <w:top w:val="single" w:sz="12" w:space="0" w:color="auto"/>
              <w:left w:val="single" w:sz="12" w:space="0" w:color="auto"/>
              <w:bottom w:val="single" w:sz="12" w:space="0" w:color="auto"/>
              <w:right w:val="single" w:sz="12" w:space="0" w:color="auto"/>
            </w:tcBorders>
          </w:tcPr>
          <w:p w14:paraId="44C4ED88" w14:textId="77777777" w:rsidR="00BB1B80" w:rsidRPr="005A12A9" w:rsidRDefault="009917E7" w:rsidP="00652D4B">
            <w:pPr>
              <w:tabs>
                <w:tab w:val="right" w:pos="7254"/>
              </w:tabs>
              <w:spacing w:before="120" w:after="120"/>
            </w:pPr>
            <w:r w:rsidRPr="005A12A9">
              <w:t xml:space="preserve">The Bidder shall submit the following additional documents in its Bid: </w:t>
            </w:r>
          </w:p>
          <w:p w14:paraId="5B51D70B" w14:textId="77777777" w:rsidR="001308B1" w:rsidRPr="005A12A9" w:rsidRDefault="001308B1" w:rsidP="001308B1">
            <w:pPr>
              <w:tabs>
                <w:tab w:val="right" w:pos="7254"/>
              </w:tabs>
              <w:spacing w:before="120" w:after="120"/>
              <w:rPr>
                <w:i/>
                <w:iCs/>
              </w:rPr>
            </w:pPr>
            <w:r w:rsidRPr="005A12A9">
              <w:rPr>
                <w:i/>
                <w:iCs/>
              </w:rPr>
              <w:t>Completed and priced Activity Schedule(s), using the forms provided in Section IV, for each lot for which the Bidder submits a Bid. The Bidder shall price all items within each offered lot. The descriptions, units and quantities provided by the Employer shall not be altered. Any supporting price breakdown shall be submitted separately and shall be consistent with the completed Activity Schedule(s).</w:t>
            </w:r>
          </w:p>
          <w:p w14:paraId="70CA61B0" w14:textId="77777777" w:rsidR="009235B9" w:rsidRPr="005A12A9" w:rsidRDefault="009235B9" w:rsidP="009235B9">
            <w:pPr>
              <w:tabs>
                <w:tab w:val="right" w:pos="7254"/>
              </w:tabs>
              <w:spacing w:before="120" w:after="120"/>
              <w:rPr>
                <w:i/>
                <w:iCs/>
              </w:rPr>
            </w:pPr>
            <w:r w:rsidRPr="005A12A9">
              <w:rPr>
                <w:i/>
                <w:iCs/>
              </w:rPr>
              <w:t>The quoted prices shall include all costs necessary to fulfil the requirements of Section VII, including training, mobilization, reporting and other associated obligations.</w:t>
            </w:r>
          </w:p>
          <w:p w14:paraId="637D2584" w14:textId="77777777" w:rsidR="005A12A9" w:rsidRPr="005A12A9" w:rsidRDefault="005A12A9" w:rsidP="005A12A9">
            <w:pPr>
              <w:tabs>
                <w:tab w:val="right" w:pos="7254"/>
              </w:tabs>
              <w:spacing w:before="120" w:after="120"/>
              <w:rPr>
                <w:i/>
                <w:iCs/>
              </w:rPr>
            </w:pPr>
            <w:r w:rsidRPr="005A12A9">
              <w:rPr>
                <w:i/>
                <w:iCs/>
              </w:rPr>
              <w:t>The Bidder shall also submit Environmental and Social Management Strategies and Implementation Plans (ES-MSIP), using the Method Statement form in Section IV. These shall describe the measures proposed for:</w:t>
            </w:r>
          </w:p>
          <w:p w14:paraId="53152F90" w14:textId="77777777" w:rsidR="005A12A9" w:rsidRPr="005A12A9" w:rsidRDefault="005A12A9" w:rsidP="005A12A9">
            <w:pPr>
              <w:tabs>
                <w:tab w:val="right" w:pos="7254"/>
              </w:tabs>
              <w:spacing w:before="120" w:after="120"/>
              <w:rPr>
                <w:i/>
                <w:iCs/>
              </w:rPr>
            </w:pPr>
            <w:r w:rsidRPr="005A12A9">
              <w:rPr>
                <w:i/>
                <w:iCs/>
              </w:rPr>
              <w:t>(a) safe operation of harvesting and threshing equipment, worker protection and community safety;</w:t>
            </w:r>
          </w:p>
          <w:p w14:paraId="6ECE95C1" w14:textId="77777777" w:rsidR="005A12A9" w:rsidRPr="005A12A9" w:rsidRDefault="005A12A9" w:rsidP="005A12A9">
            <w:pPr>
              <w:tabs>
                <w:tab w:val="right" w:pos="7254"/>
              </w:tabs>
              <w:spacing w:before="120" w:after="120"/>
              <w:rPr>
                <w:i/>
                <w:iCs/>
              </w:rPr>
            </w:pPr>
            <w:r w:rsidRPr="005A12A9">
              <w:rPr>
                <w:i/>
                <w:iCs/>
              </w:rPr>
              <w:t>(b) prevention and management of fuel, oil and lubricant spills, and collection and disposal of waste;</w:t>
            </w:r>
          </w:p>
          <w:p w14:paraId="06540347" w14:textId="77777777" w:rsidR="005A12A9" w:rsidRPr="005A12A9" w:rsidRDefault="005A12A9" w:rsidP="005A12A9">
            <w:pPr>
              <w:tabs>
                <w:tab w:val="right" w:pos="7254"/>
              </w:tabs>
              <w:spacing w:before="120" w:after="120"/>
              <w:rPr>
                <w:i/>
                <w:iCs/>
              </w:rPr>
            </w:pPr>
            <w:r w:rsidRPr="005A12A9">
              <w:rPr>
                <w:i/>
                <w:iCs/>
              </w:rPr>
              <w:t>(c) prevention of child labor, forced labor, sexual exploitation and abuse, and sexual harassment; and</w:t>
            </w:r>
          </w:p>
          <w:p w14:paraId="600E7F80" w14:textId="77777777" w:rsidR="005A12A9" w:rsidRPr="005A12A9" w:rsidRDefault="005A12A9" w:rsidP="005A12A9">
            <w:pPr>
              <w:tabs>
                <w:tab w:val="right" w:pos="7254"/>
              </w:tabs>
              <w:spacing w:before="120" w:after="120"/>
              <w:rPr>
                <w:i/>
                <w:iCs/>
              </w:rPr>
            </w:pPr>
            <w:r w:rsidRPr="005A12A9">
              <w:rPr>
                <w:i/>
                <w:iCs/>
              </w:rPr>
              <w:t>(d) implementation of the Code of Conduct, worker induction and training, and reporting of environmental and social incidents.</w:t>
            </w:r>
          </w:p>
          <w:p w14:paraId="273E40FF" w14:textId="77777777" w:rsidR="005A12A9" w:rsidRPr="005A12A9" w:rsidRDefault="005A12A9" w:rsidP="005A12A9">
            <w:pPr>
              <w:tabs>
                <w:tab w:val="right" w:pos="7254"/>
              </w:tabs>
              <w:spacing w:before="120" w:after="120"/>
              <w:rPr>
                <w:i/>
                <w:iCs/>
              </w:rPr>
            </w:pPr>
            <w:r w:rsidRPr="005A12A9">
              <w:rPr>
                <w:i/>
                <w:iCs/>
              </w:rPr>
              <w:lastRenderedPageBreak/>
              <w:t>The proposed measures shall address the services and field conditions described in Section VII and cover the Bidder’s personnel and any proposed subcontractors.</w:t>
            </w:r>
          </w:p>
          <w:p w14:paraId="06C206E6" w14:textId="51D94A81" w:rsidR="009917E7" w:rsidRPr="005A12A9" w:rsidRDefault="00652D4B" w:rsidP="00652D4B">
            <w:pPr>
              <w:tabs>
                <w:tab w:val="right" w:pos="7254"/>
              </w:tabs>
              <w:spacing w:before="120" w:after="120"/>
              <w:rPr>
                <w:i/>
                <w:szCs w:val="20"/>
              </w:rPr>
            </w:pPr>
            <w:r w:rsidRPr="005A12A9">
              <w:rPr>
                <w:i/>
                <w:iCs/>
              </w:rPr>
              <w:t>Please</w:t>
            </w:r>
            <w:r w:rsidR="00BB1B80" w:rsidRPr="005A12A9">
              <w:rPr>
                <w:i/>
                <w:iCs/>
              </w:rPr>
              <w:t xml:space="preserve"> also</w:t>
            </w:r>
            <w:r w:rsidRPr="005A12A9">
              <w:rPr>
                <w:i/>
                <w:iCs/>
              </w:rPr>
              <w:t xml:space="preserve"> refer Section III of this Bidding Document for the Required List of Documents.</w:t>
            </w:r>
          </w:p>
        </w:tc>
      </w:tr>
      <w:tr w:rsidR="009917E7" w:rsidRPr="0046288A" w14:paraId="56531A8D"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048AC03C" w14:textId="77777777" w:rsidR="009917E7" w:rsidRPr="0046288A" w:rsidRDefault="009917E7" w:rsidP="000C72BD">
            <w:pPr>
              <w:spacing w:before="120" w:after="120"/>
              <w:rPr>
                <w:b/>
                <w:bCs/>
              </w:rPr>
            </w:pPr>
            <w:r w:rsidRPr="0046288A">
              <w:rPr>
                <w:b/>
                <w:bCs/>
              </w:rPr>
              <w:lastRenderedPageBreak/>
              <w:t>ITB 14.1</w:t>
            </w:r>
          </w:p>
        </w:tc>
        <w:tc>
          <w:tcPr>
            <w:tcW w:w="7470" w:type="dxa"/>
            <w:tcBorders>
              <w:top w:val="single" w:sz="12" w:space="0" w:color="auto"/>
              <w:left w:val="single" w:sz="12" w:space="0" w:color="auto"/>
              <w:bottom w:val="single" w:sz="12" w:space="0" w:color="auto"/>
              <w:right w:val="single" w:sz="12" w:space="0" w:color="auto"/>
            </w:tcBorders>
          </w:tcPr>
          <w:p w14:paraId="6A8DA07F" w14:textId="4DD73937" w:rsidR="009917E7" w:rsidRPr="00331EB6" w:rsidRDefault="009917E7" w:rsidP="00331EB6">
            <w:pPr>
              <w:spacing w:before="120" w:after="120"/>
            </w:pPr>
            <w:r w:rsidRPr="0046288A">
              <w:t xml:space="preserve">Alternative Bids </w:t>
            </w:r>
            <w:r w:rsidRPr="0046288A">
              <w:rPr>
                <w:b/>
                <w:i/>
              </w:rPr>
              <w:t>“shall not be”</w:t>
            </w:r>
            <w:r w:rsidRPr="0046288A">
              <w:t xml:space="preserve"> considered. </w:t>
            </w:r>
          </w:p>
        </w:tc>
      </w:tr>
      <w:tr w:rsidR="009917E7" w:rsidRPr="0046288A" w14:paraId="2A3872D5"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4D2E7B13" w14:textId="77777777" w:rsidR="009917E7" w:rsidRPr="0046288A" w:rsidRDefault="009917E7" w:rsidP="000C72BD">
            <w:pPr>
              <w:spacing w:before="120" w:after="120"/>
              <w:rPr>
                <w:b/>
                <w:bCs/>
              </w:rPr>
            </w:pPr>
            <w:r w:rsidRPr="0046288A">
              <w:rPr>
                <w:b/>
                <w:iCs/>
              </w:rPr>
              <w:t>ITB 14.2</w:t>
            </w:r>
          </w:p>
        </w:tc>
        <w:tc>
          <w:tcPr>
            <w:tcW w:w="7470" w:type="dxa"/>
            <w:tcBorders>
              <w:top w:val="single" w:sz="12" w:space="0" w:color="auto"/>
              <w:left w:val="single" w:sz="12" w:space="0" w:color="auto"/>
              <w:bottom w:val="single" w:sz="12" w:space="0" w:color="auto"/>
              <w:right w:val="single" w:sz="12" w:space="0" w:color="auto"/>
            </w:tcBorders>
          </w:tcPr>
          <w:p w14:paraId="722C57FD" w14:textId="6C39E790" w:rsidR="009917E7" w:rsidRPr="0046288A" w:rsidRDefault="009917E7" w:rsidP="00BA050E">
            <w:pPr>
              <w:tabs>
                <w:tab w:val="right" w:pos="7254"/>
              </w:tabs>
              <w:spacing w:before="120" w:after="120"/>
            </w:pPr>
            <w:r w:rsidRPr="0046288A">
              <w:rPr>
                <w:iCs/>
              </w:rPr>
              <w:t xml:space="preserve">Alternative times for completion </w:t>
            </w:r>
            <w:r w:rsidRPr="0046288A">
              <w:rPr>
                <w:b/>
                <w:i/>
                <w:noProof/>
              </w:rPr>
              <w:t>“shall not be”</w:t>
            </w:r>
            <w:r w:rsidRPr="0046288A">
              <w:rPr>
                <w:iCs/>
              </w:rPr>
              <w:t xml:space="preserve"> permitted. </w:t>
            </w:r>
          </w:p>
        </w:tc>
      </w:tr>
      <w:tr w:rsidR="009917E7" w:rsidRPr="0046288A" w14:paraId="68974AE7"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51526EEB" w14:textId="77777777" w:rsidR="009917E7" w:rsidRPr="0046288A" w:rsidRDefault="009917E7" w:rsidP="000C72BD">
            <w:pPr>
              <w:spacing w:before="120" w:after="120"/>
              <w:rPr>
                <w:b/>
                <w:bCs/>
              </w:rPr>
            </w:pPr>
            <w:r w:rsidRPr="0046288A">
              <w:rPr>
                <w:b/>
                <w:bCs/>
              </w:rPr>
              <w:t>ITB 15.7</w:t>
            </w:r>
          </w:p>
        </w:tc>
        <w:tc>
          <w:tcPr>
            <w:tcW w:w="7470" w:type="dxa"/>
            <w:tcBorders>
              <w:top w:val="single" w:sz="12" w:space="0" w:color="auto"/>
              <w:left w:val="single" w:sz="12" w:space="0" w:color="auto"/>
              <w:bottom w:val="single" w:sz="12" w:space="0" w:color="auto"/>
              <w:right w:val="single" w:sz="12" w:space="0" w:color="auto"/>
            </w:tcBorders>
          </w:tcPr>
          <w:p w14:paraId="62761F2F" w14:textId="23AED680" w:rsidR="009917E7" w:rsidRPr="0046288A" w:rsidRDefault="009917E7" w:rsidP="000C72BD">
            <w:pPr>
              <w:tabs>
                <w:tab w:val="right" w:pos="7254"/>
              </w:tabs>
              <w:spacing w:before="120" w:after="120"/>
            </w:pPr>
            <w:r w:rsidRPr="0046288A">
              <w:t xml:space="preserve">The prices quoted by the Bidder </w:t>
            </w:r>
            <w:r w:rsidRPr="0046288A">
              <w:rPr>
                <w:b/>
                <w:i/>
              </w:rPr>
              <w:t>“shall not”</w:t>
            </w:r>
            <w:r w:rsidRPr="0046288A">
              <w:t xml:space="preserve"> be subject to adjustment during the performance of the Contract.</w:t>
            </w:r>
          </w:p>
        </w:tc>
      </w:tr>
      <w:tr w:rsidR="009917E7" w:rsidRPr="0046288A" w14:paraId="5A6421DC"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0F21714A" w14:textId="77777777" w:rsidR="009917E7" w:rsidRPr="0046288A" w:rsidRDefault="009917E7" w:rsidP="000C72BD">
            <w:pPr>
              <w:spacing w:before="120" w:after="120"/>
              <w:rPr>
                <w:b/>
                <w:bCs/>
              </w:rPr>
            </w:pPr>
            <w:r w:rsidRPr="0046288A">
              <w:rPr>
                <w:b/>
                <w:bCs/>
              </w:rPr>
              <w:t>ITB 16.1</w:t>
            </w:r>
          </w:p>
        </w:tc>
        <w:tc>
          <w:tcPr>
            <w:tcW w:w="7470" w:type="dxa"/>
            <w:tcBorders>
              <w:top w:val="single" w:sz="12" w:space="0" w:color="auto"/>
              <w:left w:val="single" w:sz="12" w:space="0" w:color="auto"/>
              <w:bottom w:val="single" w:sz="12" w:space="0" w:color="auto"/>
              <w:right w:val="single" w:sz="12" w:space="0" w:color="auto"/>
            </w:tcBorders>
          </w:tcPr>
          <w:p w14:paraId="1103D08B" w14:textId="4B816DBF" w:rsidR="009917E7" w:rsidRPr="0046288A" w:rsidRDefault="009917E7" w:rsidP="007956D6">
            <w:pPr>
              <w:tabs>
                <w:tab w:val="right" w:pos="7254"/>
              </w:tabs>
              <w:spacing w:before="120" w:after="120"/>
            </w:pPr>
            <w:r w:rsidRPr="0046288A">
              <w:t xml:space="preserve">The Bidder </w:t>
            </w:r>
            <w:r w:rsidRPr="0046288A">
              <w:rPr>
                <w:b/>
                <w:i/>
              </w:rPr>
              <w:t>is</w:t>
            </w:r>
            <w:r w:rsidR="007956D6">
              <w:rPr>
                <w:b/>
                <w:i/>
              </w:rPr>
              <w:t xml:space="preserve"> not</w:t>
            </w:r>
            <w:r w:rsidRPr="0046288A">
              <w:rPr>
                <w:b/>
                <w:i/>
              </w:rPr>
              <w:t xml:space="preserve"> </w:t>
            </w:r>
            <w:r w:rsidRPr="0046288A">
              <w:t>required to quote in the currency of the Employer’s Country the portion of the Bid price that corresponds to expenditures incurred in that currency.</w:t>
            </w:r>
          </w:p>
        </w:tc>
      </w:tr>
      <w:tr w:rsidR="009917E7" w:rsidRPr="0046288A" w14:paraId="6E70963A"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4E73EC0F" w14:textId="77777777" w:rsidR="009917E7" w:rsidRPr="0046288A" w:rsidRDefault="009917E7" w:rsidP="000C72BD">
            <w:pPr>
              <w:spacing w:before="120" w:after="120"/>
              <w:rPr>
                <w:b/>
              </w:rPr>
            </w:pPr>
            <w:r w:rsidRPr="0046288A">
              <w:rPr>
                <w:b/>
              </w:rPr>
              <w:t>ITB 18.4</w:t>
            </w:r>
          </w:p>
        </w:tc>
        <w:tc>
          <w:tcPr>
            <w:tcW w:w="7470" w:type="dxa"/>
            <w:tcBorders>
              <w:top w:val="single" w:sz="12" w:space="0" w:color="auto"/>
              <w:left w:val="single" w:sz="12" w:space="0" w:color="auto"/>
              <w:bottom w:val="single" w:sz="12" w:space="0" w:color="auto"/>
              <w:right w:val="single" w:sz="12" w:space="0" w:color="auto"/>
            </w:tcBorders>
          </w:tcPr>
          <w:p w14:paraId="5033CDF2" w14:textId="0D18F67E" w:rsidR="009917E7" w:rsidRPr="0046288A" w:rsidRDefault="009917E7" w:rsidP="000C72BD">
            <w:pPr>
              <w:tabs>
                <w:tab w:val="right" w:pos="7254"/>
              </w:tabs>
              <w:spacing w:before="120" w:after="120"/>
            </w:pPr>
            <w:r w:rsidRPr="0046288A">
              <w:t xml:space="preserve">Prequalification </w:t>
            </w:r>
            <w:r w:rsidRPr="0046288A">
              <w:rPr>
                <w:b/>
                <w:i/>
              </w:rPr>
              <w:t xml:space="preserve">“has not” </w:t>
            </w:r>
            <w:r w:rsidRPr="0046288A">
              <w:t>been undertaken.</w:t>
            </w:r>
          </w:p>
        </w:tc>
      </w:tr>
      <w:tr w:rsidR="009917E7" w:rsidRPr="0046288A" w14:paraId="2A26A3E6"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70401CB0" w14:textId="77777777" w:rsidR="009917E7" w:rsidRPr="0046288A" w:rsidRDefault="009917E7" w:rsidP="000C72BD">
            <w:pPr>
              <w:spacing w:before="120" w:after="120"/>
              <w:rPr>
                <w:b/>
                <w:bCs/>
              </w:rPr>
            </w:pPr>
            <w:r w:rsidRPr="0046288A">
              <w:rPr>
                <w:b/>
                <w:bCs/>
              </w:rPr>
              <w:t>ITB 19.1</w:t>
            </w:r>
          </w:p>
        </w:tc>
        <w:tc>
          <w:tcPr>
            <w:tcW w:w="7470" w:type="dxa"/>
            <w:tcBorders>
              <w:top w:val="single" w:sz="12" w:space="0" w:color="auto"/>
              <w:left w:val="single" w:sz="12" w:space="0" w:color="auto"/>
              <w:bottom w:val="single" w:sz="12" w:space="0" w:color="auto"/>
              <w:right w:val="single" w:sz="12" w:space="0" w:color="auto"/>
            </w:tcBorders>
          </w:tcPr>
          <w:p w14:paraId="6699823F" w14:textId="682421B8" w:rsidR="009917E7" w:rsidRPr="0046288A" w:rsidRDefault="00A15FB8" w:rsidP="000C72BD">
            <w:pPr>
              <w:tabs>
                <w:tab w:val="right" w:pos="7254"/>
              </w:tabs>
              <w:spacing w:before="120" w:after="120"/>
            </w:pPr>
            <w:r w:rsidRPr="0027781C">
              <w:rPr>
                <w:iCs/>
                <w:color w:val="000000" w:themeColor="text1"/>
              </w:rPr>
              <w:t xml:space="preserve">The Bid shall be valid </w:t>
            </w:r>
            <w:r w:rsidR="007223C5" w:rsidRPr="0027781C">
              <w:rPr>
                <w:iCs/>
                <w:color w:val="000000" w:themeColor="text1"/>
              </w:rPr>
              <w:t>until</w:t>
            </w:r>
            <w:r w:rsidR="007223C5" w:rsidRPr="004F20BF">
              <w:rPr>
                <w:i/>
                <w:color w:val="000000" w:themeColor="text1"/>
              </w:rPr>
              <w:t>:</w:t>
            </w:r>
            <w:r w:rsidR="007223C5">
              <w:rPr>
                <w:b/>
                <w:bCs/>
                <w:i/>
              </w:rPr>
              <w:t xml:space="preserve"> </w:t>
            </w:r>
            <w:r w:rsidR="00D41BCE">
              <w:rPr>
                <w:b/>
                <w:bCs/>
                <w:i/>
                <w:highlight w:val="yellow"/>
              </w:rPr>
              <w:t xml:space="preserve">December </w:t>
            </w:r>
            <w:r w:rsidR="001308B1">
              <w:rPr>
                <w:b/>
                <w:bCs/>
                <w:i/>
                <w:highlight w:val="yellow"/>
              </w:rPr>
              <w:t>31</w:t>
            </w:r>
            <w:r w:rsidR="001308B1" w:rsidRPr="001308B1">
              <w:rPr>
                <w:b/>
                <w:bCs/>
                <w:i/>
                <w:highlight w:val="yellow"/>
                <w:vertAlign w:val="superscript"/>
              </w:rPr>
              <w:t>st</w:t>
            </w:r>
            <w:r w:rsidR="007223C5" w:rsidRPr="007223C5">
              <w:rPr>
                <w:b/>
                <w:bCs/>
                <w:i/>
                <w:highlight w:val="yellow"/>
              </w:rPr>
              <w:t>, 2026</w:t>
            </w:r>
            <w:r w:rsidR="00484148" w:rsidRPr="00571F08">
              <w:rPr>
                <w:b/>
                <w:i/>
              </w:rPr>
              <w:t xml:space="preserve"> </w:t>
            </w:r>
          </w:p>
        </w:tc>
      </w:tr>
      <w:tr w:rsidR="009917E7" w:rsidRPr="0046288A" w14:paraId="32CB7A0D"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76A6F72" w14:textId="77777777" w:rsidR="009917E7" w:rsidRPr="007956D6" w:rsidRDefault="009917E7" w:rsidP="000C72BD">
            <w:pPr>
              <w:tabs>
                <w:tab w:val="right" w:pos="7434"/>
              </w:tabs>
              <w:spacing w:before="120" w:after="120"/>
              <w:rPr>
                <w:b/>
              </w:rPr>
            </w:pPr>
            <w:r w:rsidRPr="007956D6">
              <w:rPr>
                <w:b/>
              </w:rPr>
              <w:t>ITB 19.3 (a)</w:t>
            </w:r>
          </w:p>
        </w:tc>
        <w:tc>
          <w:tcPr>
            <w:tcW w:w="7470" w:type="dxa"/>
            <w:tcBorders>
              <w:top w:val="single" w:sz="12" w:space="0" w:color="auto"/>
              <w:left w:val="single" w:sz="12" w:space="0" w:color="auto"/>
              <w:bottom w:val="single" w:sz="12" w:space="0" w:color="auto"/>
              <w:right w:val="single" w:sz="12" w:space="0" w:color="auto"/>
            </w:tcBorders>
          </w:tcPr>
          <w:p w14:paraId="12444D6B" w14:textId="55A6B1B3" w:rsidR="00841406" w:rsidRPr="007956D6" w:rsidRDefault="00841406" w:rsidP="00FA0BF7">
            <w:pPr>
              <w:tabs>
                <w:tab w:val="right" w:pos="7254"/>
              </w:tabs>
              <w:spacing w:before="120" w:after="60"/>
            </w:pPr>
            <w:r w:rsidRPr="007956D6">
              <w:t xml:space="preserve">The Bid price shall be adjusted by the following factor(s): </w:t>
            </w:r>
          </w:p>
          <w:p w14:paraId="615AC6CE" w14:textId="77777777" w:rsidR="00841406" w:rsidRPr="007956D6" w:rsidRDefault="00841406">
            <w:pPr>
              <w:pStyle w:val="ListParagraph"/>
              <w:numPr>
                <w:ilvl w:val="3"/>
                <w:numId w:val="65"/>
              </w:numPr>
              <w:tabs>
                <w:tab w:val="right" w:pos="7254"/>
              </w:tabs>
              <w:spacing w:before="60" w:after="60"/>
            </w:pPr>
            <w:r w:rsidRPr="007956D6">
              <w:rPr>
                <w:i/>
                <w:iCs/>
              </w:rPr>
              <w:t>8% per annum for local currency portion; and</w:t>
            </w:r>
          </w:p>
          <w:p w14:paraId="7289AADE" w14:textId="77777777" w:rsidR="00841406" w:rsidRPr="007956D6" w:rsidRDefault="00841406">
            <w:pPr>
              <w:pStyle w:val="ListParagraph"/>
              <w:numPr>
                <w:ilvl w:val="3"/>
                <w:numId w:val="65"/>
              </w:numPr>
              <w:tabs>
                <w:tab w:val="right" w:pos="7254"/>
              </w:tabs>
              <w:spacing w:before="60" w:after="60"/>
            </w:pPr>
            <w:r w:rsidRPr="007956D6">
              <w:rPr>
                <w:i/>
                <w:iCs/>
              </w:rPr>
              <w:t xml:space="preserve">3% per annum for foreign currency portion. </w:t>
            </w:r>
          </w:p>
          <w:p w14:paraId="39EF7796" w14:textId="4649ABF7" w:rsidR="00841406" w:rsidRPr="0046288A" w:rsidRDefault="00841406" w:rsidP="00841406">
            <w:pPr>
              <w:tabs>
                <w:tab w:val="right" w:pos="7254"/>
              </w:tabs>
              <w:spacing w:before="120" w:after="120"/>
              <w:rPr>
                <w:i/>
              </w:rPr>
            </w:pPr>
            <w:r w:rsidRPr="007956D6">
              <w:rPr>
                <w:bCs/>
                <w:i/>
              </w:rPr>
              <w:t>The adjustment shall be applied to the period starting from the date of expiry of the initial bid validity until the date of the notification of award; however, the adjustment will be effective/applicable if the award is delayed by a period exceeding fifty-six (56) days beyond the date of expiry of the Bid validity specified in accordance with ITB 1</w:t>
            </w:r>
            <w:r w:rsidR="005A12A9">
              <w:rPr>
                <w:bCs/>
                <w:i/>
              </w:rPr>
              <w:t>9</w:t>
            </w:r>
            <w:r w:rsidRPr="007956D6">
              <w:rPr>
                <w:bCs/>
                <w:i/>
              </w:rPr>
              <w:t>.1</w:t>
            </w:r>
            <w:r w:rsidRPr="007956D6">
              <w:rPr>
                <w:bCs/>
                <w:i/>
                <w:color w:val="000000"/>
              </w:rPr>
              <w:t>.</w:t>
            </w:r>
          </w:p>
        </w:tc>
      </w:tr>
      <w:tr w:rsidR="009917E7" w:rsidRPr="0046288A" w14:paraId="262DF22A"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43162648" w14:textId="77777777" w:rsidR="009917E7" w:rsidRPr="0046288A" w:rsidRDefault="009917E7" w:rsidP="000C72BD">
            <w:pPr>
              <w:spacing w:before="120" w:after="120"/>
              <w:rPr>
                <w:b/>
                <w:bCs/>
              </w:rPr>
            </w:pPr>
            <w:r w:rsidRPr="0046288A">
              <w:rPr>
                <w:b/>
                <w:bCs/>
              </w:rPr>
              <w:t>ITB 20.1</w:t>
            </w:r>
          </w:p>
          <w:p w14:paraId="43C75EAA" w14:textId="77777777" w:rsidR="009917E7" w:rsidRPr="0046288A" w:rsidRDefault="009917E7" w:rsidP="000C72BD">
            <w:pPr>
              <w:tabs>
                <w:tab w:val="right" w:pos="7434"/>
              </w:tabs>
              <w:spacing w:before="120" w:after="120"/>
              <w:rPr>
                <w:b/>
              </w:rPr>
            </w:pPr>
          </w:p>
        </w:tc>
        <w:tc>
          <w:tcPr>
            <w:tcW w:w="7470" w:type="dxa"/>
            <w:tcBorders>
              <w:top w:val="single" w:sz="12" w:space="0" w:color="auto"/>
              <w:left w:val="single" w:sz="12" w:space="0" w:color="auto"/>
              <w:bottom w:val="single" w:sz="12" w:space="0" w:color="auto"/>
              <w:right w:val="single" w:sz="12" w:space="0" w:color="auto"/>
            </w:tcBorders>
          </w:tcPr>
          <w:p w14:paraId="31E0994C" w14:textId="775D4EE0" w:rsidR="009917E7" w:rsidRPr="0046288A" w:rsidRDefault="009917E7" w:rsidP="000C72BD">
            <w:pPr>
              <w:tabs>
                <w:tab w:val="right" w:pos="7254"/>
              </w:tabs>
              <w:spacing w:before="120" w:after="120"/>
            </w:pPr>
            <w:r w:rsidRPr="0046288A">
              <w:t>A Bid Security</w:t>
            </w:r>
            <w:r w:rsidRPr="0046288A">
              <w:rPr>
                <w:i/>
              </w:rPr>
              <w:t xml:space="preserve"> </w:t>
            </w:r>
            <w:r w:rsidRPr="0046288A">
              <w:rPr>
                <w:b/>
                <w:i/>
              </w:rPr>
              <w:t>“shall not be”</w:t>
            </w:r>
            <w:r w:rsidRPr="0046288A">
              <w:t xml:space="preserve"> required. </w:t>
            </w:r>
          </w:p>
          <w:p w14:paraId="397DB24C" w14:textId="3D2F7D54" w:rsidR="009917E7" w:rsidRPr="0046288A" w:rsidRDefault="009917E7" w:rsidP="000C72BD">
            <w:pPr>
              <w:tabs>
                <w:tab w:val="right" w:pos="7254"/>
              </w:tabs>
              <w:spacing w:before="120" w:after="120"/>
            </w:pPr>
            <w:r w:rsidRPr="0046288A">
              <w:t xml:space="preserve">A Bid-Securing Declaration </w:t>
            </w:r>
            <w:r w:rsidRPr="0046288A">
              <w:rPr>
                <w:b/>
                <w:bCs/>
                <w:i/>
              </w:rPr>
              <w:t xml:space="preserve">“shall be” </w:t>
            </w:r>
            <w:r w:rsidRPr="0046288A">
              <w:t>required.</w:t>
            </w:r>
          </w:p>
        </w:tc>
      </w:tr>
      <w:tr w:rsidR="009917E7" w:rsidRPr="0046288A" w14:paraId="601D0E3D"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4BB005F5" w14:textId="77777777" w:rsidR="009917E7" w:rsidRPr="0046288A" w:rsidRDefault="009917E7" w:rsidP="000C72BD">
            <w:pPr>
              <w:tabs>
                <w:tab w:val="right" w:pos="7434"/>
              </w:tabs>
              <w:spacing w:before="120" w:after="120"/>
              <w:rPr>
                <w:b/>
              </w:rPr>
            </w:pPr>
            <w:r w:rsidRPr="0046288A">
              <w:rPr>
                <w:b/>
              </w:rPr>
              <w:t>ITB 20.3 (d)</w:t>
            </w:r>
          </w:p>
        </w:tc>
        <w:tc>
          <w:tcPr>
            <w:tcW w:w="7470" w:type="dxa"/>
            <w:tcBorders>
              <w:top w:val="single" w:sz="12" w:space="0" w:color="auto"/>
              <w:left w:val="single" w:sz="12" w:space="0" w:color="auto"/>
              <w:bottom w:val="single" w:sz="12" w:space="0" w:color="auto"/>
              <w:right w:val="single" w:sz="12" w:space="0" w:color="auto"/>
            </w:tcBorders>
          </w:tcPr>
          <w:p w14:paraId="67A5D659" w14:textId="48F8DC33" w:rsidR="009917E7" w:rsidRPr="00A1479B" w:rsidRDefault="009917E7" w:rsidP="000C72BD">
            <w:pPr>
              <w:tabs>
                <w:tab w:val="right" w:pos="7254"/>
              </w:tabs>
              <w:spacing w:before="120" w:after="120"/>
              <w:rPr>
                <w:iCs/>
              </w:rPr>
            </w:pPr>
            <w:r w:rsidRPr="0046288A">
              <w:rPr>
                <w:iCs/>
              </w:rPr>
              <w:t xml:space="preserve">Other types of acceptable securities: </w:t>
            </w:r>
            <w:r w:rsidR="002D2A90" w:rsidRPr="006106E5">
              <w:rPr>
                <w:b/>
                <w:bCs/>
                <w:iCs/>
              </w:rPr>
              <w:t>None</w:t>
            </w:r>
          </w:p>
        </w:tc>
      </w:tr>
      <w:tr w:rsidR="009917E7" w:rsidRPr="0046288A" w14:paraId="4C2E868D"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55B8284E" w14:textId="77777777" w:rsidR="009917E7" w:rsidRPr="0046288A" w:rsidRDefault="009917E7" w:rsidP="000C72BD">
            <w:pPr>
              <w:spacing w:before="120" w:after="120"/>
              <w:rPr>
                <w:b/>
                <w:bCs/>
              </w:rPr>
            </w:pPr>
            <w:r w:rsidRPr="0046288A">
              <w:rPr>
                <w:b/>
                <w:bCs/>
              </w:rPr>
              <w:t>ITB 20.9</w:t>
            </w:r>
          </w:p>
        </w:tc>
        <w:tc>
          <w:tcPr>
            <w:tcW w:w="7470" w:type="dxa"/>
            <w:tcBorders>
              <w:top w:val="single" w:sz="12" w:space="0" w:color="auto"/>
              <w:left w:val="single" w:sz="12" w:space="0" w:color="auto"/>
              <w:bottom w:val="single" w:sz="12" w:space="0" w:color="auto"/>
              <w:right w:val="single" w:sz="12" w:space="0" w:color="auto"/>
            </w:tcBorders>
          </w:tcPr>
          <w:p w14:paraId="32AA593F" w14:textId="13246717" w:rsidR="009917E7" w:rsidRPr="0046288A" w:rsidRDefault="009917E7" w:rsidP="000C72BD">
            <w:pPr>
              <w:tabs>
                <w:tab w:val="right" w:pos="7254"/>
              </w:tabs>
              <w:spacing w:before="120" w:after="120"/>
            </w:pPr>
            <w:r w:rsidRPr="0046288A">
              <w:t xml:space="preserve">If the Bidder performs any of the actions prescribed in ITB 20.9 (a) or (b), the Borrower will declare the Bidder ineligible to be awarded a contract by the Employer for a period of </w:t>
            </w:r>
            <w:r w:rsidR="00A1479B" w:rsidRPr="00A1479B">
              <w:rPr>
                <w:b/>
                <w:bCs/>
              </w:rPr>
              <w:t>2</w:t>
            </w:r>
            <w:r w:rsidRPr="00A1479B">
              <w:rPr>
                <w:b/>
                <w:bCs/>
              </w:rPr>
              <w:t xml:space="preserve"> </w:t>
            </w:r>
            <w:r w:rsidRPr="0046288A">
              <w:t>years</w:t>
            </w:r>
            <w:r w:rsidR="00484148" w:rsidRPr="00C60528">
              <w:rPr>
                <w:color w:val="000000" w:themeColor="text1"/>
              </w:rPr>
              <w:t xml:space="preserve"> starting from the date the Bidder performs any of the actions</w:t>
            </w:r>
            <w:r w:rsidR="00484148">
              <w:rPr>
                <w:color w:val="000000" w:themeColor="text1"/>
              </w:rPr>
              <w:t>.</w:t>
            </w:r>
          </w:p>
        </w:tc>
      </w:tr>
      <w:tr w:rsidR="009917E7" w:rsidRPr="0046288A" w14:paraId="4A04661A"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FEC9FB2" w14:textId="77777777" w:rsidR="009917E7" w:rsidRPr="0046288A" w:rsidRDefault="009917E7" w:rsidP="000C72BD">
            <w:pPr>
              <w:tabs>
                <w:tab w:val="right" w:pos="7434"/>
              </w:tabs>
              <w:spacing w:before="120" w:after="120"/>
              <w:rPr>
                <w:b/>
              </w:rPr>
            </w:pPr>
            <w:r w:rsidRPr="0046288A">
              <w:rPr>
                <w:b/>
                <w:bCs/>
              </w:rPr>
              <w:t>ITB 21.1</w:t>
            </w:r>
          </w:p>
        </w:tc>
        <w:tc>
          <w:tcPr>
            <w:tcW w:w="7470" w:type="dxa"/>
            <w:tcBorders>
              <w:top w:val="single" w:sz="12" w:space="0" w:color="auto"/>
              <w:left w:val="single" w:sz="12" w:space="0" w:color="auto"/>
              <w:bottom w:val="single" w:sz="12" w:space="0" w:color="auto"/>
              <w:right w:val="single" w:sz="12" w:space="0" w:color="auto"/>
            </w:tcBorders>
          </w:tcPr>
          <w:p w14:paraId="23B74CA7" w14:textId="10598B5A" w:rsidR="009917E7" w:rsidRPr="0046288A" w:rsidRDefault="009917E7" w:rsidP="000C72BD">
            <w:pPr>
              <w:tabs>
                <w:tab w:val="right" w:pos="7254"/>
              </w:tabs>
              <w:spacing w:before="120" w:after="120"/>
              <w:rPr>
                <w:i/>
              </w:rPr>
            </w:pPr>
            <w:r w:rsidRPr="0046288A">
              <w:t>In addition to the original of the Bid, the number of copies is</w:t>
            </w:r>
            <w:r w:rsidRPr="0046288A">
              <w:rPr>
                <w:b/>
              </w:rPr>
              <w:t xml:space="preserve">: </w:t>
            </w:r>
            <w:r w:rsidR="00681894">
              <w:rPr>
                <w:b/>
              </w:rPr>
              <w:t>N/A</w:t>
            </w:r>
          </w:p>
        </w:tc>
      </w:tr>
      <w:tr w:rsidR="009917E7" w:rsidRPr="0046288A" w14:paraId="268D8D84" w14:textId="77777777" w:rsidTr="000C72BD">
        <w:tblPrEx>
          <w:tblBorders>
            <w:insideH w:val="single" w:sz="8" w:space="0" w:color="000000"/>
          </w:tblBorders>
        </w:tblPrEx>
        <w:tc>
          <w:tcPr>
            <w:tcW w:w="1705" w:type="dxa"/>
            <w:tcBorders>
              <w:top w:val="single" w:sz="12" w:space="0" w:color="auto"/>
              <w:left w:val="single" w:sz="12" w:space="0" w:color="auto"/>
              <w:bottom w:val="single" w:sz="12" w:space="0" w:color="auto"/>
              <w:right w:val="single" w:sz="12" w:space="0" w:color="auto"/>
            </w:tcBorders>
          </w:tcPr>
          <w:p w14:paraId="25CDDF92" w14:textId="77777777" w:rsidR="009917E7" w:rsidRPr="0046288A" w:rsidRDefault="009917E7" w:rsidP="000C72BD">
            <w:pPr>
              <w:tabs>
                <w:tab w:val="right" w:pos="7434"/>
              </w:tabs>
              <w:spacing w:before="120" w:after="120"/>
              <w:rPr>
                <w:b/>
              </w:rPr>
            </w:pPr>
            <w:r w:rsidRPr="0046288A">
              <w:rPr>
                <w:b/>
                <w:bCs/>
              </w:rPr>
              <w:t>ITB 21.3</w:t>
            </w:r>
          </w:p>
        </w:tc>
        <w:tc>
          <w:tcPr>
            <w:tcW w:w="7470" w:type="dxa"/>
            <w:tcBorders>
              <w:top w:val="single" w:sz="12" w:space="0" w:color="auto"/>
              <w:left w:val="single" w:sz="12" w:space="0" w:color="auto"/>
              <w:bottom w:val="single" w:sz="12" w:space="0" w:color="auto"/>
              <w:right w:val="single" w:sz="12" w:space="0" w:color="auto"/>
            </w:tcBorders>
          </w:tcPr>
          <w:p w14:paraId="66069BA2" w14:textId="0279AACD" w:rsidR="009917E7" w:rsidRPr="0046288A" w:rsidRDefault="009917E7" w:rsidP="000C72BD">
            <w:pPr>
              <w:tabs>
                <w:tab w:val="right" w:pos="7254"/>
              </w:tabs>
              <w:spacing w:before="120" w:after="120"/>
              <w:rPr>
                <w:i/>
              </w:rPr>
            </w:pPr>
            <w:r w:rsidRPr="0046288A">
              <w:t>The written confirmation of authorization to sign on behalf of the Bidder shall consist of</w:t>
            </w:r>
            <w:r w:rsidRPr="0046288A">
              <w:rPr>
                <w:b/>
              </w:rPr>
              <w:t xml:space="preserve">: </w:t>
            </w:r>
            <w:r w:rsidR="00A1479B" w:rsidRPr="004A2C5F">
              <w:rPr>
                <w:b/>
                <w:i/>
              </w:rPr>
              <w:t>Notarized</w:t>
            </w:r>
            <w:r w:rsidR="00A1479B" w:rsidRPr="004779A1">
              <w:rPr>
                <w:b/>
                <w:i/>
              </w:rPr>
              <w:t xml:space="preserve"> Power of Attorney of the signatory of the bid to commit the bidder</w:t>
            </w:r>
          </w:p>
        </w:tc>
      </w:tr>
      <w:tr w:rsidR="009917E7" w:rsidRPr="0046288A" w14:paraId="11BA62C3"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1F7AB781"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41DE8C55" w14:textId="77777777" w:rsidR="009917E7" w:rsidRPr="0046288A" w:rsidRDefault="009917E7" w:rsidP="000C72BD">
            <w:pPr>
              <w:spacing w:before="120" w:after="120"/>
              <w:jc w:val="center"/>
              <w:rPr>
                <w:b/>
                <w:bCs/>
                <w:sz w:val="28"/>
              </w:rPr>
            </w:pPr>
            <w:r w:rsidRPr="0046288A">
              <w:rPr>
                <w:b/>
                <w:bCs/>
                <w:sz w:val="28"/>
              </w:rPr>
              <w:t>D. Submission and Opening of Bids</w:t>
            </w:r>
          </w:p>
        </w:tc>
      </w:tr>
      <w:tr w:rsidR="009917E7" w:rsidRPr="0046288A" w14:paraId="0E5BA75F"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366B8A10" w14:textId="77777777" w:rsidR="009917E7" w:rsidRPr="0046288A" w:rsidRDefault="009917E7" w:rsidP="000C72BD">
            <w:pPr>
              <w:spacing w:before="120" w:after="120"/>
              <w:rPr>
                <w:b/>
                <w:bCs/>
              </w:rPr>
            </w:pPr>
            <w:r w:rsidRPr="0046288A">
              <w:rPr>
                <w:b/>
                <w:bCs/>
              </w:rPr>
              <w:t xml:space="preserve">ITB 23.1 </w:t>
            </w:r>
          </w:p>
          <w:p w14:paraId="569C5CA1"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07B27FDF" w14:textId="77777777" w:rsidR="002531D5" w:rsidRDefault="009917E7" w:rsidP="000C72BD">
            <w:pPr>
              <w:tabs>
                <w:tab w:val="right" w:pos="7254"/>
              </w:tabs>
              <w:spacing w:before="120" w:after="120"/>
            </w:pPr>
            <w:r w:rsidRPr="0046288A">
              <w:t xml:space="preserve">For </w:t>
            </w:r>
            <w:r w:rsidRPr="0046288A">
              <w:rPr>
                <w:b/>
                <w:u w:val="single"/>
              </w:rPr>
              <w:t>Bid submission purposes</w:t>
            </w:r>
            <w:r w:rsidRPr="0046288A">
              <w:rPr>
                <w:u w:val="single"/>
              </w:rPr>
              <w:t xml:space="preserve"> </w:t>
            </w:r>
            <w:r w:rsidRPr="0046288A">
              <w:t xml:space="preserve">only, the Employer’s address is: </w:t>
            </w:r>
          </w:p>
          <w:p w14:paraId="5D0BE645" w14:textId="5609AEA2" w:rsidR="00E558FD" w:rsidRPr="00E558FD" w:rsidRDefault="00E558FD" w:rsidP="00BB1B80">
            <w:pPr>
              <w:tabs>
                <w:tab w:val="right" w:pos="7254"/>
              </w:tabs>
              <w:spacing w:before="80" w:after="80"/>
              <w:rPr>
                <w:b/>
                <w:bCs/>
                <w:i/>
                <w:iCs/>
              </w:rPr>
            </w:pPr>
            <w:r w:rsidRPr="00E558FD">
              <w:rPr>
                <w:b/>
                <w:bCs/>
                <w:i/>
                <w:iCs/>
              </w:rPr>
              <w:t>House No. 88, Aljubarab East District,</w:t>
            </w:r>
            <w:r>
              <w:rPr>
                <w:b/>
                <w:bCs/>
                <w:i/>
                <w:iCs/>
              </w:rPr>
              <w:t xml:space="preserve"> </w:t>
            </w:r>
            <w:r w:rsidRPr="00E558FD">
              <w:rPr>
                <w:b/>
                <w:bCs/>
                <w:i/>
                <w:iCs/>
              </w:rPr>
              <w:t>Gedaref, Sudan</w:t>
            </w:r>
          </w:p>
          <w:p w14:paraId="0CE0CD53" w14:textId="44612676" w:rsidR="009917E7" w:rsidRPr="0046288A" w:rsidRDefault="009917E7" w:rsidP="00BB1B80">
            <w:pPr>
              <w:tabs>
                <w:tab w:val="right" w:leader="underscore" w:pos="9504"/>
              </w:tabs>
              <w:spacing w:before="80" w:after="80"/>
              <w:rPr>
                <w:b/>
                <w:i/>
              </w:rPr>
            </w:pPr>
            <w:r w:rsidRPr="0046288A">
              <w:t xml:space="preserve">Attention: </w:t>
            </w:r>
            <w:r w:rsidR="002531D5">
              <w:rPr>
                <w:i/>
              </w:rPr>
              <w:t>James Wandera</w:t>
            </w:r>
          </w:p>
          <w:p w14:paraId="27319E47" w14:textId="6430D5C1" w:rsidR="009917E7" w:rsidRPr="0046288A" w:rsidRDefault="009917E7" w:rsidP="00BB1B80">
            <w:pPr>
              <w:spacing w:before="80" w:after="80"/>
              <w:ind w:left="963" w:hanging="963"/>
            </w:pPr>
            <w:r w:rsidRPr="0046288A">
              <w:t xml:space="preserve">Street Address: </w:t>
            </w:r>
            <w:r w:rsidR="006106E5" w:rsidRPr="006106E5">
              <w:t>House No. 88, Aljubarab East District,Gedaref, Sudan</w:t>
            </w:r>
            <w:r w:rsidR="006106E5" w:rsidRPr="006106E5" w:rsidDel="006106E5">
              <w:t xml:space="preserve"> </w:t>
            </w:r>
          </w:p>
          <w:p w14:paraId="3591DB51" w14:textId="6A5C2284" w:rsidR="009917E7" w:rsidRPr="0046288A" w:rsidRDefault="009917E7" w:rsidP="00BB1B80">
            <w:pPr>
              <w:spacing w:before="80" w:after="80"/>
              <w:ind w:left="1053" w:hanging="1053"/>
            </w:pPr>
            <w:r w:rsidRPr="0046288A">
              <w:t xml:space="preserve">Floor/ Room number: </w:t>
            </w:r>
            <w:r w:rsidR="006106E5">
              <w:t>THABAT AF1 Meeting Room</w:t>
            </w:r>
            <w:r w:rsidR="002531D5" w:rsidRPr="002531D5">
              <w:t xml:space="preserve"> </w:t>
            </w:r>
          </w:p>
          <w:p w14:paraId="37977DE1" w14:textId="3E088909" w:rsidR="009917E7" w:rsidRPr="0046288A" w:rsidRDefault="009917E7" w:rsidP="00BB1B80">
            <w:pPr>
              <w:spacing w:before="80" w:after="80"/>
            </w:pPr>
            <w:r w:rsidRPr="0046288A">
              <w:t xml:space="preserve">City: </w:t>
            </w:r>
            <w:r w:rsidR="002531D5">
              <w:t>Gaderef</w:t>
            </w:r>
            <w:r w:rsidRPr="0046288A">
              <w:tab/>
            </w:r>
          </w:p>
          <w:p w14:paraId="49C4F735" w14:textId="4BD117C2" w:rsidR="009917E7" w:rsidRPr="0046288A" w:rsidRDefault="009917E7" w:rsidP="00BB1B80">
            <w:pPr>
              <w:spacing w:before="80" w:after="80"/>
            </w:pPr>
            <w:r w:rsidRPr="0046288A">
              <w:t xml:space="preserve">ZIP/Postal Code: </w:t>
            </w:r>
            <w:r w:rsidR="002531D5">
              <w:t>N/A</w:t>
            </w:r>
            <w:r w:rsidRPr="0046288A">
              <w:tab/>
            </w:r>
          </w:p>
          <w:p w14:paraId="2487F200" w14:textId="75E48AFA" w:rsidR="009917E7" w:rsidRPr="0046288A" w:rsidRDefault="009917E7" w:rsidP="00BB1B80">
            <w:pPr>
              <w:spacing w:before="80" w:after="80"/>
            </w:pPr>
            <w:r w:rsidRPr="0046288A">
              <w:t xml:space="preserve">Country: </w:t>
            </w:r>
            <w:r w:rsidR="002531D5">
              <w:t>Sudan</w:t>
            </w:r>
            <w:r w:rsidRPr="0046288A">
              <w:tab/>
            </w:r>
          </w:p>
        </w:tc>
      </w:tr>
      <w:tr w:rsidR="009917E7" w:rsidRPr="0046288A" w14:paraId="60EEDACD"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6D3091EB" w14:textId="77777777" w:rsidR="009917E7" w:rsidRPr="0046288A" w:rsidRDefault="009917E7" w:rsidP="000C72BD">
            <w:pPr>
              <w:spacing w:before="120" w:after="120"/>
              <w:rPr>
                <w:b/>
                <w:bCs/>
              </w:rPr>
            </w:pPr>
            <w:r w:rsidRPr="0046288A">
              <w:rPr>
                <w:b/>
                <w:bCs/>
              </w:rPr>
              <w:t>ITB 23.1</w:t>
            </w:r>
          </w:p>
        </w:tc>
        <w:tc>
          <w:tcPr>
            <w:tcW w:w="7470" w:type="dxa"/>
            <w:tcBorders>
              <w:top w:val="single" w:sz="12" w:space="0" w:color="auto"/>
              <w:left w:val="single" w:sz="12" w:space="0" w:color="auto"/>
              <w:bottom w:val="single" w:sz="12" w:space="0" w:color="auto"/>
              <w:right w:val="single" w:sz="12" w:space="0" w:color="auto"/>
            </w:tcBorders>
          </w:tcPr>
          <w:p w14:paraId="7B5ADD3A" w14:textId="77777777" w:rsidR="009917E7" w:rsidRPr="0046288A" w:rsidRDefault="009917E7" w:rsidP="000C72BD">
            <w:pPr>
              <w:tabs>
                <w:tab w:val="right" w:pos="7254"/>
              </w:tabs>
              <w:spacing w:before="120" w:after="120"/>
            </w:pPr>
            <w:r w:rsidRPr="00C002C4">
              <w:rPr>
                <w:b/>
                <w:highlight w:val="yellow"/>
              </w:rPr>
              <w:t>The deadline for Bid submission is:</w:t>
            </w:r>
            <w:r w:rsidRPr="0046288A">
              <w:rPr>
                <w:b/>
              </w:rPr>
              <w:t xml:space="preserve"> </w:t>
            </w:r>
          </w:p>
          <w:p w14:paraId="67E5F9D2" w14:textId="38603745" w:rsidR="009917E7" w:rsidRPr="0046288A" w:rsidRDefault="009917E7" w:rsidP="00BB1B80">
            <w:pPr>
              <w:spacing w:before="100" w:after="90"/>
              <w:rPr>
                <w:b/>
              </w:rPr>
            </w:pPr>
            <w:r w:rsidRPr="00C002C4">
              <w:rPr>
                <w:highlight w:val="yellow"/>
              </w:rPr>
              <w:t>Date:</w:t>
            </w:r>
            <w:r w:rsidRPr="00C002C4">
              <w:rPr>
                <w:b/>
                <w:highlight w:val="yellow"/>
              </w:rPr>
              <w:t xml:space="preserve"> </w:t>
            </w:r>
            <w:r w:rsidR="00D41BCE">
              <w:rPr>
                <w:b/>
                <w:highlight w:val="yellow"/>
              </w:rPr>
              <w:t>29</w:t>
            </w:r>
            <w:r w:rsidR="00CF0C26" w:rsidRPr="00780ECB">
              <w:rPr>
                <w:b/>
                <w:highlight w:val="yellow"/>
                <w:vertAlign w:val="superscript"/>
              </w:rPr>
              <w:t>th</w:t>
            </w:r>
            <w:r w:rsidR="00CF0C26">
              <w:rPr>
                <w:b/>
                <w:highlight w:val="yellow"/>
              </w:rPr>
              <w:t xml:space="preserve"> </w:t>
            </w:r>
            <w:r w:rsidR="00D41BCE">
              <w:rPr>
                <w:b/>
                <w:highlight w:val="yellow"/>
              </w:rPr>
              <w:t>October</w:t>
            </w:r>
            <w:r w:rsidR="00841406" w:rsidRPr="00C002C4">
              <w:rPr>
                <w:b/>
                <w:highlight w:val="yellow"/>
              </w:rPr>
              <w:t xml:space="preserve"> </w:t>
            </w:r>
            <w:r w:rsidR="002531D5" w:rsidRPr="00C002C4">
              <w:rPr>
                <w:b/>
                <w:highlight w:val="yellow"/>
              </w:rPr>
              <w:t>202</w:t>
            </w:r>
            <w:r w:rsidR="00841406">
              <w:rPr>
                <w:b/>
                <w:highlight w:val="yellow"/>
              </w:rPr>
              <w:t>6</w:t>
            </w:r>
          </w:p>
          <w:p w14:paraId="7CADE1F3" w14:textId="2A04395B" w:rsidR="009917E7" w:rsidRPr="0046288A" w:rsidRDefault="009917E7" w:rsidP="00BB1B80">
            <w:pPr>
              <w:tabs>
                <w:tab w:val="right" w:pos="7254"/>
              </w:tabs>
              <w:spacing w:before="100" w:after="90"/>
              <w:rPr>
                <w:i/>
                <w:u w:val="single"/>
              </w:rPr>
            </w:pPr>
            <w:r w:rsidRPr="0046288A">
              <w:t xml:space="preserve">Time: </w:t>
            </w:r>
            <w:r w:rsidR="002531D5">
              <w:t>12 PM Sudan Time</w:t>
            </w:r>
          </w:p>
          <w:p w14:paraId="736057A3" w14:textId="00ED40A6" w:rsidR="000C72BD" w:rsidRPr="0046288A" w:rsidRDefault="000C72BD" w:rsidP="00BB1B80">
            <w:pPr>
              <w:tabs>
                <w:tab w:val="right" w:pos="7254"/>
              </w:tabs>
              <w:spacing w:before="100" w:after="90"/>
              <w:jc w:val="both"/>
              <w:rPr>
                <w:b/>
                <w:noProof/>
                <w:szCs w:val="20"/>
              </w:rPr>
            </w:pPr>
            <w:r w:rsidRPr="0046288A">
              <w:t xml:space="preserve">Bidders </w:t>
            </w:r>
            <w:r w:rsidRPr="0046288A">
              <w:rPr>
                <w:b/>
                <w:i/>
                <w:iCs/>
              </w:rPr>
              <w:t>“shall not”</w:t>
            </w:r>
            <w:r w:rsidRPr="0046288A">
              <w:t xml:space="preserve"> have the option of submitting their Bids electronically.</w:t>
            </w:r>
            <w:r w:rsidRPr="0046288A">
              <w:rPr>
                <w:b/>
                <w:noProof/>
                <w:szCs w:val="20"/>
              </w:rPr>
              <w:t xml:space="preserve"> </w:t>
            </w:r>
          </w:p>
          <w:p w14:paraId="26DF55E4" w14:textId="3C35C200" w:rsidR="000C72BD" w:rsidRPr="0046288A" w:rsidRDefault="000C72BD" w:rsidP="00BB1B80">
            <w:pPr>
              <w:suppressAutoHyphens/>
              <w:spacing w:before="100" w:after="90"/>
            </w:pPr>
            <w:r w:rsidRPr="0046288A">
              <w:rPr>
                <w:noProof/>
                <w:szCs w:val="20"/>
              </w:rPr>
              <w:t xml:space="preserve">The electronic Bid submission procedures shall be: </w:t>
            </w:r>
            <w:r w:rsidR="002531D5">
              <w:rPr>
                <w:noProof/>
                <w:szCs w:val="20"/>
              </w:rPr>
              <w:t>N/A</w:t>
            </w:r>
            <w:r w:rsidRPr="0046288A">
              <w:rPr>
                <w:b/>
                <w:i/>
                <w:iCs/>
                <w:noProof/>
                <w:szCs w:val="20"/>
              </w:rPr>
              <w:t xml:space="preserve"> </w:t>
            </w:r>
          </w:p>
        </w:tc>
      </w:tr>
      <w:tr w:rsidR="009917E7" w:rsidRPr="0046288A" w14:paraId="3D3C303D" w14:textId="77777777" w:rsidTr="00FA0B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1705" w:type="dxa"/>
            <w:tcBorders>
              <w:top w:val="single" w:sz="12" w:space="0" w:color="auto"/>
              <w:left w:val="single" w:sz="12" w:space="0" w:color="auto"/>
              <w:bottom w:val="single" w:sz="12" w:space="0" w:color="auto"/>
              <w:right w:val="single" w:sz="12" w:space="0" w:color="auto"/>
            </w:tcBorders>
          </w:tcPr>
          <w:p w14:paraId="464CD58C" w14:textId="77777777" w:rsidR="009917E7" w:rsidRPr="0046288A" w:rsidRDefault="009917E7" w:rsidP="000C72BD">
            <w:pPr>
              <w:tabs>
                <w:tab w:val="right" w:pos="7434"/>
              </w:tabs>
              <w:spacing w:before="120" w:after="120"/>
              <w:rPr>
                <w:b/>
              </w:rPr>
            </w:pPr>
            <w:r w:rsidRPr="0046288A">
              <w:rPr>
                <w:b/>
              </w:rPr>
              <w:t>ITB 26.1</w:t>
            </w:r>
          </w:p>
        </w:tc>
        <w:tc>
          <w:tcPr>
            <w:tcW w:w="7470" w:type="dxa"/>
            <w:tcBorders>
              <w:top w:val="single" w:sz="12" w:space="0" w:color="auto"/>
              <w:left w:val="single" w:sz="12" w:space="0" w:color="auto"/>
              <w:bottom w:val="single" w:sz="12" w:space="0" w:color="auto"/>
              <w:right w:val="single" w:sz="12" w:space="0" w:color="auto"/>
            </w:tcBorders>
          </w:tcPr>
          <w:p w14:paraId="0CA924FE" w14:textId="77777777" w:rsidR="009917E7" w:rsidRPr="0046288A" w:rsidRDefault="009917E7" w:rsidP="00FA0BF7">
            <w:pPr>
              <w:tabs>
                <w:tab w:val="right" w:pos="7254"/>
              </w:tabs>
              <w:spacing w:before="100" w:after="100"/>
            </w:pPr>
            <w:r w:rsidRPr="0046288A">
              <w:t xml:space="preserve">The Bid opening shall take place at: </w:t>
            </w:r>
          </w:p>
          <w:p w14:paraId="4FFCE28A" w14:textId="58F30073" w:rsidR="009917E7" w:rsidRPr="00FA0BF7" w:rsidRDefault="009917E7" w:rsidP="00FA0BF7">
            <w:pPr>
              <w:spacing w:before="100" w:after="100"/>
              <w:ind w:left="963" w:hanging="963"/>
            </w:pPr>
            <w:r w:rsidRPr="0046288A">
              <w:t xml:space="preserve">Street Address: </w:t>
            </w:r>
            <w:r w:rsidR="006106E5" w:rsidRPr="006106E5">
              <w:t>House No. 88, Aljubarab East District,Gedaref, Sudan</w:t>
            </w:r>
            <w:r w:rsidR="006106E5" w:rsidRPr="006106E5" w:rsidDel="006106E5">
              <w:t xml:space="preserve"> </w:t>
            </w:r>
          </w:p>
          <w:p w14:paraId="338B9FCD" w14:textId="35C9507C" w:rsidR="009917E7" w:rsidRPr="0046288A" w:rsidRDefault="009917E7" w:rsidP="00FA0BF7">
            <w:pPr>
              <w:spacing w:before="100" w:after="100"/>
              <w:ind w:left="1053" w:hanging="1053"/>
            </w:pPr>
            <w:r w:rsidRPr="0046288A">
              <w:t xml:space="preserve">Floor/ Room number: </w:t>
            </w:r>
            <w:r w:rsidR="006106E5" w:rsidRPr="00FA0BF7">
              <w:t>THABAT AF1 Meeting Room</w:t>
            </w:r>
            <w:r w:rsidR="002531D5" w:rsidRPr="00FA0BF7">
              <w:t xml:space="preserve"> </w:t>
            </w:r>
          </w:p>
          <w:p w14:paraId="0E7E42E2" w14:textId="072176CC" w:rsidR="009917E7" w:rsidRPr="00FA0BF7" w:rsidRDefault="009917E7" w:rsidP="00FA0BF7">
            <w:pPr>
              <w:spacing w:before="100" w:after="100"/>
            </w:pPr>
            <w:r w:rsidRPr="00841406">
              <w:t xml:space="preserve">City: </w:t>
            </w:r>
            <w:r w:rsidR="006106E5" w:rsidRPr="00FA0BF7">
              <w:rPr>
                <w:i/>
              </w:rPr>
              <w:t>Gedaref</w:t>
            </w:r>
          </w:p>
          <w:p w14:paraId="1CD88F8D" w14:textId="2C683889" w:rsidR="009917E7" w:rsidRPr="00FA0BF7" w:rsidRDefault="009917E7" w:rsidP="00FA0BF7">
            <w:pPr>
              <w:spacing w:before="100" w:after="100"/>
              <w:jc w:val="both"/>
            </w:pPr>
            <w:r w:rsidRPr="00841406">
              <w:t xml:space="preserve">Country: </w:t>
            </w:r>
            <w:r w:rsidR="002531D5" w:rsidRPr="00FA0BF7">
              <w:rPr>
                <w:i/>
              </w:rPr>
              <w:t>Sudan</w:t>
            </w:r>
          </w:p>
          <w:p w14:paraId="3B07D795" w14:textId="227EA622" w:rsidR="009917E7" w:rsidRPr="00FA0BF7" w:rsidRDefault="009917E7" w:rsidP="00FA0BF7">
            <w:pPr>
              <w:spacing w:before="100" w:after="100"/>
              <w:rPr>
                <w:bCs/>
                <w:i/>
              </w:rPr>
            </w:pPr>
            <w:r w:rsidRPr="00841406">
              <w:t>Date:</w:t>
            </w:r>
            <w:r w:rsidRPr="00841406">
              <w:rPr>
                <w:b/>
              </w:rPr>
              <w:t xml:space="preserve"> </w:t>
            </w:r>
            <w:r w:rsidR="00D41BCE">
              <w:rPr>
                <w:b/>
                <w:highlight w:val="yellow"/>
              </w:rPr>
              <w:t>29</w:t>
            </w:r>
            <w:r w:rsidR="00CF0C26" w:rsidRPr="00D41BCE">
              <w:rPr>
                <w:b/>
                <w:highlight w:val="yellow"/>
                <w:vertAlign w:val="superscript"/>
              </w:rPr>
              <w:t>th</w:t>
            </w:r>
            <w:r w:rsidR="00CF0C26" w:rsidRPr="00D41BCE">
              <w:rPr>
                <w:b/>
                <w:highlight w:val="yellow"/>
              </w:rPr>
              <w:t xml:space="preserve"> </w:t>
            </w:r>
            <w:r w:rsidR="00D41BCE" w:rsidRPr="00D41BCE">
              <w:rPr>
                <w:b/>
                <w:highlight w:val="yellow"/>
              </w:rPr>
              <w:t>October</w:t>
            </w:r>
            <w:r w:rsidR="002531D5" w:rsidRPr="00D41BCE">
              <w:rPr>
                <w:b/>
                <w:highlight w:val="yellow"/>
              </w:rPr>
              <w:t xml:space="preserve"> </w:t>
            </w:r>
            <w:r w:rsidR="00841406" w:rsidRPr="00D41BCE">
              <w:rPr>
                <w:b/>
                <w:highlight w:val="yellow"/>
              </w:rPr>
              <w:t>2026</w:t>
            </w:r>
          </w:p>
          <w:p w14:paraId="36E65448" w14:textId="5E430D11" w:rsidR="009917E7" w:rsidRPr="0046288A" w:rsidRDefault="009917E7" w:rsidP="00FA0BF7">
            <w:pPr>
              <w:tabs>
                <w:tab w:val="right" w:pos="7254"/>
              </w:tabs>
              <w:spacing w:before="100" w:after="100"/>
              <w:rPr>
                <w:b/>
                <w:iCs/>
              </w:rPr>
            </w:pPr>
            <w:r w:rsidRPr="00841406">
              <w:t xml:space="preserve">Time: </w:t>
            </w:r>
            <w:r w:rsidR="002531D5" w:rsidRPr="00FA0BF7">
              <w:t>12 PM Sudan Time</w:t>
            </w:r>
            <w:r w:rsidRPr="00FA0BF7" w:rsidDel="006E05A8">
              <w:rPr>
                <w:b/>
                <w:i/>
              </w:rPr>
              <w:t xml:space="preserve"> </w:t>
            </w:r>
          </w:p>
        </w:tc>
      </w:tr>
      <w:tr w:rsidR="009917E7" w:rsidRPr="0046288A" w14:paraId="077373DE" w14:textId="77777777" w:rsidTr="000C72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5" w:type="dxa"/>
            <w:tcBorders>
              <w:top w:val="single" w:sz="12" w:space="0" w:color="auto"/>
              <w:left w:val="single" w:sz="12" w:space="0" w:color="auto"/>
              <w:bottom w:val="single" w:sz="12" w:space="0" w:color="auto"/>
              <w:right w:val="single" w:sz="12" w:space="0" w:color="auto"/>
            </w:tcBorders>
          </w:tcPr>
          <w:p w14:paraId="45AEFFCA" w14:textId="77777777" w:rsidR="009917E7" w:rsidRPr="0046288A" w:rsidRDefault="009917E7" w:rsidP="000C72BD">
            <w:pPr>
              <w:tabs>
                <w:tab w:val="right" w:pos="7434"/>
              </w:tabs>
              <w:spacing w:before="120" w:after="120"/>
              <w:rPr>
                <w:b/>
              </w:rPr>
            </w:pPr>
            <w:r w:rsidRPr="0046288A">
              <w:rPr>
                <w:b/>
              </w:rPr>
              <w:t>ITB 26.6</w:t>
            </w:r>
          </w:p>
        </w:tc>
        <w:tc>
          <w:tcPr>
            <w:tcW w:w="7470" w:type="dxa"/>
            <w:tcBorders>
              <w:top w:val="single" w:sz="12" w:space="0" w:color="auto"/>
              <w:left w:val="single" w:sz="12" w:space="0" w:color="auto"/>
              <w:bottom w:val="single" w:sz="12" w:space="0" w:color="auto"/>
              <w:right w:val="single" w:sz="12" w:space="0" w:color="auto"/>
            </w:tcBorders>
          </w:tcPr>
          <w:p w14:paraId="21924546" w14:textId="109D13B4" w:rsidR="00912DB4" w:rsidRDefault="009917E7" w:rsidP="000C72BD">
            <w:pPr>
              <w:tabs>
                <w:tab w:val="right" w:pos="7254"/>
              </w:tabs>
              <w:spacing w:before="120" w:after="120"/>
            </w:pPr>
            <w:r w:rsidRPr="0046288A">
              <w:t xml:space="preserve">The Letter of Bid and priced Activity Schedule </w:t>
            </w:r>
            <w:r w:rsidRPr="0046288A">
              <w:rPr>
                <w:iCs/>
              </w:rPr>
              <w:t>shall</w:t>
            </w:r>
            <w:r w:rsidRPr="0046288A">
              <w:rPr>
                <w:i/>
                <w:iCs/>
              </w:rPr>
              <w:t xml:space="preserve"> </w:t>
            </w:r>
            <w:r w:rsidRPr="0046288A">
              <w:t xml:space="preserve">be initialed by </w:t>
            </w:r>
            <w:r w:rsidR="001F2540" w:rsidRPr="001F2540">
              <w:rPr>
                <w:b/>
                <w:i/>
                <w:iCs/>
              </w:rPr>
              <w:t>Two</w:t>
            </w:r>
            <w:r w:rsidR="006106E5">
              <w:rPr>
                <w:b/>
                <w:i/>
                <w:iCs/>
              </w:rPr>
              <w:t xml:space="preserve"> </w:t>
            </w:r>
            <w:r w:rsidRPr="0046288A">
              <w:t>representatives of the Employer conducting Bid opening</w:t>
            </w:r>
          </w:p>
          <w:p w14:paraId="6597B123" w14:textId="76CFAEDB" w:rsidR="009917E7" w:rsidRPr="0046288A" w:rsidRDefault="009917E7" w:rsidP="000C72BD">
            <w:pPr>
              <w:tabs>
                <w:tab w:val="right" w:pos="7254"/>
              </w:tabs>
              <w:spacing w:before="120" w:after="120"/>
            </w:pPr>
            <w:r w:rsidRPr="0046288A">
              <w:rPr>
                <w:b/>
                <w:i/>
              </w:rPr>
              <w:t>Each Bid shall be initialed by all representatives and shall be numbered, any modification to the unit or total price shall be initialed by the Representative of the Employer</w:t>
            </w:r>
            <w:r w:rsidR="001F2540">
              <w:rPr>
                <w:b/>
                <w:i/>
              </w:rPr>
              <w:t>.</w:t>
            </w:r>
          </w:p>
        </w:tc>
      </w:tr>
      <w:tr w:rsidR="009917E7" w:rsidRPr="0046288A" w14:paraId="32E4207C" w14:textId="77777777" w:rsidTr="000C72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4"/>
        </w:trPr>
        <w:tc>
          <w:tcPr>
            <w:tcW w:w="9175" w:type="dxa"/>
            <w:gridSpan w:val="2"/>
            <w:tcBorders>
              <w:top w:val="single" w:sz="12" w:space="0" w:color="auto"/>
              <w:left w:val="single" w:sz="12" w:space="0" w:color="auto"/>
              <w:bottom w:val="single" w:sz="12" w:space="0" w:color="auto"/>
              <w:right w:val="single" w:sz="12" w:space="0" w:color="auto"/>
            </w:tcBorders>
          </w:tcPr>
          <w:p w14:paraId="7330D18E" w14:textId="77777777" w:rsidR="009917E7" w:rsidRPr="0046288A" w:rsidRDefault="009917E7" w:rsidP="000C72BD">
            <w:pPr>
              <w:tabs>
                <w:tab w:val="right" w:pos="7254"/>
              </w:tabs>
              <w:spacing w:before="120" w:after="120"/>
              <w:jc w:val="center"/>
              <w:rPr>
                <w:b/>
              </w:rPr>
            </w:pPr>
            <w:r w:rsidRPr="0046288A">
              <w:rPr>
                <w:b/>
              </w:rPr>
              <w:t>E. Evaluation and Comparison of Bids</w:t>
            </w:r>
          </w:p>
        </w:tc>
      </w:tr>
      <w:tr w:rsidR="009917E7" w:rsidRPr="0046288A" w14:paraId="5D8E16C8" w14:textId="77777777" w:rsidTr="000C72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0"/>
        </w:trPr>
        <w:tc>
          <w:tcPr>
            <w:tcW w:w="1705" w:type="dxa"/>
            <w:tcBorders>
              <w:top w:val="single" w:sz="12" w:space="0" w:color="auto"/>
              <w:left w:val="single" w:sz="12" w:space="0" w:color="auto"/>
              <w:bottom w:val="single" w:sz="12" w:space="0" w:color="auto"/>
              <w:right w:val="single" w:sz="12" w:space="0" w:color="auto"/>
            </w:tcBorders>
          </w:tcPr>
          <w:p w14:paraId="67E2705A" w14:textId="77777777" w:rsidR="009917E7" w:rsidRPr="0046288A" w:rsidRDefault="009917E7" w:rsidP="000C72BD">
            <w:pPr>
              <w:tabs>
                <w:tab w:val="right" w:pos="7434"/>
              </w:tabs>
              <w:spacing w:before="120" w:after="120"/>
              <w:rPr>
                <w:b/>
              </w:rPr>
            </w:pPr>
            <w:r w:rsidRPr="0046288A">
              <w:rPr>
                <w:b/>
              </w:rPr>
              <w:t>ITB 3</w:t>
            </w:r>
            <w:r w:rsidR="001646CD" w:rsidRPr="0046288A">
              <w:rPr>
                <w:b/>
              </w:rPr>
              <w:t>3</w:t>
            </w:r>
            <w:r w:rsidRPr="0046288A">
              <w:rPr>
                <w:b/>
              </w:rPr>
              <w:t>.1</w:t>
            </w:r>
          </w:p>
          <w:p w14:paraId="74FD2C25" w14:textId="77777777" w:rsidR="009917E7" w:rsidRPr="0046288A" w:rsidRDefault="009917E7" w:rsidP="000C72BD">
            <w:pPr>
              <w:tabs>
                <w:tab w:val="right" w:pos="7434"/>
              </w:tabs>
              <w:spacing w:before="120" w:after="120"/>
              <w:rPr>
                <w:b/>
                <w:i/>
              </w:rPr>
            </w:pPr>
          </w:p>
        </w:tc>
        <w:tc>
          <w:tcPr>
            <w:tcW w:w="7470" w:type="dxa"/>
            <w:tcBorders>
              <w:top w:val="single" w:sz="12" w:space="0" w:color="auto"/>
              <w:left w:val="single" w:sz="12" w:space="0" w:color="auto"/>
              <w:bottom w:val="single" w:sz="12" w:space="0" w:color="auto"/>
              <w:right w:val="single" w:sz="12" w:space="0" w:color="auto"/>
            </w:tcBorders>
          </w:tcPr>
          <w:p w14:paraId="2F938685" w14:textId="60F2021B" w:rsidR="009917E7" w:rsidRPr="0046288A" w:rsidRDefault="009917E7" w:rsidP="000C72BD">
            <w:pPr>
              <w:tabs>
                <w:tab w:val="right" w:pos="7254"/>
              </w:tabs>
              <w:spacing w:before="120" w:after="120"/>
              <w:rPr>
                <w:i/>
              </w:rPr>
            </w:pPr>
            <w:r w:rsidRPr="0046288A">
              <w:t xml:space="preserve">The currency that shall be used for Bid evaluation and comparison purposes to convert at the selling exchange rate all Bid prices expressed in various currencies into a single currency is: </w:t>
            </w:r>
            <w:r w:rsidR="00554AD4" w:rsidRPr="001C5A81">
              <w:rPr>
                <w:b/>
                <w:bCs/>
              </w:rPr>
              <w:t xml:space="preserve">USD </w:t>
            </w:r>
            <w:r w:rsidRPr="0046288A">
              <w:rPr>
                <w:b/>
                <w:i/>
              </w:rPr>
              <w:t>[</w:t>
            </w:r>
            <w:r w:rsidR="00554AD4">
              <w:rPr>
                <w:b/>
                <w:i/>
              </w:rPr>
              <w:t>United States Dollar</w:t>
            </w:r>
            <w:r w:rsidRPr="0046288A">
              <w:rPr>
                <w:b/>
                <w:i/>
              </w:rPr>
              <w:t>]</w:t>
            </w:r>
            <w:r w:rsidRPr="0046288A">
              <w:rPr>
                <w:i/>
              </w:rPr>
              <w:t xml:space="preserve"> </w:t>
            </w:r>
          </w:p>
          <w:p w14:paraId="12C9AA11" w14:textId="1C375AF6" w:rsidR="009917E7" w:rsidRPr="0046288A" w:rsidRDefault="009917E7" w:rsidP="00554AD4">
            <w:pPr>
              <w:tabs>
                <w:tab w:val="right" w:pos="7254"/>
              </w:tabs>
              <w:spacing w:before="120" w:after="120"/>
              <w:rPr>
                <w:b/>
              </w:rPr>
            </w:pPr>
            <w:r w:rsidRPr="0046288A">
              <w:t xml:space="preserve">The source of exchange rate shall be: </w:t>
            </w:r>
            <w:r w:rsidR="00554AD4" w:rsidRPr="00FA0BF7">
              <w:rPr>
                <w:b/>
                <w:bCs/>
              </w:rPr>
              <w:t>(</w:t>
            </w:r>
            <w:r w:rsidR="00D41BCE">
              <w:rPr>
                <w:b/>
                <w:bCs/>
              </w:rPr>
              <w:t>Mercy Corps’ Exchange Rate</w:t>
            </w:r>
            <w:r w:rsidR="00554AD4" w:rsidRPr="00554AD4">
              <w:t xml:space="preserve">) </w:t>
            </w:r>
            <w:r w:rsidRPr="0046288A">
              <w:t>The date for the exchange rate shall be</w:t>
            </w:r>
            <w:r w:rsidRPr="0046288A">
              <w:rPr>
                <w:i/>
              </w:rPr>
              <w:t>:</w:t>
            </w:r>
            <w:r w:rsidR="00554AD4">
              <w:t xml:space="preserve"> </w:t>
            </w:r>
            <w:r w:rsidR="00554AD4" w:rsidRPr="00554AD4">
              <w:rPr>
                <w:b/>
                <w:bCs/>
                <w:i/>
              </w:rPr>
              <w:t>Bid Submission date</w:t>
            </w:r>
          </w:p>
        </w:tc>
      </w:tr>
      <w:tr w:rsidR="009917E7" w:rsidRPr="0046288A" w14:paraId="6DF3150A"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2F0CD0DF" w14:textId="77777777" w:rsidR="009917E7" w:rsidRPr="0046288A" w:rsidRDefault="009917E7" w:rsidP="000C72BD">
            <w:pPr>
              <w:spacing w:before="120" w:after="120"/>
              <w:rPr>
                <w:b/>
                <w:bCs/>
              </w:rPr>
            </w:pPr>
          </w:p>
        </w:tc>
        <w:tc>
          <w:tcPr>
            <w:tcW w:w="7470" w:type="dxa"/>
            <w:tcBorders>
              <w:top w:val="single" w:sz="12" w:space="0" w:color="auto"/>
              <w:left w:val="single" w:sz="12" w:space="0" w:color="auto"/>
              <w:bottom w:val="single" w:sz="12" w:space="0" w:color="auto"/>
              <w:right w:val="single" w:sz="12" w:space="0" w:color="auto"/>
            </w:tcBorders>
          </w:tcPr>
          <w:p w14:paraId="19B5C92A" w14:textId="77777777" w:rsidR="009917E7" w:rsidRPr="0046288A" w:rsidRDefault="009917E7" w:rsidP="000C72BD">
            <w:pPr>
              <w:spacing w:before="120" w:after="120"/>
              <w:jc w:val="center"/>
              <w:rPr>
                <w:b/>
                <w:bCs/>
                <w:sz w:val="28"/>
              </w:rPr>
            </w:pPr>
            <w:r w:rsidRPr="0046288A">
              <w:rPr>
                <w:b/>
                <w:bCs/>
                <w:sz w:val="28"/>
              </w:rPr>
              <w:t>F. Award of Contract</w:t>
            </w:r>
          </w:p>
        </w:tc>
      </w:tr>
      <w:tr w:rsidR="002D0599" w:rsidRPr="0046288A" w14:paraId="34AA6CFC"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217B1719" w14:textId="77777777" w:rsidR="002D0599" w:rsidRPr="0046288A" w:rsidRDefault="002D0599" w:rsidP="002D0599">
            <w:pPr>
              <w:spacing w:before="120" w:after="120"/>
              <w:rPr>
                <w:b/>
              </w:rPr>
            </w:pPr>
            <w:r>
              <w:rPr>
                <w:b/>
                <w:bCs/>
              </w:rPr>
              <w:t>ITB 45.1</w:t>
            </w:r>
          </w:p>
        </w:tc>
        <w:tc>
          <w:tcPr>
            <w:tcW w:w="7470" w:type="dxa"/>
            <w:tcBorders>
              <w:top w:val="single" w:sz="12" w:space="0" w:color="auto"/>
              <w:left w:val="single" w:sz="12" w:space="0" w:color="auto"/>
              <w:bottom w:val="single" w:sz="12" w:space="0" w:color="auto"/>
              <w:right w:val="single" w:sz="12" w:space="0" w:color="auto"/>
            </w:tcBorders>
          </w:tcPr>
          <w:p w14:paraId="0A31D44E" w14:textId="1D4598CE" w:rsidR="002D0599" w:rsidRPr="0046288A" w:rsidRDefault="002D0599" w:rsidP="002D0599">
            <w:pPr>
              <w:tabs>
                <w:tab w:val="right" w:pos="7254"/>
              </w:tabs>
              <w:spacing w:before="120" w:after="120"/>
            </w:pPr>
            <w:r w:rsidRPr="00F80D03">
              <w:t xml:space="preserve">The successful Bidder </w:t>
            </w:r>
            <w:r w:rsidRPr="00554AD4">
              <w:rPr>
                <w:b/>
                <w:bCs/>
                <w:i/>
              </w:rPr>
              <w:t>shall</w:t>
            </w:r>
            <w:r w:rsidRPr="00F80D03">
              <w:rPr>
                <w:i/>
              </w:rPr>
              <w:t xml:space="preserve"> </w:t>
            </w:r>
            <w:r w:rsidRPr="00F80D03">
              <w:t>submit the Beneficial Ownership Disclosure Form.</w:t>
            </w:r>
          </w:p>
        </w:tc>
      </w:tr>
      <w:tr w:rsidR="00E22891" w:rsidRPr="0046288A" w14:paraId="22BCA37B"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0AD5E47C" w14:textId="7AB48085" w:rsidR="00E22891" w:rsidRDefault="00E22891" w:rsidP="002D0599">
            <w:pPr>
              <w:spacing w:before="120" w:after="120"/>
              <w:rPr>
                <w:b/>
                <w:bCs/>
              </w:rPr>
            </w:pPr>
            <w:r>
              <w:rPr>
                <w:b/>
                <w:bCs/>
              </w:rPr>
              <w:t>ITB 46.1</w:t>
            </w:r>
          </w:p>
        </w:tc>
        <w:tc>
          <w:tcPr>
            <w:tcW w:w="7470" w:type="dxa"/>
            <w:tcBorders>
              <w:top w:val="single" w:sz="12" w:space="0" w:color="auto"/>
              <w:left w:val="single" w:sz="12" w:space="0" w:color="auto"/>
              <w:bottom w:val="single" w:sz="12" w:space="0" w:color="auto"/>
              <w:right w:val="single" w:sz="12" w:space="0" w:color="auto"/>
            </w:tcBorders>
          </w:tcPr>
          <w:p w14:paraId="4AAB2524" w14:textId="17370819" w:rsidR="00E22891" w:rsidRPr="00F80D03" w:rsidRDefault="00E22891" w:rsidP="002D0599">
            <w:pPr>
              <w:tabs>
                <w:tab w:val="right" w:pos="7254"/>
              </w:tabs>
              <w:spacing w:before="120" w:after="120"/>
            </w:pPr>
            <w:r w:rsidRPr="00E22891">
              <w:t>The successful Bidder shall furnish the Performance Securing Declaration within eight (8) Business Days of receipt of the Letter of Acceptance, using the form included in Section X. This replaces the twenty-eight (28) day submission period stated in ITB 46.1.</w:t>
            </w:r>
          </w:p>
        </w:tc>
      </w:tr>
      <w:tr w:rsidR="002D0599" w:rsidRPr="0046288A" w14:paraId="0506D81A" w14:textId="77777777" w:rsidTr="000C72BD">
        <w:tblPrEx>
          <w:tblBorders>
            <w:insideH w:val="single" w:sz="8" w:space="0" w:color="000000"/>
          </w:tblBorders>
          <w:tblCellMar>
            <w:left w:w="103" w:type="dxa"/>
            <w:right w:w="103" w:type="dxa"/>
          </w:tblCellMar>
        </w:tblPrEx>
        <w:tc>
          <w:tcPr>
            <w:tcW w:w="1705" w:type="dxa"/>
            <w:tcBorders>
              <w:top w:val="single" w:sz="12" w:space="0" w:color="auto"/>
              <w:left w:val="single" w:sz="12" w:space="0" w:color="auto"/>
              <w:bottom w:val="single" w:sz="12" w:space="0" w:color="auto"/>
              <w:right w:val="single" w:sz="12" w:space="0" w:color="auto"/>
            </w:tcBorders>
          </w:tcPr>
          <w:p w14:paraId="5A91CBF8" w14:textId="77777777" w:rsidR="002D0599" w:rsidRPr="0046288A" w:rsidRDefault="002D0599" w:rsidP="002D0599">
            <w:pPr>
              <w:spacing w:before="120" w:after="120"/>
              <w:rPr>
                <w:b/>
              </w:rPr>
            </w:pPr>
            <w:r w:rsidRPr="0046288A">
              <w:rPr>
                <w:b/>
              </w:rPr>
              <w:t>ITB 48.1</w:t>
            </w:r>
          </w:p>
        </w:tc>
        <w:tc>
          <w:tcPr>
            <w:tcW w:w="7470" w:type="dxa"/>
            <w:tcBorders>
              <w:top w:val="single" w:sz="12" w:space="0" w:color="auto"/>
              <w:left w:val="single" w:sz="12" w:space="0" w:color="auto"/>
              <w:bottom w:val="single" w:sz="12" w:space="0" w:color="auto"/>
              <w:right w:val="single" w:sz="12" w:space="0" w:color="auto"/>
            </w:tcBorders>
          </w:tcPr>
          <w:p w14:paraId="264AD91D" w14:textId="77777777" w:rsidR="002D0599" w:rsidRPr="0046288A" w:rsidRDefault="002D0599" w:rsidP="002D0599">
            <w:pPr>
              <w:spacing w:before="120" w:after="120"/>
            </w:pPr>
            <w:r w:rsidRPr="0046288A">
              <w:rPr>
                <w:color w:val="000000" w:themeColor="text1"/>
              </w:rPr>
              <w:t>The procedures for making a Procurement-related Complaint are detailed in the “</w:t>
            </w:r>
            <w:hyperlink r:id="rId33" w:history="1">
              <w:r w:rsidRPr="0046288A">
                <w:rPr>
                  <w:rStyle w:val="Hyperlink"/>
                </w:rPr>
                <w:t>Procurement Regulations for IPF Borrowers</w:t>
              </w:r>
            </w:hyperlink>
            <w:r w:rsidRPr="0046288A">
              <w:rPr>
                <w:color w:val="000000" w:themeColor="text1"/>
              </w:rPr>
              <w:t xml:space="preserve"> (Annex III).” If a Bidder wishes to make a Procurement-related Complaint, the Bidder should submit its complaint following </w:t>
            </w:r>
            <w:r w:rsidRPr="0046288A">
              <w:t>these procedures, in writing (by the quickest means available, that is either by email or fax), to:</w:t>
            </w:r>
          </w:p>
          <w:p w14:paraId="2077F638" w14:textId="538C93D6" w:rsidR="002D0599" w:rsidRPr="008E6286" w:rsidRDefault="002D0599" w:rsidP="002D0599">
            <w:pPr>
              <w:spacing w:before="120" w:after="120"/>
              <w:ind w:left="341"/>
              <w:rPr>
                <w:i/>
                <w:color w:val="5B9BD5" w:themeColor="accent1"/>
              </w:rPr>
            </w:pPr>
            <w:r w:rsidRPr="0046288A">
              <w:rPr>
                <w:b/>
              </w:rPr>
              <w:t>For the attention</w:t>
            </w:r>
            <w:r w:rsidRPr="0046288A">
              <w:t xml:space="preserve">: </w:t>
            </w:r>
            <w:r w:rsidR="006106E5" w:rsidRPr="00FA0BF7">
              <w:rPr>
                <w:i/>
              </w:rPr>
              <w:t>As</w:t>
            </w:r>
            <w:r w:rsidR="00841406">
              <w:rPr>
                <w:i/>
              </w:rPr>
              <w:t>a</w:t>
            </w:r>
            <w:r w:rsidR="006106E5" w:rsidRPr="00FA0BF7">
              <w:rPr>
                <w:i/>
              </w:rPr>
              <w:t>ad Naseeb</w:t>
            </w:r>
            <w:r w:rsidR="00554AD4" w:rsidRPr="008E6286">
              <w:rPr>
                <w:color w:val="5B9BD5" w:themeColor="accent1"/>
              </w:rPr>
              <w:t xml:space="preserve"> </w:t>
            </w:r>
          </w:p>
          <w:p w14:paraId="352D7D2A" w14:textId="1574F178" w:rsidR="002D0599" w:rsidRPr="006106E5" w:rsidRDefault="002D0599" w:rsidP="002D0599">
            <w:pPr>
              <w:spacing w:before="120" w:after="120"/>
              <w:ind w:left="341"/>
            </w:pPr>
            <w:r w:rsidRPr="0046288A">
              <w:rPr>
                <w:b/>
              </w:rPr>
              <w:t>Title/position</w:t>
            </w:r>
            <w:r w:rsidRPr="0046288A">
              <w:t xml:space="preserve">: </w:t>
            </w:r>
            <w:r w:rsidR="00554AD4" w:rsidRPr="00FA0BF7">
              <w:rPr>
                <w:i/>
              </w:rPr>
              <w:t>Director of Operations</w:t>
            </w:r>
            <w:r w:rsidR="00554AD4" w:rsidRPr="006106E5">
              <w:t xml:space="preserve"> </w:t>
            </w:r>
          </w:p>
          <w:p w14:paraId="2D277E4A" w14:textId="4CA53B32" w:rsidR="002D0599" w:rsidRPr="006106E5" w:rsidRDefault="002D0599" w:rsidP="002D0599">
            <w:pPr>
              <w:spacing w:before="120" w:after="120"/>
              <w:ind w:left="341"/>
              <w:rPr>
                <w:i/>
              </w:rPr>
            </w:pPr>
            <w:r w:rsidRPr="0046288A">
              <w:rPr>
                <w:b/>
              </w:rPr>
              <w:t>Employer</w:t>
            </w:r>
            <w:r w:rsidRPr="0046288A">
              <w:t xml:space="preserve">: </w:t>
            </w:r>
            <w:r w:rsidR="00554AD4" w:rsidRPr="006106E5">
              <w:rPr>
                <w:i/>
              </w:rPr>
              <w:t>Mercy Corps Sudan</w:t>
            </w:r>
          </w:p>
          <w:p w14:paraId="5F24A20A" w14:textId="66B2E756" w:rsidR="002D0599" w:rsidRPr="006106E5" w:rsidRDefault="002D0599" w:rsidP="002D0599">
            <w:pPr>
              <w:spacing w:before="120" w:after="120"/>
              <w:ind w:left="341"/>
              <w:rPr>
                <w:i/>
              </w:rPr>
            </w:pPr>
            <w:r w:rsidRPr="0046288A">
              <w:rPr>
                <w:b/>
              </w:rPr>
              <w:t>Email address</w:t>
            </w:r>
            <w:r w:rsidR="006106E5" w:rsidRPr="006106E5">
              <w:rPr>
                <w:i/>
              </w:rPr>
              <w:t>anaseeb</w:t>
            </w:r>
            <w:r w:rsidR="00554AD4" w:rsidRPr="006106E5">
              <w:rPr>
                <w:i/>
              </w:rPr>
              <w:t xml:space="preserve">@mercycorps.org </w:t>
            </w:r>
          </w:p>
          <w:p w14:paraId="31AB6F4E" w14:textId="77777777" w:rsidR="002D0599" w:rsidRPr="0046288A" w:rsidRDefault="002D0599" w:rsidP="002D0599">
            <w:pPr>
              <w:spacing w:before="120" w:after="120"/>
              <w:rPr>
                <w:color w:val="000000" w:themeColor="text1"/>
              </w:rPr>
            </w:pPr>
            <w:r w:rsidRPr="0046288A">
              <w:t>In summary, a Procurement</w:t>
            </w:r>
            <w:r w:rsidRPr="0046288A">
              <w:rPr>
                <w:color w:val="000000" w:themeColor="text1"/>
              </w:rPr>
              <w:t>-related Complaint may challenge any of the following:</w:t>
            </w:r>
          </w:p>
          <w:p w14:paraId="18D9DD41" w14:textId="77777777" w:rsidR="002D0599" w:rsidRPr="0046288A" w:rsidRDefault="002D0599">
            <w:pPr>
              <w:pStyle w:val="ListParagraph"/>
              <w:numPr>
                <w:ilvl w:val="0"/>
                <w:numId w:val="41"/>
              </w:numPr>
              <w:spacing w:before="120" w:after="120"/>
              <w:ind w:left="714" w:hanging="357"/>
              <w:contextualSpacing w:val="0"/>
              <w:rPr>
                <w:color w:val="000000" w:themeColor="text1"/>
              </w:rPr>
            </w:pPr>
            <w:r w:rsidRPr="0046288A">
              <w:rPr>
                <w:color w:val="000000" w:themeColor="text1"/>
              </w:rPr>
              <w:t>the terms of the Bidding Documents; and</w:t>
            </w:r>
          </w:p>
          <w:p w14:paraId="7909B8E3" w14:textId="77777777" w:rsidR="002D0599" w:rsidRPr="0046288A" w:rsidRDefault="002D0599">
            <w:pPr>
              <w:pStyle w:val="ListParagraph"/>
              <w:numPr>
                <w:ilvl w:val="0"/>
                <w:numId w:val="41"/>
              </w:numPr>
              <w:spacing w:before="120" w:after="120"/>
              <w:ind w:left="714" w:hanging="357"/>
              <w:contextualSpacing w:val="0"/>
            </w:pPr>
            <w:r w:rsidRPr="0046288A">
              <w:rPr>
                <w:color w:val="000000" w:themeColor="text1"/>
              </w:rPr>
              <w:t>the Employer’s decision to award the contract.</w:t>
            </w:r>
          </w:p>
        </w:tc>
      </w:tr>
    </w:tbl>
    <w:p w14:paraId="729D05D4" w14:textId="77777777" w:rsidR="00823B66" w:rsidRPr="0046288A" w:rsidRDefault="00823B66" w:rsidP="009407C2"/>
    <w:p w14:paraId="0CF5928D" w14:textId="77777777" w:rsidR="00823B66" w:rsidRPr="0046288A" w:rsidRDefault="00823B66" w:rsidP="009407C2">
      <w:pPr>
        <w:jc w:val="both"/>
        <w:sectPr w:rsidR="00823B66" w:rsidRPr="0046288A" w:rsidSect="008D4731">
          <w:headerReference w:type="even" r:id="rId34"/>
          <w:headerReference w:type="default" r:id="rId35"/>
          <w:footerReference w:type="even" r:id="rId36"/>
          <w:footerReference w:type="default" r:id="rId37"/>
          <w:headerReference w:type="first" r:id="rId38"/>
          <w:footerReference w:type="first" r:id="rId39"/>
          <w:footnotePr>
            <w:numRestart w:val="eachSect"/>
          </w:footnotePr>
          <w:type w:val="oddPage"/>
          <w:pgSz w:w="12240" w:h="15840" w:code="1"/>
          <w:pgMar w:top="1440" w:right="1440" w:bottom="1440" w:left="1440" w:header="720" w:footer="720" w:gutter="0"/>
          <w:paperSrc w:first="15" w:other="15"/>
          <w:cols w:space="720"/>
          <w:titlePg/>
        </w:sectPr>
      </w:pPr>
      <w:r w:rsidRPr="0046288A">
        <w:t xml:space="preserve">         </w:t>
      </w:r>
    </w:p>
    <w:p w14:paraId="4403DA81" w14:textId="77777777" w:rsidR="000E49BD" w:rsidRPr="0046288A" w:rsidRDefault="000E49BD" w:rsidP="009407C2"/>
    <w:p w14:paraId="62E251F1" w14:textId="77777777" w:rsidR="00E02D5A" w:rsidRPr="0046288A" w:rsidRDefault="00E02D5A" w:rsidP="009407C2">
      <w:pPr>
        <w:pStyle w:val="Heading1"/>
      </w:pPr>
      <w:bookmarkStart w:id="161" w:name="_Toc438266925"/>
      <w:bookmarkStart w:id="162" w:name="_Toc438267899"/>
      <w:bookmarkStart w:id="163" w:name="_Toc438366666"/>
      <w:bookmarkStart w:id="164" w:name="_Toc41971240"/>
      <w:bookmarkStart w:id="165" w:name="_Toc442347185"/>
      <w:bookmarkStart w:id="166" w:name="_Toc454783516"/>
      <w:bookmarkStart w:id="167" w:name="_Toc454783833"/>
      <w:bookmarkStart w:id="168" w:name="_Toc494364669"/>
      <w:bookmarkStart w:id="169" w:name="_Toc69744651"/>
      <w:bookmarkStart w:id="170" w:name="_Toc29564164"/>
      <w:bookmarkStart w:id="171" w:name="_Toc164583186"/>
      <w:r w:rsidRPr="0046288A">
        <w:t>Section II</w:t>
      </w:r>
      <w:bookmarkStart w:id="172" w:name="_Hlt162167269"/>
      <w:bookmarkEnd w:id="172"/>
      <w:r w:rsidRPr="0046288A">
        <w:t>I - Evaluation and Qualification Criteria</w:t>
      </w:r>
      <w:bookmarkEnd w:id="161"/>
      <w:bookmarkEnd w:id="162"/>
      <w:bookmarkEnd w:id="163"/>
      <w:bookmarkEnd w:id="164"/>
      <w:bookmarkEnd w:id="165"/>
      <w:bookmarkEnd w:id="166"/>
      <w:bookmarkEnd w:id="167"/>
      <w:bookmarkEnd w:id="168"/>
      <w:bookmarkEnd w:id="169"/>
    </w:p>
    <w:p w14:paraId="1F6E648B" w14:textId="77777777" w:rsidR="00E02D5A" w:rsidRPr="0046288A" w:rsidRDefault="00E02D5A" w:rsidP="009407C2">
      <w:pPr>
        <w:pStyle w:val="Heading2"/>
        <w:jc w:val="left"/>
      </w:pPr>
    </w:p>
    <w:p w14:paraId="5F9A2F13" w14:textId="77777777" w:rsidR="00E02D5A" w:rsidRPr="0046288A" w:rsidRDefault="00E02D5A" w:rsidP="009407C2">
      <w:pPr>
        <w:pStyle w:val="Heading2"/>
        <w:ind w:left="360"/>
      </w:pPr>
    </w:p>
    <w:p w14:paraId="390CDB65" w14:textId="77777777" w:rsidR="00E02D5A" w:rsidRPr="0046288A" w:rsidRDefault="002A53C5" w:rsidP="009407C2">
      <w:pPr>
        <w:jc w:val="center"/>
        <w:rPr>
          <w:sz w:val="36"/>
        </w:rPr>
      </w:pPr>
      <w:r w:rsidRPr="0046288A">
        <w:rPr>
          <w:b/>
          <w:sz w:val="36"/>
        </w:rPr>
        <w:t>Contents</w:t>
      </w:r>
    </w:p>
    <w:p w14:paraId="3D499652" w14:textId="77777777" w:rsidR="00E02D5A" w:rsidRPr="0046288A" w:rsidRDefault="00E02D5A" w:rsidP="009407C2">
      <w:pPr>
        <w:pStyle w:val="S3-Header1"/>
        <w:rPr>
          <w:szCs w:val="28"/>
        </w:rPr>
      </w:pPr>
      <w:bookmarkStart w:id="173" w:name="_Toc442271826"/>
      <w:bookmarkStart w:id="174" w:name="_Toc103401411"/>
    </w:p>
    <w:p w14:paraId="4B189F74" w14:textId="4D1C0B46" w:rsidR="00650C94" w:rsidRPr="0046288A" w:rsidRDefault="000C72BD">
      <w:pPr>
        <w:pStyle w:val="TOC1"/>
        <w:rPr>
          <w:rFonts w:asciiTheme="minorHAnsi" w:eastAsiaTheme="minorEastAsia" w:hAnsiTheme="minorHAnsi" w:cstheme="minorBidi"/>
          <w:b w:val="0"/>
          <w:sz w:val="22"/>
          <w:szCs w:val="22"/>
        </w:rPr>
      </w:pPr>
      <w:r w:rsidRPr="0046288A">
        <w:rPr>
          <w:noProof w:val="0"/>
          <w:szCs w:val="28"/>
        </w:rPr>
        <w:fldChar w:fldCharType="begin"/>
      </w:r>
      <w:r w:rsidRPr="0046288A">
        <w:rPr>
          <w:noProof w:val="0"/>
          <w:szCs w:val="28"/>
        </w:rPr>
        <w:instrText xml:space="preserve"> TOC \h \z \t "Header Eva Criteria,1,Subheader Eva Cri,2" </w:instrText>
      </w:r>
      <w:r w:rsidRPr="0046288A">
        <w:rPr>
          <w:noProof w:val="0"/>
          <w:szCs w:val="28"/>
        </w:rPr>
        <w:fldChar w:fldCharType="separate"/>
      </w:r>
      <w:hyperlink w:anchor="_Toc454738291" w:history="1">
        <w:r w:rsidR="00650C94" w:rsidRPr="0046288A">
          <w:rPr>
            <w:rStyle w:val="Hyperlink"/>
          </w:rPr>
          <w:t>1.</w:t>
        </w:r>
        <w:r w:rsidR="00650C94" w:rsidRPr="0046288A">
          <w:rPr>
            <w:rFonts w:asciiTheme="minorHAnsi" w:eastAsiaTheme="minorEastAsia" w:hAnsiTheme="minorHAnsi" w:cstheme="minorBidi"/>
            <w:b w:val="0"/>
            <w:sz w:val="22"/>
            <w:szCs w:val="22"/>
          </w:rPr>
          <w:tab/>
        </w:r>
        <w:r w:rsidR="00650C94" w:rsidRPr="0046288A">
          <w:rPr>
            <w:rStyle w:val="Hyperlink"/>
          </w:rPr>
          <w:t>Evaluation (ITB 35.2(f))</w:t>
        </w:r>
        <w:r w:rsidR="00650C94" w:rsidRPr="0046288A">
          <w:rPr>
            <w:webHidden/>
          </w:rPr>
          <w:tab/>
        </w:r>
        <w:r w:rsidR="00650C94" w:rsidRPr="0046288A">
          <w:rPr>
            <w:webHidden/>
          </w:rPr>
          <w:fldChar w:fldCharType="begin"/>
        </w:r>
        <w:r w:rsidR="00650C94" w:rsidRPr="0046288A">
          <w:rPr>
            <w:webHidden/>
          </w:rPr>
          <w:instrText xml:space="preserve"> PAGEREF _Toc454738291 \h </w:instrText>
        </w:r>
        <w:r w:rsidR="00650C94" w:rsidRPr="0046288A">
          <w:rPr>
            <w:webHidden/>
          </w:rPr>
        </w:r>
        <w:r w:rsidR="00650C94" w:rsidRPr="0046288A">
          <w:rPr>
            <w:webHidden/>
          </w:rPr>
          <w:fldChar w:fldCharType="separate"/>
        </w:r>
        <w:r w:rsidR="0034222B">
          <w:rPr>
            <w:webHidden/>
          </w:rPr>
          <w:t>38</w:t>
        </w:r>
        <w:r w:rsidR="00650C94" w:rsidRPr="0046288A">
          <w:rPr>
            <w:webHidden/>
          </w:rPr>
          <w:fldChar w:fldCharType="end"/>
        </w:r>
      </w:hyperlink>
    </w:p>
    <w:p w14:paraId="0AAA12EA" w14:textId="370530AF" w:rsidR="00650C94" w:rsidRPr="0046288A" w:rsidRDefault="00650C94">
      <w:pPr>
        <w:pStyle w:val="TOC2"/>
        <w:rPr>
          <w:rFonts w:asciiTheme="minorHAnsi" w:eastAsiaTheme="minorEastAsia" w:hAnsiTheme="minorHAnsi" w:cstheme="minorBidi"/>
          <w:noProof/>
          <w:sz w:val="22"/>
          <w:szCs w:val="22"/>
        </w:rPr>
      </w:pPr>
      <w:hyperlink w:anchor="_Toc454738292" w:history="1">
        <w:r w:rsidRPr="0046288A">
          <w:rPr>
            <w:rStyle w:val="Hyperlink"/>
            <w:noProof/>
          </w:rPr>
          <w:t>1.1</w:t>
        </w:r>
        <w:r w:rsidRPr="0046288A">
          <w:rPr>
            <w:rFonts w:asciiTheme="minorHAnsi" w:eastAsiaTheme="minorEastAsia" w:hAnsiTheme="minorHAnsi" w:cstheme="minorBidi"/>
            <w:noProof/>
            <w:sz w:val="22"/>
            <w:szCs w:val="22"/>
          </w:rPr>
          <w:tab/>
        </w:r>
        <w:r w:rsidRPr="0046288A">
          <w:rPr>
            <w:rStyle w:val="Hyperlink"/>
            <w:noProof/>
          </w:rPr>
          <w:t>Adequacy of Technical Proposal</w:t>
        </w:r>
        <w:r w:rsidRPr="0046288A">
          <w:rPr>
            <w:noProof/>
            <w:webHidden/>
          </w:rPr>
          <w:tab/>
        </w:r>
        <w:r w:rsidRPr="0046288A">
          <w:rPr>
            <w:noProof/>
            <w:webHidden/>
          </w:rPr>
          <w:fldChar w:fldCharType="begin"/>
        </w:r>
        <w:r w:rsidRPr="0046288A">
          <w:rPr>
            <w:noProof/>
            <w:webHidden/>
          </w:rPr>
          <w:instrText xml:space="preserve"> PAGEREF _Toc454738292 \h </w:instrText>
        </w:r>
        <w:r w:rsidRPr="0046288A">
          <w:rPr>
            <w:noProof/>
            <w:webHidden/>
          </w:rPr>
        </w:r>
        <w:r w:rsidRPr="0046288A">
          <w:rPr>
            <w:noProof/>
            <w:webHidden/>
          </w:rPr>
          <w:fldChar w:fldCharType="separate"/>
        </w:r>
        <w:r w:rsidR="0034222B">
          <w:rPr>
            <w:noProof/>
            <w:webHidden/>
          </w:rPr>
          <w:t>38</w:t>
        </w:r>
        <w:r w:rsidRPr="0046288A">
          <w:rPr>
            <w:noProof/>
            <w:webHidden/>
          </w:rPr>
          <w:fldChar w:fldCharType="end"/>
        </w:r>
      </w:hyperlink>
    </w:p>
    <w:p w14:paraId="39A45275" w14:textId="104E212E" w:rsidR="00650C94" w:rsidRPr="0046288A" w:rsidRDefault="00650C94">
      <w:pPr>
        <w:pStyle w:val="TOC2"/>
        <w:rPr>
          <w:rFonts w:asciiTheme="minorHAnsi" w:eastAsiaTheme="minorEastAsia" w:hAnsiTheme="minorHAnsi" w:cstheme="minorBidi"/>
          <w:noProof/>
          <w:sz w:val="22"/>
          <w:szCs w:val="22"/>
        </w:rPr>
      </w:pPr>
      <w:hyperlink w:anchor="_Toc454738293" w:history="1">
        <w:r w:rsidRPr="0046288A">
          <w:rPr>
            <w:rStyle w:val="Hyperlink"/>
            <w:noProof/>
          </w:rPr>
          <w:t>1.2</w:t>
        </w:r>
        <w:r w:rsidRPr="0046288A">
          <w:rPr>
            <w:rFonts w:asciiTheme="minorHAnsi" w:eastAsiaTheme="minorEastAsia" w:hAnsiTheme="minorHAnsi" w:cstheme="minorBidi"/>
            <w:noProof/>
            <w:sz w:val="22"/>
            <w:szCs w:val="22"/>
          </w:rPr>
          <w:tab/>
        </w:r>
        <w:r w:rsidRPr="0046288A">
          <w:rPr>
            <w:rStyle w:val="Hyperlink"/>
            <w:noProof/>
          </w:rPr>
          <w:t>Multiple Contracts</w:t>
        </w:r>
        <w:r w:rsidRPr="0046288A">
          <w:rPr>
            <w:noProof/>
            <w:webHidden/>
          </w:rPr>
          <w:tab/>
        </w:r>
        <w:r w:rsidRPr="0046288A">
          <w:rPr>
            <w:noProof/>
            <w:webHidden/>
          </w:rPr>
          <w:fldChar w:fldCharType="begin"/>
        </w:r>
        <w:r w:rsidRPr="0046288A">
          <w:rPr>
            <w:noProof/>
            <w:webHidden/>
          </w:rPr>
          <w:instrText xml:space="preserve"> PAGEREF _Toc454738293 \h </w:instrText>
        </w:r>
        <w:r w:rsidRPr="0046288A">
          <w:rPr>
            <w:noProof/>
            <w:webHidden/>
          </w:rPr>
        </w:r>
        <w:r w:rsidRPr="0046288A">
          <w:rPr>
            <w:noProof/>
            <w:webHidden/>
          </w:rPr>
          <w:fldChar w:fldCharType="separate"/>
        </w:r>
        <w:r w:rsidR="0034222B">
          <w:rPr>
            <w:noProof/>
            <w:webHidden/>
          </w:rPr>
          <w:t>38</w:t>
        </w:r>
        <w:r w:rsidRPr="0046288A">
          <w:rPr>
            <w:noProof/>
            <w:webHidden/>
          </w:rPr>
          <w:fldChar w:fldCharType="end"/>
        </w:r>
      </w:hyperlink>
    </w:p>
    <w:p w14:paraId="6FFC15DD" w14:textId="75C17EEA" w:rsidR="00650C94" w:rsidRPr="0046288A" w:rsidRDefault="00650C94">
      <w:pPr>
        <w:pStyle w:val="TOC2"/>
        <w:rPr>
          <w:rFonts w:asciiTheme="minorHAnsi" w:eastAsiaTheme="minorEastAsia" w:hAnsiTheme="minorHAnsi" w:cstheme="minorBidi"/>
          <w:noProof/>
          <w:sz w:val="22"/>
          <w:szCs w:val="22"/>
        </w:rPr>
      </w:pPr>
      <w:hyperlink w:anchor="_Toc454738294" w:history="1">
        <w:r w:rsidRPr="0046288A">
          <w:rPr>
            <w:rStyle w:val="Hyperlink"/>
            <w:noProof/>
          </w:rPr>
          <w:t>1.3</w:t>
        </w:r>
        <w:r w:rsidRPr="0046288A">
          <w:rPr>
            <w:rFonts w:asciiTheme="minorHAnsi" w:eastAsiaTheme="minorEastAsia" w:hAnsiTheme="minorHAnsi" w:cstheme="minorBidi"/>
            <w:noProof/>
            <w:sz w:val="22"/>
            <w:szCs w:val="22"/>
          </w:rPr>
          <w:tab/>
        </w:r>
        <w:r w:rsidRPr="0046288A">
          <w:rPr>
            <w:rStyle w:val="Hyperlink"/>
            <w:noProof/>
          </w:rPr>
          <w:t>Alternative Times for Completion</w:t>
        </w:r>
        <w:r w:rsidRPr="0046288A">
          <w:rPr>
            <w:noProof/>
            <w:webHidden/>
          </w:rPr>
          <w:tab/>
        </w:r>
        <w:r w:rsidRPr="0046288A">
          <w:rPr>
            <w:noProof/>
            <w:webHidden/>
          </w:rPr>
          <w:fldChar w:fldCharType="begin"/>
        </w:r>
        <w:r w:rsidRPr="0046288A">
          <w:rPr>
            <w:noProof/>
            <w:webHidden/>
          </w:rPr>
          <w:instrText xml:space="preserve"> PAGEREF _Toc454738294 \h </w:instrText>
        </w:r>
        <w:r w:rsidRPr="0046288A">
          <w:rPr>
            <w:noProof/>
            <w:webHidden/>
          </w:rPr>
        </w:r>
        <w:r w:rsidRPr="0046288A">
          <w:rPr>
            <w:noProof/>
            <w:webHidden/>
          </w:rPr>
          <w:fldChar w:fldCharType="separate"/>
        </w:r>
        <w:r w:rsidR="0034222B">
          <w:rPr>
            <w:noProof/>
            <w:webHidden/>
          </w:rPr>
          <w:t>39</w:t>
        </w:r>
        <w:r w:rsidRPr="0046288A">
          <w:rPr>
            <w:noProof/>
            <w:webHidden/>
          </w:rPr>
          <w:fldChar w:fldCharType="end"/>
        </w:r>
      </w:hyperlink>
    </w:p>
    <w:p w14:paraId="34DFA470" w14:textId="314615B1" w:rsidR="00650C94" w:rsidRPr="0046288A" w:rsidRDefault="00650C94">
      <w:pPr>
        <w:pStyle w:val="TOC2"/>
        <w:rPr>
          <w:rFonts w:asciiTheme="minorHAnsi" w:eastAsiaTheme="minorEastAsia" w:hAnsiTheme="minorHAnsi" w:cstheme="minorBidi"/>
          <w:noProof/>
          <w:sz w:val="22"/>
          <w:szCs w:val="22"/>
        </w:rPr>
      </w:pPr>
      <w:hyperlink w:anchor="_Toc454738295" w:history="1">
        <w:r w:rsidRPr="0046288A">
          <w:rPr>
            <w:rStyle w:val="Hyperlink"/>
            <w:noProof/>
          </w:rPr>
          <w:t>1.4</w:t>
        </w:r>
        <w:r w:rsidRPr="0046288A">
          <w:rPr>
            <w:rFonts w:asciiTheme="minorHAnsi" w:eastAsiaTheme="minorEastAsia" w:hAnsiTheme="minorHAnsi" w:cstheme="minorBidi"/>
            <w:noProof/>
            <w:sz w:val="22"/>
            <w:szCs w:val="22"/>
          </w:rPr>
          <w:tab/>
        </w:r>
        <w:r w:rsidRPr="0046288A">
          <w:rPr>
            <w:rStyle w:val="Hyperlink"/>
            <w:noProof/>
          </w:rPr>
          <w:t>Alternative Technical Solutions for specified parts of the Services</w:t>
        </w:r>
        <w:r w:rsidRPr="0046288A">
          <w:rPr>
            <w:noProof/>
            <w:webHidden/>
          </w:rPr>
          <w:tab/>
        </w:r>
        <w:r w:rsidRPr="0046288A">
          <w:rPr>
            <w:noProof/>
            <w:webHidden/>
          </w:rPr>
          <w:fldChar w:fldCharType="begin"/>
        </w:r>
        <w:r w:rsidRPr="0046288A">
          <w:rPr>
            <w:noProof/>
            <w:webHidden/>
          </w:rPr>
          <w:instrText xml:space="preserve"> PAGEREF _Toc454738295 \h </w:instrText>
        </w:r>
        <w:r w:rsidRPr="0046288A">
          <w:rPr>
            <w:noProof/>
            <w:webHidden/>
          </w:rPr>
        </w:r>
        <w:r w:rsidRPr="0046288A">
          <w:rPr>
            <w:noProof/>
            <w:webHidden/>
          </w:rPr>
          <w:fldChar w:fldCharType="separate"/>
        </w:r>
        <w:r w:rsidR="0034222B">
          <w:rPr>
            <w:noProof/>
            <w:webHidden/>
          </w:rPr>
          <w:t>39</w:t>
        </w:r>
        <w:r w:rsidRPr="0046288A">
          <w:rPr>
            <w:noProof/>
            <w:webHidden/>
          </w:rPr>
          <w:fldChar w:fldCharType="end"/>
        </w:r>
      </w:hyperlink>
    </w:p>
    <w:p w14:paraId="02B43EEC" w14:textId="794E60EA" w:rsidR="00650C94" w:rsidRPr="0046288A" w:rsidRDefault="00650C94">
      <w:pPr>
        <w:pStyle w:val="TOC2"/>
        <w:rPr>
          <w:rFonts w:asciiTheme="minorHAnsi" w:eastAsiaTheme="minorEastAsia" w:hAnsiTheme="minorHAnsi" w:cstheme="minorBidi"/>
          <w:noProof/>
          <w:sz w:val="22"/>
          <w:szCs w:val="22"/>
        </w:rPr>
      </w:pPr>
      <w:hyperlink w:anchor="_Toc454738296" w:history="1">
        <w:r w:rsidRPr="0046288A">
          <w:rPr>
            <w:rStyle w:val="Hyperlink"/>
            <w:noProof/>
          </w:rPr>
          <w:t>1.5</w:t>
        </w:r>
        <w:r w:rsidRPr="0046288A">
          <w:rPr>
            <w:rFonts w:asciiTheme="minorHAnsi" w:eastAsiaTheme="minorEastAsia" w:hAnsiTheme="minorHAnsi" w:cstheme="minorBidi"/>
            <w:noProof/>
            <w:sz w:val="22"/>
            <w:szCs w:val="22"/>
          </w:rPr>
          <w:tab/>
        </w:r>
        <w:r w:rsidRPr="0046288A">
          <w:rPr>
            <w:rStyle w:val="Hyperlink"/>
            <w:noProof/>
          </w:rPr>
          <w:t>Sustainable procurement</w:t>
        </w:r>
        <w:r w:rsidRPr="0046288A">
          <w:rPr>
            <w:noProof/>
            <w:webHidden/>
          </w:rPr>
          <w:tab/>
        </w:r>
        <w:r w:rsidRPr="0046288A">
          <w:rPr>
            <w:noProof/>
            <w:webHidden/>
          </w:rPr>
          <w:fldChar w:fldCharType="begin"/>
        </w:r>
        <w:r w:rsidRPr="0046288A">
          <w:rPr>
            <w:noProof/>
            <w:webHidden/>
          </w:rPr>
          <w:instrText xml:space="preserve"> PAGEREF _Toc454738296 \h </w:instrText>
        </w:r>
        <w:r w:rsidRPr="0046288A">
          <w:rPr>
            <w:noProof/>
            <w:webHidden/>
          </w:rPr>
        </w:r>
        <w:r w:rsidRPr="0046288A">
          <w:rPr>
            <w:noProof/>
            <w:webHidden/>
          </w:rPr>
          <w:fldChar w:fldCharType="separate"/>
        </w:r>
        <w:r w:rsidR="0034222B">
          <w:rPr>
            <w:noProof/>
            <w:webHidden/>
          </w:rPr>
          <w:t>39</w:t>
        </w:r>
        <w:r w:rsidRPr="0046288A">
          <w:rPr>
            <w:noProof/>
            <w:webHidden/>
          </w:rPr>
          <w:fldChar w:fldCharType="end"/>
        </w:r>
      </w:hyperlink>
    </w:p>
    <w:p w14:paraId="57DE9C3B" w14:textId="090BFEE1" w:rsidR="00650C94" w:rsidRPr="0046288A" w:rsidRDefault="00650C94">
      <w:pPr>
        <w:pStyle w:val="TOC1"/>
        <w:rPr>
          <w:rFonts w:asciiTheme="minorHAnsi" w:eastAsiaTheme="minorEastAsia" w:hAnsiTheme="minorHAnsi" w:cstheme="minorBidi"/>
          <w:b w:val="0"/>
          <w:sz w:val="22"/>
          <w:szCs w:val="22"/>
        </w:rPr>
      </w:pPr>
      <w:hyperlink w:anchor="_Toc454738297" w:history="1">
        <w:r w:rsidRPr="0046288A">
          <w:rPr>
            <w:rStyle w:val="Hyperlink"/>
          </w:rPr>
          <w:t>2.</w:t>
        </w:r>
        <w:r w:rsidRPr="0046288A">
          <w:rPr>
            <w:rFonts w:asciiTheme="minorHAnsi" w:eastAsiaTheme="minorEastAsia" w:hAnsiTheme="minorHAnsi" w:cstheme="minorBidi"/>
            <w:b w:val="0"/>
            <w:sz w:val="22"/>
            <w:szCs w:val="22"/>
          </w:rPr>
          <w:tab/>
        </w:r>
        <w:r w:rsidRPr="0046288A">
          <w:rPr>
            <w:rStyle w:val="Hyperlink"/>
          </w:rPr>
          <w:t>Qualification</w:t>
        </w:r>
        <w:r w:rsidRPr="0046288A">
          <w:rPr>
            <w:webHidden/>
          </w:rPr>
          <w:tab/>
        </w:r>
        <w:r w:rsidRPr="0046288A">
          <w:rPr>
            <w:webHidden/>
          </w:rPr>
          <w:fldChar w:fldCharType="begin"/>
        </w:r>
        <w:r w:rsidRPr="0046288A">
          <w:rPr>
            <w:webHidden/>
          </w:rPr>
          <w:instrText xml:space="preserve"> PAGEREF _Toc454738297 \h </w:instrText>
        </w:r>
        <w:r w:rsidRPr="0046288A">
          <w:rPr>
            <w:webHidden/>
          </w:rPr>
        </w:r>
        <w:r w:rsidRPr="0046288A">
          <w:rPr>
            <w:webHidden/>
          </w:rPr>
          <w:fldChar w:fldCharType="separate"/>
        </w:r>
        <w:r w:rsidR="0034222B">
          <w:rPr>
            <w:webHidden/>
          </w:rPr>
          <w:t>40</w:t>
        </w:r>
        <w:r w:rsidRPr="0046288A">
          <w:rPr>
            <w:webHidden/>
          </w:rPr>
          <w:fldChar w:fldCharType="end"/>
        </w:r>
      </w:hyperlink>
    </w:p>
    <w:p w14:paraId="121C5BA1" w14:textId="77777777" w:rsidR="00E02D5A" w:rsidRPr="0046288A" w:rsidRDefault="000C72BD" w:rsidP="009407C2">
      <w:pPr>
        <w:pStyle w:val="S3-Header1"/>
        <w:rPr>
          <w:szCs w:val="28"/>
        </w:rPr>
      </w:pPr>
      <w:r w:rsidRPr="0046288A">
        <w:rPr>
          <w:noProof w:val="0"/>
          <w:sz w:val="24"/>
          <w:szCs w:val="28"/>
        </w:rPr>
        <w:fldChar w:fldCharType="end"/>
      </w:r>
    </w:p>
    <w:p w14:paraId="64F3F1F3" w14:textId="77777777" w:rsidR="00E02D5A" w:rsidRPr="0046288A" w:rsidRDefault="00E02D5A" w:rsidP="009407C2">
      <w:pPr>
        <w:rPr>
          <w:rFonts w:ascii="Times New Roman Bold" w:hAnsi="Times New Roman Bold"/>
          <w:b/>
          <w:sz w:val="32"/>
        </w:rPr>
      </w:pPr>
      <w:r w:rsidRPr="0046288A">
        <w:br w:type="page"/>
      </w:r>
    </w:p>
    <w:p w14:paraId="7D95D589" w14:textId="77777777" w:rsidR="002A53C5" w:rsidRPr="0046288A" w:rsidRDefault="002A53C5" w:rsidP="000C72BD">
      <w:pPr>
        <w:pStyle w:val="Sub-ClauseText"/>
        <w:spacing w:before="0" w:after="200"/>
        <w:rPr>
          <w:spacing w:val="0"/>
        </w:rPr>
      </w:pPr>
      <w:bookmarkStart w:id="175" w:name="_Toc442271827"/>
      <w:bookmarkEnd w:id="173"/>
      <w:r w:rsidRPr="0046288A">
        <w:rPr>
          <w:spacing w:val="0"/>
        </w:rPr>
        <w:lastRenderedPageBreak/>
        <w:t>The Employer shall use the criteria and methodologies listed in this Section to evaluate Bids. By applying these criteria and methodologies, the Employer shall determine the Most Advantageous Bid. This is the Bid that has been determined to be:</w:t>
      </w:r>
    </w:p>
    <w:p w14:paraId="782DD5F0" w14:textId="77777777" w:rsidR="002A53C5" w:rsidRPr="0046288A" w:rsidRDefault="002A53C5" w:rsidP="000C72BD">
      <w:pPr>
        <w:pStyle w:val="Sub-ClauseText"/>
        <w:spacing w:before="0" w:after="200"/>
        <w:ind w:left="567"/>
        <w:rPr>
          <w:spacing w:val="0"/>
        </w:rPr>
      </w:pPr>
      <w:r w:rsidRPr="0046288A">
        <w:rPr>
          <w:spacing w:val="0"/>
        </w:rPr>
        <w:t xml:space="preserve">(a) substantially responsive to the </w:t>
      </w:r>
      <w:r w:rsidR="00C03CA5" w:rsidRPr="0046288A">
        <w:rPr>
          <w:spacing w:val="0"/>
        </w:rPr>
        <w:t>bidding document</w:t>
      </w:r>
      <w:r w:rsidRPr="0046288A">
        <w:rPr>
          <w:spacing w:val="0"/>
        </w:rPr>
        <w:t>, and</w:t>
      </w:r>
    </w:p>
    <w:p w14:paraId="11754B0E" w14:textId="77777777" w:rsidR="002A53C5" w:rsidRPr="0046288A" w:rsidRDefault="002A53C5" w:rsidP="000C72BD">
      <w:pPr>
        <w:keepNext/>
        <w:keepLines/>
        <w:tabs>
          <w:tab w:val="left" w:pos="540"/>
        </w:tabs>
        <w:suppressAutoHyphens/>
        <w:spacing w:after="200"/>
        <w:ind w:left="567" w:hanging="567"/>
        <w:jc w:val="both"/>
      </w:pPr>
      <w:r w:rsidRPr="0046288A">
        <w:tab/>
        <w:t xml:space="preserve">(b) the lowest evaluated cost. </w:t>
      </w:r>
    </w:p>
    <w:p w14:paraId="5BCD1D18" w14:textId="77777777" w:rsidR="000C72BD" w:rsidRPr="0046288A" w:rsidRDefault="000C72BD" w:rsidP="000C72BD">
      <w:pPr>
        <w:keepNext/>
        <w:keepLines/>
        <w:tabs>
          <w:tab w:val="left" w:pos="540"/>
        </w:tabs>
        <w:suppressAutoHyphens/>
        <w:spacing w:after="200"/>
        <w:ind w:left="567" w:hanging="567"/>
        <w:jc w:val="both"/>
      </w:pPr>
    </w:p>
    <w:p w14:paraId="66E206B8" w14:textId="77777777" w:rsidR="00E02D5A" w:rsidRPr="0046288A" w:rsidRDefault="00E02D5A" w:rsidP="009407C2">
      <w:pPr>
        <w:pStyle w:val="HeaderEvaCriteria"/>
      </w:pPr>
      <w:bookmarkStart w:id="176" w:name="_Toc454738291"/>
      <w:r w:rsidRPr="0046288A">
        <w:t>Evaluation</w:t>
      </w:r>
      <w:bookmarkEnd w:id="174"/>
      <w:bookmarkEnd w:id="175"/>
      <w:r w:rsidR="0089775F" w:rsidRPr="0046288A">
        <w:t xml:space="preserve"> (ITB 35.2(f))</w:t>
      </w:r>
      <w:bookmarkEnd w:id="176"/>
    </w:p>
    <w:p w14:paraId="0828BB5B" w14:textId="77777777" w:rsidR="002A53C5" w:rsidRPr="0046288A" w:rsidRDefault="002A53C5" w:rsidP="009407C2">
      <w:pPr>
        <w:spacing w:after="200"/>
        <w:jc w:val="both"/>
      </w:pPr>
    </w:p>
    <w:p w14:paraId="1DA844DD" w14:textId="77777777" w:rsidR="00E02D5A" w:rsidRDefault="00E02D5A" w:rsidP="009407C2">
      <w:pPr>
        <w:spacing w:after="200"/>
        <w:jc w:val="both"/>
      </w:pPr>
      <w:r w:rsidRPr="0046288A">
        <w:t xml:space="preserve">In addition to the criteria listed in ITB </w:t>
      </w:r>
      <w:r w:rsidR="00EB3C02" w:rsidRPr="0046288A">
        <w:t xml:space="preserve">35.2 </w:t>
      </w:r>
      <w:r w:rsidRPr="0046288A">
        <w:t xml:space="preserve">(a) </w:t>
      </w:r>
      <w:r w:rsidR="0089775F" w:rsidRPr="0046288A">
        <w:t xml:space="preserve">to </w:t>
      </w:r>
      <w:r w:rsidR="00B36ABB" w:rsidRPr="0046288A">
        <w:t>(</w:t>
      </w:r>
      <w:r w:rsidR="0089775F" w:rsidRPr="0046288A">
        <w:t>e</w:t>
      </w:r>
      <w:r w:rsidR="00B36ABB" w:rsidRPr="0046288A">
        <w:t xml:space="preserve">) </w:t>
      </w:r>
      <w:r w:rsidRPr="0046288A">
        <w:t>the following criteria shall apply:</w:t>
      </w:r>
    </w:p>
    <w:p w14:paraId="0806916E" w14:textId="47B06818" w:rsidR="00E02D5A" w:rsidRPr="0046288A" w:rsidRDefault="00E02D5A" w:rsidP="000C72BD">
      <w:pPr>
        <w:pStyle w:val="SubheaderEvaCri"/>
        <w:spacing w:before="240" w:after="120"/>
        <w:contextualSpacing w:val="0"/>
      </w:pPr>
      <w:bookmarkStart w:id="177" w:name="_Toc442271828"/>
      <w:bookmarkStart w:id="178" w:name="_Toc454738292"/>
      <w:r w:rsidRPr="0046288A">
        <w:t>Adequacy of Technical Proposal</w:t>
      </w:r>
      <w:bookmarkEnd w:id="177"/>
      <w:bookmarkEnd w:id="178"/>
    </w:p>
    <w:p w14:paraId="7F05CD73" w14:textId="77777777" w:rsidR="00E02D5A" w:rsidRPr="0046288A" w:rsidRDefault="00E02D5A" w:rsidP="009407C2"/>
    <w:p w14:paraId="1CA7A03A" w14:textId="77777777" w:rsidR="00E02D5A" w:rsidRPr="0046288A" w:rsidRDefault="00E02D5A" w:rsidP="009407C2">
      <w:pPr>
        <w:jc w:val="both"/>
        <w:rPr>
          <w:noProof/>
        </w:rPr>
      </w:pPr>
      <w:bookmarkStart w:id="179" w:name="_Toc432229735"/>
      <w:bookmarkStart w:id="180" w:name="_Toc432663733"/>
      <w:bookmarkStart w:id="181" w:name="_Toc433224164"/>
      <w:bookmarkStart w:id="182" w:name="_Toc435519271"/>
      <w:bookmarkStart w:id="183" w:name="_Toc435624906"/>
      <w:bookmarkStart w:id="184" w:name="_Toc440526080"/>
      <w:r w:rsidRPr="0046288A">
        <w:rPr>
          <w:noProof/>
        </w:rPr>
        <w:t xml:space="preserve">Evaluation of the Bidder's Technical Proposal will include an assessment of the Bidder's technical capacity to mobilize key equipment and personnel for the contract consistent with its proposal regarding work methods, scheduling, and material sourcing in sufficient detail and fully in accordance with the requirements stipulated in Section VII, </w:t>
      </w:r>
      <w:r w:rsidR="00D27B50" w:rsidRPr="0046288A">
        <w:rPr>
          <w:noProof/>
        </w:rPr>
        <w:t xml:space="preserve">Employer’s </w:t>
      </w:r>
      <w:r w:rsidRPr="0046288A">
        <w:rPr>
          <w:noProof/>
        </w:rPr>
        <w:t>Requirements.</w:t>
      </w:r>
      <w:bookmarkEnd w:id="179"/>
      <w:bookmarkEnd w:id="180"/>
      <w:bookmarkEnd w:id="181"/>
      <w:bookmarkEnd w:id="182"/>
      <w:bookmarkEnd w:id="183"/>
      <w:bookmarkEnd w:id="184"/>
    </w:p>
    <w:p w14:paraId="423920FA" w14:textId="77777777" w:rsidR="00BF1E3E" w:rsidRPr="0046288A" w:rsidRDefault="00E02D5A" w:rsidP="00D00146">
      <w:pPr>
        <w:pStyle w:val="SubheaderEvaCri"/>
        <w:spacing w:before="240" w:after="240"/>
        <w:contextualSpacing w:val="0"/>
      </w:pPr>
      <w:bookmarkStart w:id="185" w:name="_Toc442271829"/>
      <w:r w:rsidRPr="0046288A">
        <w:t xml:space="preserve"> </w:t>
      </w:r>
      <w:bookmarkStart w:id="186" w:name="_Toc454738293"/>
      <w:r w:rsidRPr="0046288A">
        <w:t>Multiple Contracts</w:t>
      </w:r>
      <w:bookmarkStart w:id="187" w:name="_Toc432229736"/>
      <w:bookmarkStart w:id="188" w:name="_Toc432663734"/>
      <w:bookmarkStart w:id="189" w:name="_Toc433224165"/>
      <w:bookmarkStart w:id="190" w:name="_Toc435519272"/>
      <w:bookmarkStart w:id="191" w:name="_Toc435624907"/>
      <w:bookmarkStart w:id="192" w:name="_Toc440526081"/>
      <w:bookmarkEnd w:id="185"/>
      <w:bookmarkEnd w:id="186"/>
    </w:p>
    <w:bookmarkEnd w:id="187"/>
    <w:bookmarkEnd w:id="188"/>
    <w:bookmarkEnd w:id="189"/>
    <w:bookmarkEnd w:id="190"/>
    <w:bookmarkEnd w:id="191"/>
    <w:bookmarkEnd w:id="192"/>
    <w:p w14:paraId="78E1C615" w14:textId="29F46ADC" w:rsidR="00637256" w:rsidRPr="00637256" w:rsidRDefault="00D00146" w:rsidP="00637256">
      <w:pPr>
        <w:jc w:val="both"/>
        <w:rPr>
          <w:noProof/>
        </w:rPr>
      </w:pPr>
      <w:r w:rsidRPr="00D00146">
        <w:rPr>
          <w:noProof/>
        </w:rPr>
        <w:t xml:space="preserve">Pursuant to ITB 35.4, Bids shall be evaluated for individual lots and combinations of lots, taking into account discounts and their application as stated in the Letters of Bid. Contracts shall be awarded to the substantially responsive and qualified Bidder or combination of Bidders offering the lowest total evaluated cost to the Employer for the lots being awarded. </w:t>
      </w:r>
      <w:r w:rsidR="00637256" w:rsidRPr="00637256">
        <w:rPr>
          <w:noProof/>
        </w:rPr>
        <w:t>Each Bidder shall meet the qualification requirements for the lot or combination of lots proposed for award, as specified in this Section, and demonstrate capacity to perform those lots within the contractual timetable.</w:t>
      </w:r>
    </w:p>
    <w:p w14:paraId="257B8871" w14:textId="77777777" w:rsidR="00637256" w:rsidRPr="00D00146" w:rsidRDefault="00637256" w:rsidP="00D00146">
      <w:pPr>
        <w:jc w:val="both"/>
        <w:rPr>
          <w:noProof/>
        </w:rPr>
      </w:pPr>
    </w:p>
    <w:p w14:paraId="21CD5C87" w14:textId="77777777" w:rsidR="00D00146" w:rsidRPr="0046288A" w:rsidRDefault="00D00146" w:rsidP="009407C2">
      <w:pPr>
        <w:jc w:val="both"/>
        <w:rPr>
          <w:noProof/>
        </w:rPr>
      </w:pPr>
    </w:p>
    <w:p w14:paraId="02F2B2CA" w14:textId="222DA257" w:rsidR="00E02D5A" w:rsidRPr="0046288A" w:rsidRDefault="00E02D5A">
      <w:pPr>
        <w:numPr>
          <w:ilvl w:val="0"/>
          <w:numId w:val="9"/>
        </w:numPr>
        <w:spacing w:after="200"/>
        <w:ind w:left="0" w:firstLine="0"/>
        <w:rPr>
          <w:b/>
        </w:rPr>
      </w:pPr>
      <w:r w:rsidRPr="0046288A">
        <w:rPr>
          <w:b/>
        </w:rPr>
        <w:t>Qualification Criteria for Multiple Contracts:</w:t>
      </w:r>
      <w:r w:rsidR="0073582B">
        <w:rPr>
          <w:b/>
        </w:rPr>
        <w:t xml:space="preserve"> </w:t>
      </w:r>
    </w:p>
    <w:p w14:paraId="3B1C8459" w14:textId="77777777" w:rsidR="00CC2998" w:rsidRDefault="00CC2998" w:rsidP="00D00146">
      <w:pPr>
        <w:pStyle w:val="ListParagraph"/>
        <w:ind w:left="0"/>
        <w:rPr>
          <w:color w:val="000000" w:themeColor="text1"/>
        </w:rPr>
      </w:pPr>
    </w:p>
    <w:p w14:paraId="2E9492F7" w14:textId="77777777" w:rsidR="00CC2998" w:rsidRDefault="00CC2998" w:rsidP="00CC2998">
      <w:pPr>
        <w:rPr>
          <w:color w:val="000000" w:themeColor="text1"/>
        </w:rPr>
      </w:pPr>
      <w:r w:rsidRPr="00CC2998">
        <w:rPr>
          <w:color w:val="000000" w:themeColor="text1"/>
        </w:rPr>
        <w:t>The qualification requirements for multiple lots shall be applied in accordance with the table and accompanying provisions at the end of this Section.</w:t>
      </w:r>
    </w:p>
    <w:p w14:paraId="50DCBFAB" w14:textId="77777777" w:rsidR="00CC2998" w:rsidRPr="00CC2998" w:rsidRDefault="00CC2998" w:rsidP="00CC2998">
      <w:pPr>
        <w:rPr>
          <w:color w:val="000000" w:themeColor="text1"/>
        </w:rPr>
      </w:pPr>
    </w:p>
    <w:p w14:paraId="6FE12432" w14:textId="216BA74E" w:rsidR="00E02D5A" w:rsidRPr="0046288A" w:rsidRDefault="00E02D5A" w:rsidP="000C72BD">
      <w:pPr>
        <w:pStyle w:val="SubheaderEvaCri"/>
        <w:spacing w:before="240" w:after="120"/>
        <w:contextualSpacing w:val="0"/>
      </w:pPr>
      <w:bookmarkStart w:id="193" w:name="_Toc442271830"/>
      <w:bookmarkStart w:id="194" w:name="_Toc454738294"/>
      <w:r w:rsidRPr="0046288A">
        <w:t xml:space="preserve">Alternative </w:t>
      </w:r>
      <w:bookmarkEnd w:id="193"/>
      <w:r w:rsidR="00730AFC" w:rsidRPr="0046288A">
        <w:t>Times for Completion</w:t>
      </w:r>
      <w:bookmarkEnd w:id="194"/>
      <w:r w:rsidR="0073582B">
        <w:t>: N/A</w:t>
      </w:r>
    </w:p>
    <w:p w14:paraId="2B3672C0" w14:textId="77777777" w:rsidR="00853AA8" w:rsidRPr="0046288A" w:rsidRDefault="00853AA8" w:rsidP="009407C2">
      <w:pPr>
        <w:ind w:left="270"/>
        <w:rPr>
          <w:noProof/>
        </w:rPr>
      </w:pPr>
      <w:bookmarkStart w:id="195" w:name="_Toc432229737"/>
      <w:bookmarkStart w:id="196" w:name="_Toc432663735"/>
      <w:bookmarkStart w:id="197" w:name="_Toc433224166"/>
      <w:bookmarkStart w:id="198" w:name="_Toc435519273"/>
      <w:bookmarkStart w:id="199" w:name="_Toc435624908"/>
      <w:bookmarkStart w:id="200" w:name="_Toc440526082"/>
    </w:p>
    <w:p w14:paraId="62DCE878" w14:textId="2D5E74CF" w:rsidR="00E02D5A" w:rsidRPr="0046288A" w:rsidRDefault="00E02D5A" w:rsidP="000C72BD">
      <w:pPr>
        <w:rPr>
          <w:noProof/>
        </w:rPr>
      </w:pPr>
      <w:r w:rsidRPr="0046288A">
        <w:rPr>
          <w:noProof/>
        </w:rPr>
        <w:t xml:space="preserve">An alternative Completion Time, if permitted under ITB </w:t>
      </w:r>
      <w:r w:rsidR="00370DD8" w:rsidRPr="0046288A">
        <w:t>14</w:t>
      </w:r>
      <w:r w:rsidRPr="0046288A">
        <w:t>.2</w:t>
      </w:r>
      <w:r w:rsidRPr="0046288A">
        <w:rPr>
          <w:noProof/>
        </w:rPr>
        <w:t>, will be evaluated as follows:</w:t>
      </w:r>
      <w:bookmarkEnd w:id="195"/>
      <w:bookmarkEnd w:id="196"/>
      <w:bookmarkEnd w:id="197"/>
      <w:bookmarkEnd w:id="198"/>
      <w:bookmarkEnd w:id="199"/>
      <w:bookmarkEnd w:id="200"/>
      <w:r w:rsidR="00723D07" w:rsidRPr="00723D07">
        <w:t xml:space="preserve"> </w:t>
      </w:r>
    </w:p>
    <w:p w14:paraId="4FCF30B0" w14:textId="77777777" w:rsidR="00E02D5A" w:rsidRPr="0046288A" w:rsidRDefault="00E02D5A" w:rsidP="000C72BD">
      <w:pPr>
        <w:pStyle w:val="ListParagraph"/>
        <w:ind w:left="0"/>
        <w:rPr>
          <w:color w:val="000000" w:themeColor="text1"/>
        </w:rPr>
      </w:pPr>
      <w:r w:rsidRPr="0046288A">
        <w:rPr>
          <w:color w:val="000000" w:themeColor="text1"/>
        </w:rPr>
        <w:t>………………………………………………………………………………………………………………………………………………………………………………………………</w:t>
      </w:r>
    </w:p>
    <w:p w14:paraId="5A8BBBC2" w14:textId="77777777" w:rsidR="009D1C8C" w:rsidRPr="0046288A" w:rsidRDefault="009D1C8C" w:rsidP="009407C2">
      <w:pPr>
        <w:pStyle w:val="ListParagraph"/>
        <w:rPr>
          <w:color w:val="000000" w:themeColor="text1"/>
        </w:rPr>
      </w:pPr>
    </w:p>
    <w:p w14:paraId="3DAEE9ED" w14:textId="77777777" w:rsidR="00853AA8" w:rsidRPr="0046288A" w:rsidRDefault="00853AA8" w:rsidP="000C72BD">
      <w:pPr>
        <w:pStyle w:val="SubheaderEvaCri"/>
        <w:spacing w:before="240" w:after="120"/>
        <w:contextualSpacing w:val="0"/>
      </w:pPr>
      <w:bookmarkStart w:id="201" w:name="_Toc454738295"/>
      <w:r w:rsidRPr="0046288A">
        <w:t>Alternative Technical Solutions for specified parts of the Services</w:t>
      </w:r>
      <w:bookmarkEnd w:id="201"/>
      <w:r w:rsidRPr="0046288A">
        <w:t xml:space="preserve"> </w:t>
      </w:r>
    </w:p>
    <w:p w14:paraId="7A510AE0" w14:textId="77777777" w:rsidR="00853AA8" w:rsidRPr="0046288A" w:rsidRDefault="00853AA8" w:rsidP="009407C2">
      <w:pPr>
        <w:tabs>
          <w:tab w:val="left" w:pos="1440"/>
          <w:tab w:val="left" w:pos="1710"/>
        </w:tabs>
        <w:ind w:left="1418" w:hanging="428"/>
        <w:rPr>
          <w:bCs/>
          <w:color w:val="000000" w:themeColor="text1"/>
        </w:rPr>
      </w:pPr>
    </w:p>
    <w:p w14:paraId="121B3527" w14:textId="653A944B" w:rsidR="00853AA8" w:rsidRPr="00723D07" w:rsidRDefault="00853AA8" w:rsidP="000C72BD">
      <w:pPr>
        <w:ind w:firstLine="22"/>
        <w:rPr>
          <w:b/>
          <w:color w:val="000000" w:themeColor="text1"/>
        </w:rPr>
      </w:pPr>
      <w:r w:rsidRPr="0046288A">
        <w:rPr>
          <w:bCs/>
          <w:color w:val="000000" w:themeColor="text1"/>
        </w:rPr>
        <w:t xml:space="preserve">If permitted under ITB 14.3, will be evaluated as follows: </w:t>
      </w:r>
      <w:r w:rsidR="00723D07" w:rsidRPr="00723D07">
        <w:rPr>
          <w:b/>
          <w:color w:val="000000" w:themeColor="text1"/>
        </w:rPr>
        <w:t>N/A</w:t>
      </w:r>
    </w:p>
    <w:p w14:paraId="38D2E3B9" w14:textId="77777777" w:rsidR="00853AA8" w:rsidRPr="0046288A" w:rsidRDefault="00853AA8" w:rsidP="000C72BD">
      <w:pPr>
        <w:pStyle w:val="ListParagraph"/>
        <w:ind w:left="0"/>
        <w:rPr>
          <w:color w:val="000000" w:themeColor="text1"/>
        </w:rPr>
      </w:pPr>
      <w:r w:rsidRPr="0046288A">
        <w:rPr>
          <w:color w:val="000000" w:themeColor="text1"/>
        </w:rPr>
        <w:t xml:space="preserve">   ………………………………………………………………………………………………………………………………………………………………………………………………</w:t>
      </w:r>
    </w:p>
    <w:p w14:paraId="0D76FFC9" w14:textId="77777777" w:rsidR="00E02D5A" w:rsidRPr="0046288A" w:rsidRDefault="00E02D5A" w:rsidP="009407C2"/>
    <w:p w14:paraId="293F71C0" w14:textId="73C7BFAC" w:rsidR="00E02D5A" w:rsidRPr="0046288A" w:rsidRDefault="00E02D5A" w:rsidP="000C72BD">
      <w:pPr>
        <w:pStyle w:val="SubheaderEvaCri"/>
        <w:spacing w:before="240" w:after="120"/>
        <w:contextualSpacing w:val="0"/>
      </w:pPr>
      <w:bookmarkStart w:id="202" w:name="_Toc442363504"/>
      <w:bookmarkStart w:id="203" w:name="_Toc442271831"/>
      <w:bookmarkEnd w:id="202"/>
      <w:r w:rsidRPr="0046288A">
        <w:t xml:space="preserve"> </w:t>
      </w:r>
      <w:bookmarkStart w:id="204" w:name="_Toc442262963"/>
      <w:bookmarkStart w:id="205" w:name="_Toc454738296"/>
      <w:r w:rsidRPr="0046288A">
        <w:t>Sustainable procurement</w:t>
      </w:r>
      <w:bookmarkEnd w:id="204"/>
      <w:bookmarkEnd w:id="205"/>
      <w:r w:rsidR="00723D07">
        <w:t>- N/A</w:t>
      </w:r>
    </w:p>
    <w:p w14:paraId="01FBA147" w14:textId="6759179E" w:rsidR="00E02D5A" w:rsidRPr="0046288A" w:rsidRDefault="00E02D5A" w:rsidP="000C72BD">
      <w:pPr>
        <w:pStyle w:val="Outline4"/>
        <w:ind w:left="0"/>
        <w:rPr>
          <w:sz w:val="24"/>
          <w:szCs w:val="24"/>
        </w:rPr>
      </w:pPr>
      <w:r w:rsidRPr="0046288A">
        <w:rPr>
          <w:sz w:val="24"/>
          <w:szCs w:val="24"/>
        </w:rPr>
        <w:t>[If specific</w:t>
      </w:r>
      <w:r w:rsidRPr="0046288A">
        <w:rPr>
          <w:rStyle w:val="apple-converted-space"/>
          <w:iCs/>
          <w:sz w:val="24"/>
          <w:szCs w:val="24"/>
        </w:rPr>
        <w:t> </w:t>
      </w:r>
      <w:r w:rsidRPr="0046288A">
        <w:rPr>
          <w:b/>
          <w:bCs/>
          <w:sz w:val="24"/>
          <w:szCs w:val="24"/>
        </w:rPr>
        <w:t>sustainable procurement</w:t>
      </w:r>
      <w:r w:rsidRPr="0046288A">
        <w:rPr>
          <w:rStyle w:val="apple-converted-space"/>
          <w:b/>
          <w:bCs/>
          <w:iCs/>
          <w:sz w:val="24"/>
          <w:szCs w:val="24"/>
        </w:rPr>
        <w:t> </w:t>
      </w:r>
      <w:r w:rsidRPr="0046288A">
        <w:rPr>
          <w:b/>
          <w:bCs/>
          <w:sz w:val="24"/>
          <w:szCs w:val="24"/>
        </w:rPr>
        <w:t>technical requirements</w:t>
      </w:r>
      <w:r w:rsidRPr="0046288A">
        <w:rPr>
          <w:rStyle w:val="apple-converted-space"/>
          <w:iCs/>
          <w:sz w:val="24"/>
          <w:szCs w:val="24"/>
        </w:rPr>
        <w:t> </w:t>
      </w:r>
      <w:r w:rsidRPr="0046288A">
        <w:rPr>
          <w:sz w:val="24"/>
          <w:szCs w:val="24"/>
        </w:rPr>
        <w:t>have been specified in Section VII- Specification</w:t>
      </w:r>
      <w:r w:rsidR="005072B4">
        <w:rPr>
          <w:sz w:val="24"/>
          <w:szCs w:val="24"/>
        </w:rPr>
        <w:t>s</w:t>
      </w:r>
      <w:r w:rsidRPr="0046288A">
        <w:rPr>
          <w:sz w:val="24"/>
          <w:szCs w:val="24"/>
        </w:rPr>
        <w:t>,</w:t>
      </w:r>
      <w:r w:rsidRPr="0046288A">
        <w:rPr>
          <w:rStyle w:val="apple-converted-space"/>
          <w:iCs/>
          <w:sz w:val="24"/>
          <w:szCs w:val="24"/>
        </w:rPr>
        <w:t> </w:t>
      </w:r>
      <w:r w:rsidRPr="0046288A">
        <w:rPr>
          <w:b/>
          <w:bCs/>
          <w:sz w:val="24"/>
          <w:szCs w:val="24"/>
        </w:rPr>
        <w:t>either</w:t>
      </w:r>
      <w:r w:rsidRPr="0046288A">
        <w:rPr>
          <w:rStyle w:val="apple-converted-space"/>
          <w:iCs/>
          <w:sz w:val="24"/>
          <w:szCs w:val="24"/>
        </w:rPr>
        <w:t> </w:t>
      </w:r>
      <w:r w:rsidRPr="0046288A">
        <w:rPr>
          <w:sz w:val="24"/>
          <w:szCs w:val="24"/>
        </w:rPr>
        <w:t>state that (i) those requirements will be evaluated on a pass/fail (compliance basis)</w:t>
      </w:r>
      <w:r w:rsidRPr="0046288A">
        <w:rPr>
          <w:rStyle w:val="apple-converted-space"/>
          <w:iCs/>
          <w:sz w:val="24"/>
          <w:szCs w:val="24"/>
        </w:rPr>
        <w:t> </w:t>
      </w:r>
      <w:r w:rsidRPr="0046288A">
        <w:rPr>
          <w:b/>
          <w:bCs/>
          <w:sz w:val="24"/>
          <w:szCs w:val="24"/>
        </w:rPr>
        <w:t>or</w:t>
      </w:r>
      <w:r w:rsidRPr="0046288A">
        <w:rPr>
          <w:rStyle w:val="apple-converted-space"/>
          <w:iCs/>
          <w:sz w:val="24"/>
          <w:szCs w:val="24"/>
        </w:rPr>
        <w:t> </w:t>
      </w:r>
      <w:r w:rsidRPr="0046288A">
        <w:rPr>
          <w:sz w:val="24"/>
          <w:szCs w:val="24"/>
        </w:rPr>
        <w:t>otherwise</w:t>
      </w:r>
      <w:r w:rsidRPr="0046288A">
        <w:rPr>
          <w:rStyle w:val="apple-converted-space"/>
          <w:iCs/>
          <w:sz w:val="24"/>
          <w:szCs w:val="24"/>
        </w:rPr>
        <w:t> </w:t>
      </w:r>
      <w:r w:rsidRPr="0046288A">
        <w:rPr>
          <w:sz w:val="24"/>
          <w:szCs w:val="24"/>
        </w:rPr>
        <w:t>(ii)</w:t>
      </w:r>
      <w:r w:rsidRPr="0046288A">
        <w:rPr>
          <w:rStyle w:val="apple-converted-space"/>
          <w:iCs/>
          <w:sz w:val="24"/>
          <w:szCs w:val="24"/>
        </w:rPr>
        <w:t> </w:t>
      </w:r>
      <w:r w:rsidRPr="0046288A">
        <w:rPr>
          <w:sz w:val="24"/>
          <w:szCs w:val="24"/>
        </w:rPr>
        <w:t>in addition to evaluating those requirements on a pass/fail (compliance basis), if applicable,</w:t>
      </w:r>
      <w:r w:rsidRPr="0046288A">
        <w:rPr>
          <w:rStyle w:val="apple-converted-space"/>
          <w:iCs/>
          <w:sz w:val="24"/>
          <w:szCs w:val="24"/>
        </w:rPr>
        <w:t> </w:t>
      </w:r>
      <w:r w:rsidRPr="0046288A">
        <w:rPr>
          <w:sz w:val="24"/>
          <w:szCs w:val="24"/>
        </w:rPr>
        <w:t>specify the monetary adjustments  to be</w:t>
      </w:r>
      <w:r w:rsidRPr="0046288A">
        <w:rPr>
          <w:rStyle w:val="apple-converted-space"/>
          <w:iCs/>
          <w:sz w:val="24"/>
          <w:szCs w:val="24"/>
        </w:rPr>
        <w:t> </w:t>
      </w:r>
      <w:r w:rsidRPr="0046288A">
        <w:rPr>
          <w:sz w:val="24"/>
          <w:szCs w:val="24"/>
        </w:rPr>
        <w:t>applied</w:t>
      </w:r>
      <w:r w:rsidRPr="0046288A">
        <w:rPr>
          <w:rStyle w:val="apple-converted-space"/>
          <w:iCs/>
          <w:sz w:val="24"/>
          <w:szCs w:val="24"/>
        </w:rPr>
        <w:t> </w:t>
      </w:r>
      <w:r w:rsidRPr="0046288A">
        <w:rPr>
          <w:sz w:val="24"/>
          <w:szCs w:val="24"/>
        </w:rPr>
        <w:t>to Bid prices for comparison purposes on account of Bids that exceed the specified minimum</w:t>
      </w:r>
      <w:r w:rsidRPr="0046288A">
        <w:rPr>
          <w:rStyle w:val="apple-converted-space"/>
          <w:iCs/>
          <w:sz w:val="24"/>
          <w:szCs w:val="24"/>
        </w:rPr>
        <w:t> </w:t>
      </w:r>
      <w:r w:rsidRPr="0046288A">
        <w:rPr>
          <w:sz w:val="24"/>
          <w:szCs w:val="24"/>
        </w:rPr>
        <w:t>sustainable procurement</w:t>
      </w:r>
      <w:r w:rsidRPr="0046288A">
        <w:rPr>
          <w:rStyle w:val="apple-converted-space"/>
          <w:iCs/>
          <w:sz w:val="24"/>
          <w:szCs w:val="24"/>
        </w:rPr>
        <w:t> </w:t>
      </w:r>
      <w:r w:rsidRPr="0046288A">
        <w:rPr>
          <w:sz w:val="24"/>
          <w:szCs w:val="24"/>
        </w:rPr>
        <w:t>technical</w:t>
      </w:r>
      <w:r w:rsidRPr="0046288A">
        <w:rPr>
          <w:rStyle w:val="apple-converted-space"/>
          <w:iCs/>
          <w:sz w:val="24"/>
          <w:szCs w:val="24"/>
        </w:rPr>
        <w:t> </w:t>
      </w:r>
      <w:r w:rsidRPr="0046288A">
        <w:rPr>
          <w:sz w:val="24"/>
          <w:szCs w:val="24"/>
        </w:rPr>
        <w:t>requirements.]</w:t>
      </w:r>
    </w:p>
    <w:p w14:paraId="2D66E20F" w14:textId="77777777" w:rsidR="00E02D5A" w:rsidRPr="0046288A" w:rsidRDefault="00E02D5A" w:rsidP="000C72BD">
      <w:pPr>
        <w:pStyle w:val="ListParagraph"/>
        <w:ind w:left="0"/>
        <w:rPr>
          <w:color w:val="000000" w:themeColor="text1"/>
        </w:rPr>
      </w:pPr>
      <w:r w:rsidRPr="0046288A">
        <w:rPr>
          <w:color w:val="000000" w:themeColor="text1"/>
        </w:rPr>
        <w:t>………………………………………………………………………………………………………………………………………………………………………………………………</w:t>
      </w:r>
    </w:p>
    <w:p w14:paraId="5EFB14F1" w14:textId="77777777" w:rsidR="000C72BD" w:rsidRPr="0046288A" w:rsidRDefault="000C72BD" w:rsidP="009407C2">
      <w:pPr>
        <w:pStyle w:val="ListParagraph"/>
        <w:rPr>
          <w:color w:val="000000" w:themeColor="text1"/>
        </w:rPr>
      </w:pPr>
      <w:r w:rsidRPr="0046288A">
        <w:rPr>
          <w:color w:val="000000" w:themeColor="text1"/>
        </w:rPr>
        <w:br w:type="page"/>
      </w:r>
    </w:p>
    <w:p w14:paraId="615F5AEF" w14:textId="77777777" w:rsidR="00B36ABB" w:rsidRPr="0046288A" w:rsidRDefault="00B36ABB" w:rsidP="009407C2">
      <w:pPr>
        <w:pStyle w:val="ListParagraph"/>
        <w:rPr>
          <w:color w:val="000000" w:themeColor="text1"/>
        </w:rPr>
      </w:pPr>
    </w:p>
    <w:p w14:paraId="2230668E" w14:textId="77777777" w:rsidR="00E02D5A" w:rsidRPr="0046288A" w:rsidRDefault="00E02D5A" w:rsidP="009407C2">
      <w:pPr>
        <w:pStyle w:val="HeaderEvaCriteria"/>
      </w:pPr>
      <w:bookmarkStart w:id="206" w:name="_Toc445108707"/>
      <w:bookmarkStart w:id="207" w:name="_Toc103401422"/>
      <w:bookmarkStart w:id="208" w:name="_Toc442271833"/>
      <w:bookmarkStart w:id="209" w:name="_Toc454738297"/>
      <w:bookmarkEnd w:id="203"/>
      <w:bookmarkEnd w:id="206"/>
      <w:r w:rsidRPr="0046288A">
        <w:t>Qualification</w:t>
      </w:r>
      <w:bookmarkEnd w:id="207"/>
      <w:bookmarkEnd w:id="208"/>
      <w:bookmarkEnd w:id="209"/>
    </w:p>
    <w:p w14:paraId="35DB265C" w14:textId="77777777" w:rsidR="00E72C15" w:rsidRPr="0046288A" w:rsidRDefault="00E72C15" w:rsidP="009407C2">
      <w:pPr>
        <w:pStyle w:val="HeaderEvaCriteria"/>
        <w:numPr>
          <w:ilvl w:val="0"/>
          <w:numId w:val="0"/>
        </w:numPr>
        <w:ind w:left="720" w:hanging="360"/>
      </w:pPr>
    </w:p>
    <w:p w14:paraId="335B69EB" w14:textId="77777777" w:rsidR="00E72C15" w:rsidRPr="0046288A" w:rsidRDefault="00E72C15" w:rsidP="009407C2">
      <w:pPr>
        <w:ind w:left="360"/>
      </w:pPr>
      <w:r w:rsidRPr="0046288A">
        <w:t>If the Employer has not undertaken prequalification of potential Bidders, all Bidders shall include the following information and documents with their Bids</w:t>
      </w:r>
      <w:r w:rsidR="001646CD" w:rsidRPr="0046288A">
        <w:t>:</w:t>
      </w:r>
    </w:p>
    <w:p w14:paraId="54FB35AF" w14:textId="77777777" w:rsidR="00E72C15" w:rsidRPr="0046288A" w:rsidRDefault="00E72C15" w:rsidP="009407C2"/>
    <w:p w14:paraId="44476832" w14:textId="77777777" w:rsidR="00E72C15" w:rsidRPr="0046288A" w:rsidRDefault="00E72C15" w:rsidP="009407C2">
      <w:pPr>
        <w:tabs>
          <w:tab w:val="left" w:pos="1080"/>
        </w:tabs>
        <w:spacing w:after="200"/>
        <w:ind w:left="1080" w:hanging="576"/>
        <w:jc w:val="both"/>
      </w:pPr>
      <w:r w:rsidRPr="0046288A">
        <w:t>(a)</w:t>
      </w:r>
      <w:r w:rsidRPr="0046288A">
        <w:tab/>
        <w:t>copies of original documents defining the constitution or legal status, place of registration, and principal place of business; written power of attorney of the signatory of the Bid to commit the Bidder;</w:t>
      </w:r>
    </w:p>
    <w:p w14:paraId="14C04056" w14:textId="1A45D06B" w:rsidR="00FF53EA" w:rsidRPr="00FF53EA" w:rsidRDefault="00E72C15" w:rsidP="00FF53EA">
      <w:pPr>
        <w:tabs>
          <w:tab w:val="left" w:pos="1080"/>
        </w:tabs>
        <w:spacing w:after="200"/>
        <w:ind w:left="1080" w:hanging="576"/>
        <w:jc w:val="both"/>
      </w:pPr>
      <w:r w:rsidRPr="0046288A">
        <w:t>(b)</w:t>
      </w:r>
      <w:r w:rsidRPr="0046288A">
        <w:tab/>
      </w:r>
      <w:r w:rsidR="00FF53EA" w:rsidRPr="00FF53EA">
        <w:t xml:space="preserve">total monetary value of Services </w:t>
      </w:r>
      <w:r w:rsidR="00A37C19">
        <w:t>– Not applicable – no minimum annual service turnover requirement.</w:t>
      </w:r>
    </w:p>
    <w:p w14:paraId="3FFF27B4" w14:textId="6CFD30EB" w:rsidR="00A37C19" w:rsidRPr="00A37C19" w:rsidRDefault="00E72C15" w:rsidP="00A37C19">
      <w:pPr>
        <w:tabs>
          <w:tab w:val="left" w:pos="1080"/>
        </w:tabs>
        <w:spacing w:after="200"/>
        <w:ind w:left="1080" w:hanging="576"/>
        <w:jc w:val="both"/>
      </w:pPr>
      <w:r w:rsidRPr="0046288A">
        <w:t>(c)</w:t>
      </w:r>
      <w:r w:rsidRPr="0046288A">
        <w:tab/>
      </w:r>
      <w:r w:rsidR="00A37C19">
        <w:t>d</w:t>
      </w:r>
      <w:r w:rsidR="00A37C19" w:rsidRPr="00A37C19">
        <w:t>etails and supporting evidence demonstrating compliance with the General Experience and Specific Experience requirements below, together with details of services under way or contractually committed, and client names and contact details for verification.</w:t>
      </w:r>
    </w:p>
    <w:p w14:paraId="57956734" w14:textId="77777777" w:rsidR="00E72C15" w:rsidRPr="0046288A" w:rsidRDefault="00E72C15" w:rsidP="009407C2">
      <w:pPr>
        <w:tabs>
          <w:tab w:val="left" w:pos="1080"/>
        </w:tabs>
        <w:spacing w:after="200"/>
        <w:ind w:left="1080" w:hanging="576"/>
        <w:jc w:val="both"/>
      </w:pPr>
      <w:r w:rsidRPr="0046288A">
        <w:t>(d)</w:t>
      </w:r>
      <w:r w:rsidRPr="0046288A">
        <w:tab/>
        <w:t>list of major items of equipment proposed to carry out the Contract;</w:t>
      </w:r>
    </w:p>
    <w:p w14:paraId="19A50FA8" w14:textId="77777777" w:rsidR="00E72C15" w:rsidRPr="0046288A" w:rsidRDefault="00E72C15" w:rsidP="009407C2">
      <w:pPr>
        <w:tabs>
          <w:tab w:val="left" w:pos="1080"/>
        </w:tabs>
        <w:spacing w:after="200"/>
        <w:ind w:left="1080" w:hanging="576"/>
        <w:jc w:val="both"/>
      </w:pPr>
      <w:r w:rsidRPr="0046288A">
        <w:t>(e)</w:t>
      </w:r>
      <w:r w:rsidRPr="0046288A">
        <w:tab/>
        <w:t>qualifications and experience of key site management and technical personnel proposed for the Contract;</w:t>
      </w:r>
    </w:p>
    <w:p w14:paraId="6C566ABB" w14:textId="46E3D328" w:rsidR="00E72C15" w:rsidRPr="0046288A" w:rsidRDefault="00E72C15" w:rsidP="009407C2">
      <w:pPr>
        <w:tabs>
          <w:tab w:val="left" w:pos="1080"/>
        </w:tabs>
        <w:spacing w:after="200"/>
        <w:ind w:left="1080" w:hanging="576"/>
        <w:jc w:val="both"/>
      </w:pPr>
      <w:r w:rsidRPr="0046288A">
        <w:t>(f)</w:t>
      </w:r>
      <w:r w:rsidRPr="0046288A">
        <w:tab/>
        <w:t>reports on the financial standing of the Bidder</w:t>
      </w:r>
      <w:r w:rsidR="00A37C19">
        <w:t xml:space="preserve"> – </w:t>
      </w:r>
      <w:r w:rsidR="00A37C19" w:rsidRPr="00A37C19">
        <w:t>Not applicable—financial-resource evidence shall be provided under paragraph</w:t>
      </w:r>
      <w:r w:rsidR="00637256">
        <w:t xml:space="preserve"> (g).</w:t>
      </w:r>
    </w:p>
    <w:p w14:paraId="79C47BE3" w14:textId="0C2840B6" w:rsidR="00A37C19" w:rsidRPr="00A37C19" w:rsidRDefault="00E72C15" w:rsidP="00A37C19">
      <w:pPr>
        <w:tabs>
          <w:tab w:val="left" w:pos="1080"/>
        </w:tabs>
        <w:spacing w:after="200"/>
        <w:ind w:left="1080" w:hanging="576"/>
        <w:jc w:val="both"/>
      </w:pPr>
      <w:r w:rsidRPr="0046288A">
        <w:t>(g)</w:t>
      </w:r>
      <w:r w:rsidRPr="0046288A">
        <w:tab/>
      </w:r>
      <w:r w:rsidR="00A37C19">
        <w:t>e</w:t>
      </w:r>
      <w:r w:rsidR="00A37C19" w:rsidRPr="00A37C19">
        <w:t>vidence demonstrating access to the minimum financial resources specified below, net of other contractual commitments. Evidence may include bank statements showing available funds, confirmation of available credit facilities, or other verifiable evidence of accessible financial resources. The Bidder shall disclose commitments affecting the availability of those resources.</w:t>
      </w:r>
    </w:p>
    <w:p w14:paraId="0285520E" w14:textId="77777777" w:rsidR="00E72C15" w:rsidRPr="0046288A" w:rsidRDefault="00E72C15" w:rsidP="009407C2">
      <w:pPr>
        <w:tabs>
          <w:tab w:val="left" w:pos="1080"/>
        </w:tabs>
        <w:spacing w:after="200"/>
        <w:ind w:left="1080" w:hanging="576"/>
        <w:jc w:val="both"/>
      </w:pPr>
      <w:r w:rsidRPr="0046288A">
        <w:t>(h)</w:t>
      </w:r>
      <w:r w:rsidRPr="0046288A">
        <w:tab/>
        <w:t>authority to the Employer to seek references from the Bidder’s bankers;</w:t>
      </w:r>
    </w:p>
    <w:p w14:paraId="4FA98BFF" w14:textId="741A8F28" w:rsidR="00E72C15" w:rsidRPr="0046288A" w:rsidRDefault="00E72C15" w:rsidP="009407C2">
      <w:pPr>
        <w:tabs>
          <w:tab w:val="left" w:pos="1080"/>
        </w:tabs>
        <w:spacing w:after="200"/>
        <w:ind w:left="1080" w:hanging="576"/>
        <w:jc w:val="both"/>
      </w:pPr>
      <w:r w:rsidRPr="0046288A">
        <w:t>(i)</w:t>
      </w:r>
      <w:r w:rsidRPr="0046288A">
        <w:tab/>
        <w:t xml:space="preserve">information regarding any litigation, current or during the last </w:t>
      </w:r>
      <w:r w:rsidR="00E558FD">
        <w:t>two</w:t>
      </w:r>
      <w:r w:rsidRPr="0046288A">
        <w:t xml:space="preserve"> years, in which the Bidder is involved, the parties concerned, and disputed amount; </w:t>
      </w:r>
    </w:p>
    <w:p w14:paraId="366C9639" w14:textId="35C72A95" w:rsidR="00E72C15" w:rsidRDefault="00E72C15" w:rsidP="009407C2">
      <w:pPr>
        <w:tabs>
          <w:tab w:val="left" w:pos="1080"/>
        </w:tabs>
        <w:spacing w:after="200"/>
        <w:ind w:left="1080" w:hanging="576"/>
        <w:jc w:val="both"/>
      </w:pPr>
      <w:r w:rsidRPr="0046288A">
        <w:t>(j)</w:t>
      </w:r>
      <w:r w:rsidRPr="0046288A">
        <w:tab/>
        <w:t>proposals for subcontracting components of the Services amounting to more than 10 percent of the Contract Price</w:t>
      </w:r>
      <w:r w:rsidR="00AE4A26">
        <w:t xml:space="preserve">; and </w:t>
      </w:r>
    </w:p>
    <w:p w14:paraId="07696E36" w14:textId="7506B671" w:rsidR="00AE4A26" w:rsidRDefault="00AE4A26" w:rsidP="00E558FD">
      <w:pPr>
        <w:tabs>
          <w:tab w:val="left" w:pos="1080"/>
        </w:tabs>
        <w:spacing w:after="200"/>
        <w:ind w:left="1080" w:hanging="576"/>
        <w:jc w:val="both"/>
        <w:rPr>
          <w:b/>
        </w:rPr>
      </w:pPr>
      <w:r>
        <w:t xml:space="preserve">(k)  </w:t>
      </w:r>
      <w:r w:rsidR="00E558FD">
        <w:tab/>
      </w:r>
      <w:r w:rsidR="00F407DA">
        <w:t xml:space="preserve">if required by the Employer, </w:t>
      </w:r>
      <w:r w:rsidRPr="00AE4A26">
        <w:t>Environmental and Social (ES) past performance</w:t>
      </w:r>
      <w:r>
        <w:t xml:space="preserve"> declaration (see below at the end of this section)</w:t>
      </w:r>
      <w:r>
        <w:rPr>
          <w:b/>
        </w:rPr>
        <w:t>.</w:t>
      </w:r>
    </w:p>
    <w:p w14:paraId="7ECBD85A" w14:textId="26463F68" w:rsidR="00E72C15" w:rsidRPr="0046288A" w:rsidRDefault="000C034F" w:rsidP="009407C2">
      <w:pPr>
        <w:tabs>
          <w:tab w:val="left" w:pos="540"/>
        </w:tabs>
        <w:spacing w:after="200"/>
        <w:ind w:left="504"/>
        <w:jc w:val="both"/>
      </w:pPr>
      <w:r w:rsidRPr="0027781C">
        <w:t>Bidders s</w:t>
      </w:r>
      <w:r w:rsidRPr="000658BC">
        <w:t xml:space="preserve">hall include </w:t>
      </w:r>
      <w:bookmarkStart w:id="210" w:name="_Toc12371910"/>
      <w:bookmarkStart w:id="211" w:name="_Toc14180263"/>
      <w:bookmarkStart w:id="212" w:name="_Hlk54534220"/>
      <w:r w:rsidR="00997DB0">
        <w:t xml:space="preserve">with their bids the </w:t>
      </w:r>
      <w:r w:rsidRPr="0027781C">
        <w:t xml:space="preserve">Sexual Exploitation </w:t>
      </w:r>
      <w:bookmarkStart w:id="213" w:name="_Hlk10197725"/>
      <w:r w:rsidRPr="0027781C">
        <w:t>and Abuse (SEA)</w:t>
      </w:r>
      <w:bookmarkEnd w:id="213"/>
      <w:r w:rsidRPr="0027781C">
        <w:t xml:space="preserve"> and/or Sexual Harassment Performance Declaration</w:t>
      </w:r>
      <w:bookmarkEnd w:id="210"/>
      <w:bookmarkEnd w:id="211"/>
      <w:r>
        <w:t>, using the form in Section IV</w:t>
      </w:r>
      <w:r w:rsidR="00997DB0">
        <w:t>.</w:t>
      </w:r>
      <w:r w:rsidRPr="0027781C">
        <w:t xml:space="preserve"> </w:t>
      </w:r>
      <w:bookmarkEnd w:id="212"/>
      <w:r w:rsidR="00E72C15" w:rsidRPr="0046288A">
        <w:t xml:space="preserve">Bids submitted by a joint venture of two or more firms as </w:t>
      </w:r>
      <w:r w:rsidR="008E1D4B" w:rsidRPr="0046288A">
        <w:t>member</w:t>
      </w:r>
      <w:r w:rsidR="00E72C15" w:rsidRPr="0046288A">
        <w:t xml:space="preserve">s shall comply with the following requirements, unless otherwise stated </w:t>
      </w:r>
      <w:r w:rsidR="00955BEF" w:rsidRPr="0046288A">
        <w:rPr>
          <w:b/>
        </w:rPr>
        <w:t>below</w:t>
      </w:r>
      <w:r w:rsidR="00E72C15" w:rsidRPr="0046288A">
        <w:t>:</w:t>
      </w:r>
    </w:p>
    <w:p w14:paraId="6D37F81E" w14:textId="77777777" w:rsidR="00E72C15" w:rsidRPr="0046288A" w:rsidRDefault="00E72C15" w:rsidP="009407C2">
      <w:pPr>
        <w:tabs>
          <w:tab w:val="left" w:pos="1080"/>
        </w:tabs>
        <w:spacing w:after="200"/>
        <w:ind w:left="1080" w:hanging="576"/>
        <w:jc w:val="both"/>
      </w:pPr>
      <w:r w:rsidRPr="0046288A">
        <w:t>(a)</w:t>
      </w:r>
      <w:r w:rsidRPr="0046288A">
        <w:tab/>
        <w:t xml:space="preserve">the Bid shall include all the information listed above for each joint venture </w:t>
      </w:r>
      <w:r w:rsidR="008E1D4B" w:rsidRPr="0046288A">
        <w:t>member</w:t>
      </w:r>
      <w:r w:rsidRPr="0046288A">
        <w:t>;</w:t>
      </w:r>
    </w:p>
    <w:p w14:paraId="173687D1" w14:textId="77777777" w:rsidR="00E72C15" w:rsidRPr="0046288A" w:rsidRDefault="00E72C15" w:rsidP="009407C2">
      <w:pPr>
        <w:tabs>
          <w:tab w:val="left" w:pos="1080"/>
        </w:tabs>
        <w:spacing w:after="200"/>
        <w:ind w:left="1080" w:hanging="576"/>
        <w:jc w:val="both"/>
      </w:pPr>
      <w:r w:rsidRPr="0046288A">
        <w:lastRenderedPageBreak/>
        <w:t>(b)</w:t>
      </w:r>
      <w:r w:rsidRPr="0046288A">
        <w:tab/>
        <w:t xml:space="preserve">the Bid shall be signed so as to be legally binding on all </w:t>
      </w:r>
      <w:r w:rsidR="008E1D4B" w:rsidRPr="0046288A">
        <w:t>member</w:t>
      </w:r>
      <w:r w:rsidRPr="0046288A">
        <w:t>s;</w:t>
      </w:r>
    </w:p>
    <w:p w14:paraId="22052C94" w14:textId="77777777" w:rsidR="00E72C15" w:rsidRPr="0046288A" w:rsidRDefault="00E72C15" w:rsidP="009407C2">
      <w:pPr>
        <w:tabs>
          <w:tab w:val="left" w:pos="1080"/>
        </w:tabs>
        <w:spacing w:after="200"/>
        <w:ind w:left="1080" w:hanging="576"/>
        <w:jc w:val="both"/>
      </w:pPr>
      <w:r w:rsidRPr="0046288A">
        <w:t>(c)</w:t>
      </w:r>
      <w:r w:rsidRPr="0046288A">
        <w:tab/>
        <w:t xml:space="preserve">the Bid shall include a copy of the </w:t>
      </w:r>
      <w:bookmarkStart w:id="214" w:name="_Hlk201252206"/>
      <w:r w:rsidRPr="0046288A">
        <w:t xml:space="preserve">agreement entered into by the joint venture </w:t>
      </w:r>
      <w:r w:rsidR="008E1D4B" w:rsidRPr="0046288A">
        <w:t>member</w:t>
      </w:r>
      <w:r w:rsidRPr="0046288A">
        <w:t xml:space="preserve">s defining the division of assignments to each </w:t>
      </w:r>
      <w:r w:rsidR="008E1D4B" w:rsidRPr="0046288A">
        <w:t>member</w:t>
      </w:r>
      <w:r w:rsidRPr="0046288A">
        <w:t xml:space="preserve"> </w:t>
      </w:r>
      <w:bookmarkEnd w:id="214"/>
      <w:r w:rsidRPr="0046288A">
        <w:t xml:space="preserve">and establishing that all </w:t>
      </w:r>
      <w:r w:rsidR="008E1D4B" w:rsidRPr="0046288A">
        <w:t>member</w:t>
      </w:r>
      <w:r w:rsidRPr="0046288A">
        <w:t xml:space="preserve">s shall be jointly and severally liable for the execution of the Contract in accordance with the Contract terms; alternatively, a Letter of Intent to execute a joint venture agreement in the event of a successful </w:t>
      </w:r>
      <w:r w:rsidR="0046288A" w:rsidRPr="0046288A">
        <w:t>Bid</w:t>
      </w:r>
      <w:r w:rsidRPr="0046288A">
        <w:t xml:space="preserve"> shall be signed by all </w:t>
      </w:r>
      <w:r w:rsidR="008E1D4B" w:rsidRPr="0046288A">
        <w:t>member</w:t>
      </w:r>
      <w:r w:rsidRPr="0046288A">
        <w:t xml:space="preserve">s and submitted with the </w:t>
      </w:r>
      <w:r w:rsidR="00BE798A" w:rsidRPr="0046288A">
        <w:t>B</w:t>
      </w:r>
      <w:r w:rsidRPr="0046288A">
        <w:t>id, together with a copy of the proposed agreement;</w:t>
      </w:r>
    </w:p>
    <w:p w14:paraId="3B8BE077" w14:textId="77777777" w:rsidR="00E72C15" w:rsidRPr="0046288A" w:rsidRDefault="00E72C15" w:rsidP="009407C2">
      <w:pPr>
        <w:tabs>
          <w:tab w:val="left" w:pos="1080"/>
        </w:tabs>
        <w:spacing w:after="200"/>
        <w:ind w:left="1080" w:hanging="576"/>
        <w:jc w:val="both"/>
      </w:pPr>
      <w:r w:rsidRPr="0046288A">
        <w:t>(d)</w:t>
      </w:r>
      <w:r w:rsidRPr="0046288A">
        <w:tab/>
        <w:t xml:space="preserve">one of the </w:t>
      </w:r>
      <w:r w:rsidR="008E1D4B" w:rsidRPr="0046288A">
        <w:t>member</w:t>
      </w:r>
      <w:r w:rsidRPr="0046288A">
        <w:t xml:space="preserve">s shall be nominated as being in charge, authorized to incur liabilities, and receive instructions for and on behalf of any and all </w:t>
      </w:r>
      <w:r w:rsidR="008E1D4B" w:rsidRPr="0046288A">
        <w:t>member</w:t>
      </w:r>
      <w:r w:rsidRPr="0046288A">
        <w:t>s of the joint venture; and</w:t>
      </w:r>
    </w:p>
    <w:p w14:paraId="002EFFA3" w14:textId="77777777" w:rsidR="00E72C15" w:rsidRPr="0046288A" w:rsidRDefault="00E72C15" w:rsidP="009407C2">
      <w:pPr>
        <w:tabs>
          <w:tab w:val="left" w:pos="1080"/>
        </w:tabs>
        <w:spacing w:after="200"/>
        <w:ind w:left="1080" w:hanging="576"/>
        <w:jc w:val="both"/>
      </w:pPr>
      <w:r w:rsidRPr="0046288A">
        <w:t>(e)</w:t>
      </w:r>
      <w:r w:rsidRPr="0046288A">
        <w:tab/>
        <w:t xml:space="preserve">the execution of the entire Contract, including payment, shall be done exclusively with the </w:t>
      </w:r>
      <w:r w:rsidR="008E1D4B" w:rsidRPr="0046288A">
        <w:t>member</w:t>
      </w:r>
      <w:r w:rsidRPr="0046288A">
        <w:t xml:space="preserve"> in charge.</w:t>
      </w:r>
    </w:p>
    <w:p w14:paraId="2611D1DB" w14:textId="77777777" w:rsidR="00E72C15" w:rsidRPr="0046288A" w:rsidRDefault="00E72C15" w:rsidP="009407C2">
      <w:pPr>
        <w:tabs>
          <w:tab w:val="left" w:pos="540"/>
        </w:tabs>
        <w:spacing w:after="200"/>
        <w:ind w:left="504"/>
        <w:jc w:val="both"/>
      </w:pPr>
      <w:r w:rsidRPr="0046288A">
        <w:t>To qualify for award of the Contract, Bidders shall meet the following minimum qualifying criteria:</w:t>
      </w:r>
    </w:p>
    <w:p w14:paraId="14AC7689" w14:textId="369A530A" w:rsidR="00E72C15" w:rsidRPr="0046288A" w:rsidRDefault="00E72C15" w:rsidP="009407C2">
      <w:pPr>
        <w:tabs>
          <w:tab w:val="left" w:pos="1080"/>
        </w:tabs>
        <w:spacing w:after="200"/>
        <w:ind w:left="1080" w:hanging="576"/>
        <w:jc w:val="both"/>
      </w:pPr>
      <w:r w:rsidRPr="0046288A">
        <w:t>(a)</w:t>
      </w:r>
      <w:r w:rsidRPr="0046288A">
        <w:tab/>
        <w:t xml:space="preserve">annual volume of Services </w:t>
      </w:r>
      <w:r w:rsidR="00A37C19">
        <w:t>– Not applicable – no minimum annual service turnover requirement.</w:t>
      </w:r>
    </w:p>
    <w:p w14:paraId="439D8CA0" w14:textId="3270E8F6" w:rsidR="003C201A" w:rsidRPr="003C201A" w:rsidRDefault="003C201A" w:rsidP="009407C2">
      <w:pPr>
        <w:tabs>
          <w:tab w:val="left" w:pos="1080"/>
        </w:tabs>
        <w:spacing w:after="200"/>
        <w:ind w:left="1080" w:hanging="576"/>
        <w:jc w:val="both"/>
      </w:pPr>
      <w:r w:rsidRPr="003C201A">
        <w:t xml:space="preserve">(b) </w:t>
      </w:r>
      <w:r>
        <w:tab/>
      </w:r>
      <w:r w:rsidRPr="003C201A">
        <w:t>specific experience satisfying the services, completed acreage, reference period and supporting evidence requirements specified under ‘Specific Experience’ below.</w:t>
      </w:r>
    </w:p>
    <w:p w14:paraId="7DCA738C" w14:textId="77777777" w:rsidR="00E72C15" w:rsidRPr="0046288A" w:rsidRDefault="00E72C15" w:rsidP="009407C2">
      <w:pPr>
        <w:tabs>
          <w:tab w:val="left" w:pos="1080"/>
        </w:tabs>
        <w:spacing w:after="200"/>
        <w:ind w:left="1080" w:hanging="576"/>
        <w:jc w:val="both"/>
      </w:pPr>
      <w:r w:rsidRPr="0046288A">
        <w:t>(c)</w:t>
      </w:r>
      <w:r w:rsidRPr="0046288A">
        <w:tab/>
        <w:t xml:space="preserve">proposals for the timely acquisition (own, lease, hire, etc.) of the essential equipment listed </w:t>
      </w:r>
      <w:r w:rsidRPr="0046288A">
        <w:rPr>
          <w:b/>
        </w:rPr>
        <w:t xml:space="preserve">in </w:t>
      </w:r>
      <w:r w:rsidR="00955BEF" w:rsidRPr="0046288A">
        <w:rPr>
          <w:b/>
        </w:rPr>
        <w:t>below</w:t>
      </w:r>
      <w:r w:rsidRPr="0046288A">
        <w:t>;</w:t>
      </w:r>
    </w:p>
    <w:p w14:paraId="078DA81F" w14:textId="510E5495" w:rsidR="00E72C15" w:rsidRPr="007B446B" w:rsidRDefault="00E72C15" w:rsidP="002E42F6">
      <w:pPr>
        <w:tabs>
          <w:tab w:val="left" w:pos="1080"/>
        </w:tabs>
        <w:spacing w:after="200"/>
        <w:ind w:left="1080" w:hanging="576"/>
        <w:jc w:val="both"/>
        <w:rPr>
          <w:iCs/>
          <w:szCs w:val="20"/>
        </w:rPr>
      </w:pPr>
      <w:r w:rsidRPr="0046288A">
        <w:t>(d)</w:t>
      </w:r>
      <w:r w:rsidRPr="0046288A">
        <w:tab/>
      </w:r>
      <w:r w:rsidR="00700A3E" w:rsidRPr="007B446B">
        <w:rPr>
          <w:iCs/>
          <w:szCs w:val="20"/>
        </w:rPr>
        <w:t>S</w:t>
      </w:r>
      <w:r w:rsidR="00E70D9C" w:rsidRPr="007B446B">
        <w:rPr>
          <w:iCs/>
          <w:szCs w:val="20"/>
        </w:rPr>
        <w:t>uitably qualified</w:t>
      </w:r>
      <w:r w:rsidR="00483426" w:rsidRPr="007B446B">
        <w:rPr>
          <w:iCs/>
          <w:szCs w:val="20"/>
        </w:rPr>
        <w:t xml:space="preserve"> </w:t>
      </w:r>
      <w:r w:rsidR="00E70D9C" w:rsidRPr="007B446B">
        <w:rPr>
          <w:iCs/>
          <w:szCs w:val="20"/>
        </w:rPr>
        <w:t xml:space="preserve">key </w:t>
      </w:r>
      <w:r w:rsidR="00A1002F" w:rsidRPr="007B446B">
        <w:rPr>
          <w:iCs/>
          <w:szCs w:val="20"/>
        </w:rPr>
        <w:t>personnel</w:t>
      </w:r>
      <w:r w:rsidR="00A1002F">
        <w:rPr>
          <w:szCs w:val="20"/>
        </w:rPr>
        <w:t xml:space="preserve"> specified</w:t>
      </w:r>
      <w:r w:rsidR="00483426">
        <w:rPr>
          <w:szCs w:val="20"/>
        </w:rPr>
        <w:t xml:space="preserve"> </w:t>
      </w:r>
      <w:r w:rsidR="00700A3E" w:rsidRPr="007B446B">
        <w:rPr>
          <w:iCs/>
          <w:szCs w:val="20"/>
        </w:rPr>
        <w:t xml:space="preserve">below and </w:t>
      </w:r>
      <w:r w:rsidR="00700A3E" w:rsidRPr="007B446B">
        <w:rPr>
          <w:iCs/>
        </w:rPr>
        <w:t xml:space="preserve">other key personnel that the Bidder considers </w:t>
      </w:r>
      <w:r w:rsidR="00700A3E" w:rsidRPr="002E42F6">
        <w:t>appropriate</w:t>
      </w:r>
      <w:r w:rsidR="00700A3E" w:rsidRPr="007B446B">
        <w:rPr>
          <w:iCs/>
        </w:rPr>
        <w:t xml:space="preserve"> to perform the </w:t>
      </w:r>
      <w:r w:rsidR="00785AEB">
        <w:rPr>
          <w:iCs/>
        </w:rPr>
        <w:t>Services</w:t>
      </w:r>
      <w:r w:rsidR="00785AEB">
        <w:rPr>
          <w:iCs/>
          <w:szCs w:val="20"/>
        </w:rPr>
        <w:t>;</w:t>
      </w:r>
      <w:r w:rsidR="00785AEB" w:rsidRPr="0046288A">
        <w:t xml:space="preserve"> and</w:t>
      </w:r>
    </w:p>
    <w:p w14:paraId="60775892" w14:textId="77777777" w:rsidR="00E72C15" w:rsidRPr="0046288A" w:rsidRDefault="00E72C15" w:rsidP="009407C2">
      <w:pPr>
        <w:tabs>
          <w:tab w:val="left" w:pos="1080"/>
        </w:tabs>
        <w:spacing w:after="200"/>
        <w:ind w:left="1080" w:hanging="576"/>
        <w:jc w:val="both"/>
      </w:pPr>
      <w:r w:rsidRPr="0046288A">
        <w:t>(e)</w:t>
      </w:r>
      <w:r w:rsidRPr="0046288A">
        <w:tab/>
        <w:t xml:space="preserve">liquid assets and/or credit facilities, net of other contractual commitments and exclusive of any advance payments which may be made under the Contract, of no less than the amount specified </w:t>
      </w:r>
      <w:r w:rsidR="00955BEF" w:rsidRPr="0046288A">
        <w:rPr>
          <w:b/>
        </w:rPr>
        <w:t>below</w:t>
      </w:r>
      <w:r w:rsidRPr="0046288A">
        <w:t>.</w:t>
      </w:r>
    </w:p>
    <w:p w14:paraId="5D8DB26D" w14:textId="668B407D" w:rsidR="00E72C15" w:rsidRDefault="00E72C15" w:rsidP="009407C2">
      <w:pPr>
        <w:spacing w:after="200"/>
        <w:ind w:left="504"/>
        <w:jc w:val="both"/>
      </w:pPr>
      <w:r w:rsidRPr="0046288A">
        <w:t xml:space="preserve">A consistent history of litigation or arbitration awards against the </w:t>
      </w:r>
      <w:r w:rsidR="00BD4E68">
        <w:t xml:space="preserve">Bidder </w:t>
      </w:r>
      <w:r w:rsidRPr="0046288A">
        <w:t xml:space="preserve">or any </w:t>
      </w:r>
      <w:r w:rsidR="008E1D4B" w:rsidRPr="0046288A">
        <w:t>member</w:t>
      </w:r>
      <w:r w:rsidRPr="0046288A">
        <w:t xml:space="preserve"> of a Joint Venture may result in disqualification.</w:t>
      </w:r>
    </w:p>
    <w:p w14:paraId="0735F818" w14:textId="59BEE04A" w:rsidR="00E2442F" w:rsidRPr="0046288A" w:rsidRDefault="00E2442F" w:rsidP="009407C2">
      <w:pPr>
        <w:spacing w:after="200"/>
        <w:ind w:left="504"/>
        <w:jc w:val="both"/>
      </w:pPr>
      <w:r>
        <w:t xml:space="preserve">At the time of </w:t>
      </w:r>
      <w:r w:rsidRPr="00703407">
        <w:t xml:space="preserve">Contract award, </w:t>
      </w:r>
      <w:r w:rsidRPr="007C1227">
        <w:t xml:space="preserve">successful Bidder (including each member of a JV) </w:t>
      </w:r>
      <w:r w:rsidR="004F4E95">
        <w:t xml:space="preserve">shall </w:t>
      </w:r>
      <w:r>
        <w:t xml:space="preserve">not </w:t>
      </w:r>
      <w:r w:rsidR="004F4E95">
        <w:t xml:space="preserve">be </w:t>
      </w:r>
      <w:r>
        <w:t xml:space="preserve">subject to </w:t>
      </w:r>
      <w:r w:rsidRPr="00703407">
        <w:t>disqualifi</w:t>
      </w:r>
      <w:r>
        <w:t xml:space="preserve">cation </w:t>
      </w:r>
      <w:r w:rsidRPr="00703407">
        <w:t>by the Bank due to noncompliance with contractual</w:t>
      </w:r>
      <w:r w:rsidRPr="007C1227">
        <w:t xml:space="preserve"> SEA/SH </w:t>
      </w:r>
      <w:r w:rsidRPr="00703407">
        <w:rPr>
          <w:rFonts w:eastAsia="Arial Narrow"/>
          <w:color w:val="000000"/>
        </w:rPr>
        <w:t>prevention</w:t>
      </w:r>
      <w:r w:rsidRPr="007C1227">
        <w:rPr>
          <w:rFonts w:eastAsia="Arial Narrow"/>
          <w:color w:val="000000"/>
        </w:rPr>
        <w:t xml:space="preserve"> and </w:t>
      </w:r>
      <w:r w:rsidRPr="00703407">
        <w:rPr>
          <w:rFonts w:eastAsia="Arial Narrow"/>
          <w:color w:val="000000"/>
        </w:rPr>
        <w:t xml:space="preserve">response </w:t>
      </w:r>
      <w:r w:rsidRPr="00703407">
        <w:t>obligations. If</w:t>
      </w:r>
      <w:r w:rsidRPr="007C1227">
        <w:t xml:space="preserve"> any proposed </w:t>
      </w:r>
      <w:r w:rsidRPr="00703407">
        <w:t>subcontractor does</w:t>
      </w:r>
      <w:r w:rsidRPr="007C1227">
        <w:t xml:space="preserve"> not meet </w:t>
      </w:r>
      <w:r w:rsidRPr="00703407">
        <w:t>the</w:t>
      </w:r>
      <w:r w:rsidRPr="007C1227">
        <w:t xml:space="preserve"> requirement, the Employer will require the Bidder to propose a replacement subcontractor</w:t>
      </w:r>
      <w:r w:rsidR="004F4E95">
        <w:t>.</w:t>
      </w:r>
    </w:p>
    <w:p w14:paraId="2002F430" w14:textId="25137018" w:rsidR="005E74E6" w:rsidRPr="0046288A" w:rsidRDefault="005E74E6" w:rsidP="009407C2">
      <w:pPr>
        <w:tabs>
          <w:tab w:val="left" w:pos="5610"/>
        </w:tabs>
        <w:spacing w:after="200"/>
        <w:ind w:left="504"/>
        <w:jc w:val="center"/>
        <w:rPr>
          <w:b/>
        </w:rPr>
      </w:pPr>
      <w:r w:rsidRPr="001722BF">
        <w:rPr>
          <w:b/>
        </w:rPr>
        <w:t>Qualification Requirements</w:t>
      </w:r>
      <w:r w:rsidR="00093FD0" w:rsidRPr="001722BF">
        <w:rPr>
          <w:b/>
        </w:rPr>
        <w:t xml:space="preserve"> for Each Lot/Contract</w:t>
      </w:r>
    </w:p>
    <w:tbl>
      <w:tblPr>
        <w:tblW w:w="9033" w:type="dxa"/>
        <w:tblInd w:w="480" w:type="dxa"/>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CellMar>
          <w:left w:w="103" w:type="dxa"/>
          <w:right w:w="103" w:type="dxa"/>
        </w:tblCellMar>
        <w:tblLook w:val="00A0" w:firstRow="1" w:lastRow="0" w:firstColumn="1" w:lastColumn="0" w:noHBand="0" w:noVBand="0"/>
      </w:tblPr>
      <w:tblGrid>
        <w:gridCol w:w="1845"/>
        <w:gridCol w:w="7188"/>
      </w:tblGrid>
      <w:tr w:rsidR="00846633" w:rsidRPr="0046288A" w14:paraId="7B8E13E8" w14:textId="77777777" w:rsidTr="001564BA">
        <w:tc>
          <w:tcPr>
            <w:tcW w:w="1845" w:type="dxa"/>
          </w:tcPr>
          <w:p w14:paraId="565E25A5" w14:textId="33CD6E1C" w:rsidR="00846633" w:rsidRPr="0046288A" w:rsidRDefault="00846633" w:rsidP="009407C2">
            <w:pPr>
              <w:spacing w:before="120" w:after="120"/>
              <w:rPr>
                <w:b/>
              </w:rPr>
            </w:pPr>
            <w:r>
              <w:rPr>
                <w:b/>
              </w:rPr>
              <w:t>Eligibility</w:t>
            </w:r>
          </w:p>
        </w:tc>
        <w:tc>
          <w:tcPr>
            <w:tcW w:w="7188" w:type="dxa"/>
          </w:tcPr>
          <w:p w14:paraId="74D71D5B" w14:textId="1B87EC65" w:rsidR="00846633" w:rsidRPr="009C684B" w:rsidRDefault="00846633">
            <w:pPr>
              <w:pStyle w:val="ListParagraph"/>
              <w:numPr>
                <w:ilvl w:val="0"/>
                <w:numId w:val="63"/>
              </w:numPr>
              <w:spacing w:before="120" w:after="120"/>
              <w:contextualSpacing w:val="0"/>
              <w:rPr>
                <w:rFonts w:eastAsia="Aptos"/>
                <w:lang w:val="en-GB"/>
              </w:rPr>
            </w:pPr>
            <w:r w:rsidRPr="00FA0BF7">
              <w:rPr>
                <w:rFonts w:eastAsia="Aptos"/>
                <w:lang w:val="en-GB"/>
              </w:rPr>
              <w:t xml:space="preserve">Be </w:t>
            </w:r>
            <w:r w:rsidR="00B92483">
              <w:rPr>
                <w:rFonts w:eastAsia="Aptos"/>
                <w:lang w:val="en-GB"/>
              </w:rPr>
              <w:t xml:space="preserve">incorporated in Sudan and </w:t>
            </w:r>
            <w:r w:rsidRPr="00FA0BF7">
              <w:rPr>
                <w:rFonts w:eastAsia="Aptos"/>
                <w:lang w:val="en-GB"/>
              </w:rPr>
              <w:t>commercial</w:t>
            </w:r>
            <w:r w:rsidR="00B92483">
              <w:rPr>
                <w:rFonts w:eastAsia="Aptos"/>
                <w:lang w:val="en-GB"/>
              </w:rPr>
              <w:t>ly</w:t>
            </w:r>
            <w:r w:rsidRPr="00FA0BF7">
              <w:rPr>
                <w:rFonts w:eastAsia="Aptos"/>
                <w:lang w:val="en-GB"/>
              </w:rPr>
              <w:t xml:space="preserve"> </w:t>
            </w:r>
            <w:r w:rsidR="00B92483" w:rsidRPr="00FA0BF7">
              <w:rPr>
                <w:rFonts w:eastAsia="Aptos"/>
                <w:lang w:val="en-GB"/>
              </w:rPr>
              <w:t>registe</w:t>
            </w:r>
            <w:r w:rsidR="00B92483">
              <w:rPr>
                <w:rFonts w:eastAsia="Aptos"/>
                <w:lang w:val="en-GB"/>
              </w:rPr>
              <w:t xml:space="preserve">red </w:t>
            </w:r>
            <w:r w:rsidRPr="00FA0BF7">
              <w:rPr>
                <w:rFonts w:eastAsia="Aptos"/>
                <w:lang w:val="en-GB"/>
              </w:rPr>
              <w:t xml:space="preserve">as an Agriculture services providers or/and input importer, producer, processor, or marketer (excluding general merchandise sellers operating solely through tenders) </w:t>
            </w:r>
            <w:r w:rsidRPr="00FA0BF7">
              <w:rPr>
                <w:rFonts w:eastAsia="Aptos"/>
                <w:b/>
                <w:bCs/>
                <w:lang w:val="en-GB"/>
              </w:rPr>
              <w:t>(Required).</w:t>
            </w:r>
          </w:p>
        </w:tc>
      </w:tr>
      <w:tr w:rsidR="00955BEF" w:rsidRPr="0046288A" w14:paraId="40D6D32D" w14:textId="77777777" w:rsidTr="001564BA">
        <w:tc>
          <w:tcPr>
            <w:tcW w:w="1845" w:type="dxa"/>
          </w:tcPr>
          <w:p w14:paraId="2C5EA131" w14:textId="77777777" w:rsidR="00955BEF" w:rsidRPr="0046288A" w:rsidRDefault="00955BEF" w:rsidP="009407C2">
            <w:pPr>
              <w:spacing w:before="120" w:after="120"/>
              <w:rPr>
                <w:b/>
              </w:rPr>
            </w:pPr>
            <w:r w:rsidRPr="0046288A">
              <w:rPr>
                <w:b/>
              </w:rPr>
              <w:lastRenderedPageBreak/>
              <w:t>Joint Ventures</w:t>
            </w:r>
          </w:p>
        </w:tc>
        <w:tc>
          <w:tcPr>
            <w:tcW w:w="7188" w:type="dxa"/>
          </w:tcPr>
          <w:p w14:paraId="39F6C3F8" w14:textId="77777777" w:rsidR="00955BEF" w:rsidRDefault="00955BEF" w:rsidP="009407C2">
            <w:pPr>
              <w:tabs>
                <w:tab w:val="right" w:pos="7254"/>
              </w:tabs>
              <w:spacing w:before="120" w:after="120"/>
            </w:pPr>
            <w:r w:rsidRPr="0046288A">
              <w:t xml:space="preserve">The information needed for Bids submitted by joint ventures is as follows: </w:t>
            </w:r>
          </w:p>
          <w:p w14:paraId="72B4C7D5" w14:textId="59414246" w:rsidR="005F677F" w:rsidRPr="006106E5" w:rsidRDefault="005F677F">
            <w:pPr>
              <w:pStyle w:val="ListParagraph"/>
              <w:numPr>
                <w:ilvl w:val="0"/>
                <w:numId w:val="63"/>
              </w:numPr>
              <w:spacing w:after="80"/>
              <w:contextualSpacing w:val="0"/>
            </w:pPr>
            <w:r w:rsidRPr="006106E5">
              <w:t>An agreement entered into by the joint venture members defining the division of assignments to each member</w:t>
            </w:r>
          </w:p>
          <w:p w14:paraId="455AA0C7" w14:textId="1DCE0362" w:rsidR="005F677F" w:rsidRPr="0046288A" w:rsidRDefault="005F677F">
            <w:pPr>
              <w:pStyle w:val="ListParagraph"/>
              <w:numPr>
                <w:ilvl w:val="0"/>
                <w:numId w:val="63"/>
              </w:numPr>
              <w:spacing w:after="80"/>
              <w:contextualSpacing w:val="0"/>
            </w:pPr>
            <w:r w:rsidRPr="006106E5">
              <w:t>Relevant qualifications and experience for each member pertaining to the assignment</w:t>
            </w:r>
          </w:p>
        </w:tc>
      </w:tr>
      <w:tr w:rsidR="00955BEF" w:rsidRPr="0046288A" w14:paraId="02801D7D" w14:textId="77777777" w:rsidTr="001564BA">
        <w:tc>
          <w:tcPr>
            <w:tcW w:w="1845" w:type="dxa"/>
          </w:tcPr>
          <w:p w14:paraId="3021B924" w14:textId="5DF187C3" w:rsidR="00955BEF" w:rsidRPr="0046288A" w:rsidRDefault="009D2E8A" w:rsidP="009407C2">
            <w:pPr>
              <w:spacing w:before="120" w:after="120"/>
              <w:rPr>
                <w:b/>
              </w:rPr>
            </w:pPr>
            <w:r>
              <w:rPr>
                <w:b/>
              </w:rPr>
              <w:t xml:space="preserve">General </w:t>
            </w:r>
            <w:r w:rsidR="00955BEF" w:rsidRPr="0046288A">
              <w:rPr>
                <w:b/>
              </w:rPr>
              <w:t>Experience</w:t>
            </w:r>
          </w:p>
        </w:tc>
        <w:tc>
          <w:tcPr>
            <w:tcW w:w="7188" w:type="dxa"/>
          </w:tcPr>
          <w:p w14:paraId="7C988701" w14:textId="0ED46111" w:rsidR="00955BEF" w:rsidRPr="00A37C19" w:rsidRDefault="00A37C19" w:rsidP="00A37C19">
            <w:pPr>
              <w:shd w:val="clear" w:color="auto" w:fill="FFFFFF" w:themeFill="background1"/>
              <w:spacing w:before="120" w:after="120"/>
              <w:jc w:val="both"/>
            </w:pPr>
            <w:r w:rsidRPr="00A37C19">
              <w:t>Minimum two (2) years’ experience in mechanized agricultural services, agricultural contracting or similar equipment-based services.</w:t>
            </w:r>
          </w:p>
        </w:tc>
      </w:tr>
      <w:tr w:rsidR="009D2E8A" w:rsidRPr="0046288A" w14:paraId="3092DF03" w14:textId="77777777" w:rsidTr="001564BA">
        <w:tc>
          <w:tcPr>
            <w:tcW w:w="1845" w:type="dxa"/>
          </w:tcPr>
          <w:p w14:paraId="3782F7EC" w14:textId="67DED106" w:rsidR="009D2E8A" w:rsidRPr="005E57CA" w:rsidRDefault="009D2E8A" w:rsidP="009D2E8A">
            <w:pPr>
              <w:spacing w:before="120" w:after="120"/>
              <w:rPr>
                <w:b/>
              </w:rPr>
            </w:pPr>
            <w:r w:rsidRPr="005E57CA">
              <w:rPr>
                <w:b/>
              </w:rPr>
              <w:t>Specific Experience</w:t>
            </w:r>
          </w:p>
        </w:tc>
        <w:tc>
          <w:tcPr>
            <w:tcW w:w="7188" w:type="dxa"/>
          </w:tcPr>
          <w:p w14:paraId="475C451F" w14:textId="77777777" w:rsidR="00A37C19" w:rsidRPr="005E57CA" w:rsidRDefault="00A37C19" w:rsidP="00A37C19">
            <w:pPr>
              <w:shd w:val="clear" w:color="auto" w:fill="FFFFFF" w:themeFill="background1"/>
              <w:spacing w:before="120" w:after="120"/>
              <w:jc w:val="both"/>
            </w:pPr>
            <w:r w:rsidRPr="005E57CA">
              <w:t>The Bidder shall demonstrate satisfactory completion of harvesting and mechanized threshing services covering at least 1,000 feddans within a single agricultural season during the five years preceding the bid submission deadline. Harvesting may have been undertaken manually, mechanically, or through a combination of both methods.</w:t>
            </w:r>
          </w:p>
          <w:p w14:paraId="39D48576" w14:textId="77777777" w:rsidR="00A37C19" w:rsidRPr="005E57CA" w:rsidRDefault="00A37C19" w:rsidP="00A37C19">
            <w:pPr>
              <w:shd w:val="clear" w:color="auto" w:fill="FFFFFF" w:themeFill="background1"/>
              <w:spacing w:before="120" w:after="120"/>
              <w:jc w:val="both"/>
            </w:pPr>
            <w:r w:rsidRPr="005E57CA">
              <w:t>The requirement may be satisfied through one or more contracts or service assignments performed within the same agricultural season. Only feddans for which both harvesting and mechanized threshing were satisfactorily completed shall count. The same feddans shall not be counted twice.</w:t>
            </w:r>
          </w:p>
          <w:p w14:paraId="2910D97C" w14:textId="77777777" w:rsidR="00A37C19" w:rsidRPr="005E57CA" w:rsidRDefault="00A37C19" w:rsidP="00A37C19">
            <w:pPr>
              <w:shd w:val="clear" w:color="auto" w:fill="FFFFFF" w:themeFill="background1"/>
              <w:spacing w:before="120" w:after="120"/>
              <w:jc w:val="both"/>
            </w:pPr>
            <w:r w:rsidRPr="005E57CA">
              <w:t xml:space="preserve">The minimum of </w:t>
            </w:r>
            <w:r w:rsidRPr="005E57CA">
              <w:rPr>
                <w:b/>
                <w:bCs/>
              </w:rPr>
              <w:t>1,000 feddans</w:t>
            </w:r>
            <w:r w:rsidRPr="005E57CA">
              <w:t xml:space="preserve"> applies once to the Bidder for one lot or any combination of lots proposed for award. It shall not be multiplied by the number of lots. Previous experience need not have been obtained in the project localities.</w:t>
            </w:r>
          </w:p>
          <w:p w14:paraId="366DE264" w14:textId="2213A888" w:rsidR="00DE0EF6" w:rsidRPr="0046288A" w:rsidRDefault="00A37C19" w:rsidP="009D2E8A">
            <w:pPr>
              <w:shd w:val="clear" w:color="auto" w:fill="FFFFFF" w:themeFill="background1"/>
              <w:spacing w:before="120" w:after="120"/>
              <w:jc w:val="both"/>
            </w:pPr>
            <w:r w:rsidRPr="005E57CA">
              <w:t>Supporting evidence shall identify the client, location, agricultural season, services performed, feddans completed and satisfactory performance. Evidence may include client-issued completion certificates, acceptance records or written client confirmations, with contact details permitting verification. Where records use another unit of area, the Bidder shall provide the conversion to feddans and its basis.</w:t>
            </w:r>
          </w:p>
        </w:tc>
      </w:tr>
      <w:tr w:rsidR="009D2E8A" w:rsidRPr="0046288A" w14:paraId="08CA793B" w14:textId="77777777" w:rsidTr="001564BA">
        <w:tc>
          <w:tcPr>
            <w:tcW w:w="1845" w:type="dxa"/>
          </w:tcPr>
          <w:p w14:paraId="05E04A24" w14:textId="1C28441A" w:rsidR="009D2E8A" w:rsidRPr="0046288A" w:rsidRDefault="009D2E8A" w:rsidP="009D2E8A">
            <w:pPr>
              <w:spacing w:before="120" w:after="120"/>
              <w:rPr>
                <w:b/>
              </w:rPr>
            </w:pPr>
            <w:r w:rsidRPr="0046288A">
              <w:rPr>
                <w:b/>
              </w:rPr>
              <w:t>Liquid Assets</w:t>
            </w:r>
          </w:p>
        </w:tc>
        <w:tc>
          <w:tcPr>
            <w:tcW w:w="7188" w:type="dxa"/>
          </w:tcPr>
          <w:p w14:paraId="39A992A0" w14:textId="77777777" w:rsidR="00A37C19" w:rsidRDefault="00A37C19" w:rsidP="00A37C19">
            <w:pPr>
              <w:shd w:val="clear" w:color="auto" w:fill="FFFFFF" w:themeFill="background1"/>
              <w:spacing w:before="120" w:after="120"/>
              <w:jc w:val="both"/>
            </w:pPr>
            <w:r w:rsidRPr="00A37C19">
              <w:t xml:space="preserve">The Bidder shall demonstrate available liquid assets and/or credit facilities, net of other contractual commitments and exclusive of any advance payment under this Contract, of at least </w:t>
            </w:r>
            <w:r w:rsidRPr="00A37C19">
              <w:rPr>
                <w:b/>
                <w:bCs/>
              </w:rPr>
              <w:t>USD 30,000</w:t>
            </w:r>
            <w:r w:rsidRPr="00A37C19">
              <w:t xml:space="preserve"> or equivalent.</w:t>
            </w:r>
          </w:p>
          <w:p w14:paraId="3C6A963C" w14:textId="77777777" w:rsidR="00CC2998" w:rsidRPr="00CC2998" w:rsidRDefault="00CC2998" w:rsidP="00CC2998">
            <w:pPr>
              <w:shd w:val="clear" w:color="auto" w:fill="FFFFFF" w:themeFill="background1"/>
              <w:spacing w:before="120" w:after="120"/>
              <w:jc w:val="both"/>
            </w:pPr>
            <w:r w:rsidRPr="00CC2998">
              <w:t>The minimum financial-resource requirement is USD 30,000 or equivalent for each lot proposed for award. For a combination of lots, the required amount shall equal the sum of the requirements for those lots.</w:t>
            </w:r>
          </w:p>
          <w:p w14:paraId="0888F277" w14:textId="7952CFC1" w:rsidR="009D2E8A" w:rsidRPr="009D2E8A" w:rsidRDefault="00A37C19" w:rsidP="00A37C19">
            <w:pPr>
              <w:shd w:val="clear" w:color="auto" w:fill="FFFFFF" w:themeFill="background1"/>
              <w:spacing w:before="120" w:after="120"/>
              <w:jc w:val="both"/>
            </w:pPr>
            <w:r w:rsidRPr="00A37C19">
              <w:t>Supporting evidence shall demonstrate that the resources are accessible to the Bidder and available for performance of the Contract.</w:t>
            </w:r>
          </w:p>
        </w:tc>
      </w:tr>
      <w:tr w:rsidR="009D2E8A" w:rsidRPr="0046288A" w14:paraId="3201AF33" w14:textId="77777777" w:rsidTr="001564BA">
        <w:tc>
          <w:tcPr>
            <w:tcW w:w="1845" w:type="dxa"/>
          </w:tcPr>
          <w:p w14:paraId="4C59B749" w14:textId="688401DC" w:rsidR="009D2E8A" w:rsidRPr="00A37C19" w:rsidRDefault="009D2E8A" w:rsidP="009D2E8A">
            <w:pPr>
              <w:spacing w:before="120" w:after="120"/>
              <w:rPr>
                <w:b/>
              </w:rPr>
            </w:pPr>
            <w:r w:rsidRPr="00A37C19">
              <w:rPr>
                <w:b/>
              </w:rPr>
              <w:lastRenderedPageBreak/>
              <w:t>Essential Equipment</w:t>
            </w:r>
          </w:p>
        </w:tc>
        <w:tc>
          <w:tcPr>
            <w:tcW w:w="7188" w:type="dxa"/>
          </w:tcPr>
          <w:p w14:paraId="6646C7C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demonstrate availability of the following minimum equipment for each lot offered. Equipment may be owned, leased or hired, with supporting evidence of availability.</w:t>
            </w:r>
          </w:p>
          <w:p w14:paraId="446A8671" w14:textId="77777777" w:rsidR="009D2E8A" w:rsidRPr="00A37C19" w:rsidRDefault="009D2E8A" w:rsidP="009D2E8A">
            <w:pPr>
              <w:spacing w:after="160" w:line="278" w:lineRule="auto"/>
              <w:rPr>
                <w:rFonts w:eastAsia="Calibri"/>
                <w:b/>
                <w:bCs/>
                <w:kern w:val="2"/>
                <w14:ligatures w14:val="standardContextual"/>
              </w:rPr>
            </w:pPr>
            <w:r w:rsidRPr="00A37C19">
              <w:rPr>
                <w:rFonts w:eastAsia="Calibri"/>
                <w:b/>
                <w:bCs/>
                <w:kern w:val="2"/>
                <w14:ligatures w14:val="standardContextual"/>
              </w:rPr>
              <w:t>Lot 1—Alfashaga: 1,350 feddans</w:t>
            </w:r>
          </w:p>
          <w:tbl>
            <w:tblPr>
              <w:tblStyle w:val="TableGrid"/>
              <w:tblW w:w="0" w:type="auto"/>
              <w:tblLook w:val="04A0" w:firstRow="1" w:lastRow="0" w:firstColumn="1" w:lastColumn="0" w:noHBand="0" w:noVBand="1"/>
            </w:tblPr>
            <w:tblGrid>
              <w:gridCol w:w="4745"/>
              <w:gridCol w:w="2160"/>
            </w:tblGrid>
            <w:tr w:rsidR="009D2E8A" w:rsidRPr="00A37C19" w14:paraId="26056E4E" w14:textId="77777777" w:rsidTr="009D2E8A">
              <w:tc>
                <w:tcPr>
                  <w:tcW w:w="4745" w:type="dxa"/>
                  <w:vAlign w:val="center"/>
                </w:tcPr>
                <w:p w14:paraId="45B4678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34F49503"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25D1E244" w14:textId="77777777" w:rsidTr="009D2E8A">
              <w:tc>
                <w:tcPr>
                  <w:tcW w:w="4745" w:type="dxa"/>
                  <w:vAlign w:val="center"/>
                </w:tcPr>
                <w:p w14:paraId="3965747D"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Mechanical thresher</w:t>
                  </w:r>
                </w:p>
              </w:tc>
              <w:tc>
                <w:tcPr>
                  <w:tcW w:w="2160" w:type="dxa"/>
                  <w:vAlign w:val="center"/>
                </w:tcPr>
                <w:p w14:paraId="0432A433"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77B9E555" w14:textId="77777777" w:rsidTr="009D2E8A">
              <w:tc>
                <w:tcPr>
                  <w:tcW w:w="4745" w:type="dxa"/>
                  <w:vAlign w:val="center"/>
                </w:tcPr>
                <w:p w14:paraId="7FE204D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Compatible tractor or other suitable power unit for threshing</w:t>
                  </w:r>
                </w:p>
              </w:tc>
              <w:tc>
                <w:tcPr>
                  <w:tcW w:w="2160" w:type="dxa"/>
                  <w:vAlign w:val="center"/>
                </w:tcPr>
                <w:p w14:paraId="1CE0D0E0"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58616035" w14:textId="77777777" w:rsidTr="009D2E8A">
              <w:tc>
                <w:tcPr>
                  <w:tcW w:w="4745" w:type="dxa"/>
                  <w:vAlign w:val="center"/>
                </w:tcPr>
                <w:p w14:paraId="319FE46B"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Harvester—where fully mechanized harvesting is proposed</w:t>
                  </w:r>
                </w:p>
              </w:tc>
              <w:tc>
                <w:tcPr>
                  <w:tcW w:w="2160" w:type="dxa"/>
                  <w:vAlign w:val="center"/>
                </w:tcPr>
                <w:p w14:paraId="5E0A9E22"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7A42C240" w14:textId="77777777" w:rsidTr="009D2E8A">
              <w:tc>
                <w:tcPr>
                  <w:tcW w:w="4745" w:type="dxa"/>
                  <w:vAlign w:val="center"/>
                </w:tcPr>
                <w:p w14:paraId="2AB4B3A3"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Manual harvesting tools—where manual harvesting is proposed for all or part of the acreage</w:t>
                  </w:r>
                </w:p>
              </w:tc>
              <w:tc>
                <w:tcPr>
                  <w:tcW w:w="2160" w:type="dxa"/>
                  <w:vAlign w:val="center"/>
                </w:tcPr>
                <w:p w14:paraId="715C3AA5"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Sufficient for the proposed workforce</w:t>
                  </w:r>
                </w:p>
              </w:tc>
            </w:tr>
          </w:tbl>
          <w:p w14:paraId="514D6D4D" w14:textId="77777777" w:rsidR="009D2E8A" w:rsidRPr="00A37C19" w:rsidRDefault="009D2E8A" w:rsidP="009D2E8A">
            <w:pPr>
              <w:spacing w:after="160" w:line="278" w:lineRule="auto"/>
              <w:rPr>
                <w:rFonts w:eastAsia="Calibri"/>
                <w:kern w:val="2"/>
                <w14:ligatures w14:val="standardContextual"/>
              </w:rPr>
            </w:pPr>
            <w:r w:rsidRPr="00A37C19">
              <w:rPr>
                <w:rFonts w:eastAsia="Calibri"/>
                <w:b/>
                <w:bCs/>
                <w:kern w:val="2"/>
                <w14:ligatures w14:val="standardContextual"/>
              </w:rPr>
              <w:t>Lot 2—Basunda: 1,800 feddans</w:t>
            </w:r>
          </w:p>
          <w:tbl>
            <w:tblPr>
              <w:tblStyle w:val="TableGrid"/>
              <w:tblW w:w="0" w:type="auto"/>
              <w:tblLook w:val="04A0" w:firstRow="1" w:lastRow="0" w:firstColumn="1" w:lastColumn="0" w:noHBand="0" w:noVBand="1"/>
            </w:tblPr>
            <w:tblGrid>
              <w:gridCol w:w="4745"/>
              <w:gridCol w:w="2160"/>
            </w:tblGrid>
            <w:tr w:rsidR="009D2E8A" w:rsidRPr="00A37C19" w14:paraId="64BD3112" w14:textId="77777777" w:rsidTr="009D2E8A">
              <w:tc>
                <w:tcPr>
                  <w:tcW w:w="4745" w:type="dxa"/>
                  <w:vAlign w:val="center"/>
                </w:tcPr>
                <w:p w14:paraId="22670F65"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66C66929"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20CD925E" w14:textId="77777777" w:rsidTr="009D2E8A">
              <w:tc>
                <w:tcPr>
                  <w:tcW w:w="4745" w:type="dxa"/>
                  <w:vAlign w:val="center"/>
                </w:tcPr>
                <w:p w14:paraId="49105DF3"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Mechanical thresher</w:t>
                  </w:r>
                </w:p>
              </w:tc>
              <w:tc>
                <w:tcPr>
                  <w:tcW w:w="2160" w:type="dxa"/>
                  <w:vAlign w:val="center"/>
                </w:tcPr>
                <w:p w14:paraId="13F1080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246DE11A" w14:textId="77777777" w:rsidTr="009D2E8A">
              <w:tc>
                <w:tcPr>
                  <w:tcW w:w="4745" w:type="dxa"/>
                  <w:vAlign w:val="center"/>
                </w:tcPr>
                <w:p w14:paraId="0974DEDE"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Compatible tractor or other suitable power unit for threshing</w:t>
                  </w:r>
                </w:p>
              </w:tc>
              <w:tc>
                <w:tcPr>
                  <w:tcW w:w="2160" w:type="dxa"/>
                  <w:vAlign w:val="center"/>
                </w:tcPr>
                <w:p w14:paraId="63969F65"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4C989418" w14:textId="77777777" w:rsidTr="009D2E8A">
              <w:tc>
                <w:tcPr>
                  <w:tcW w:w="4745" w:type="dxa"/>
                  <w:vAlign w:val="center"/>
                </w:tcPr>
                <w:p w14:paraId="26615C24"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Harvester—where fully mechanized harvesting is proposed</w:t>
                  </w:r>
                </w:p>
              </w:tc>
              <w:tc>
                <w:tcPr>
                  <w:tcW w:w="2160" w:type="dxa"/>
                  <w:vAlign w:val="center"/>
                </w:tcPr>
                <w:p w14:paraId="0018A5AD"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2E2CAA30" w14:textId="77777777" w:rsidTr="009D2E8A">
              <w:tc>
                <w:tcPr>
                  <w:tcW w:w="4745" w:type="dxa"/>
                  <w:vAlign w:val="center"/>
                </w:tcPr>
                <w:p w14:paraId="14764A0B"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Manual harvesting tools—where manual harvesting is proposed for all or part of the acreage</w:t>
                  </w:r>
                </w:p>
              </w:tc>
              <w:tc>
                <w:tcPr>
                  <w:tcW w:w="2160" w:type="dxa"/>
                  <w:vAlign w:val="center"/>
                </w:tcPr>
                <w:p w14:paraId="190349A3"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Sufficient for the proposed workforce</w:t>
                  </w:r>
                </w:p>
              </w:tc>
            </w:tr>
          </w:tbl>
          <w:p w14:paraId="0289C138" w14:textId="77777777" w:rsidR="009D2E8A" w:rsidRPr="00A37C19" w:rsidRDefault="009D2E8A" w:rsidP="009D2E8A">
            <w:pPr>
              <w:spacing w:line="278" w:lineRule="auto"/>
              <w:rPr>
                <w:rFonts w:eastAsia="Calibri"/>
                <w:b/>
                <w:bCs/>
                <w:kern w:val="2"/>
                <w14:ligatures w14:val="standardContextual"/>
              </w:rPr>
            </w:pPr>
          </w:p>
          <w:p w14:paraId="79C62348" w14:textId="77777777" w:rsidR="009D2E8A" w:rsidRPr="00A37C19" w:rsidRDefault="009D2E8A" w:rsidP="009D2E8A">
            <w:pPr>
              <w:spacing w:after="160" w:line="278" w:lineRule="auto"/>
              <w:rPr>
                <w:rFonts w:eastAsia="Calibri"/>
                <w:b/>
                <w:bCs/>
                <w:kern w:val="2"/>
                <w14:ligatures w14:val="standardContextual"/>
              </w:rPr>
            </w:pPr>
            <w:r w:rsidRPr="00A37C19">
              <w:rPr>
                <w:rFonts w:eastAsia="Calibri"/>
                <w:b/>
                <w:bCs/>
                <w:kern w:val="2"/>
                <w14:ligatures w14:val="standardContextual"/>
              </w:rPr>
              <w:t>Lot 3—East Gallabat: 3,600 feddans</w:t>
            </w:r>
          </w:p>
          <w:tbl>
            <w:tblPr>
              <w:tblStyle w:val="TableGrid"/>
              <w:tblW w:w="0" w:type="auto"/>
              <w:tblLook w:val="04A0" w:firstRow="1" w:lastRow="0" w:firstColumn="1" w:lastColumn="0" w:noHBand="0" w:noVBand="1"/>
            </w:tblPr>
            <w:tblGrid>
              <w:gridCol w:w="4745"/>
              <w:gridCol w:w="2160"/>
            </w:tblGrid>
            <w:tr w:rsidR="009D2E8A" w:rsidRPr="00A37C19" w14:paraId="711A5C6B" w14:textId="77777777" w:rsidTr="009D2E8A">
              <w:tc>
                <w:tcPr>
                  <w:tcW w:w="4745" w:type="dxa"/>
                  <w:vAlign w:val="center"/>
                </w:tcPr>
                <w:p w14:paraId="41448C3A"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7DC45C6A"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394DFDEA" w14:textId="77777777" w:rsidTr="009D2E8A">
              <w:tc>
                <w:tcPr>
                  <w:tcW w:w="4745" w:type="dxa"/>
                  <w:vAlign w:val="center"/>
                </w:tcPr>
                <w:p w14:paraId="1B58764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Mechanical thresher</w:t>
                  </w:r>
                </w:p>
              </w:tc>
              <w:tc>
                <w:tcPr>
                  <w:tcW w:w="2160" w:type="dxa"/>
                  <w:vAlign w:val="center"/>
                </w:tcPr>
                <w:p w14:paraId="2BBE2995"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2</w:t>
                  </w:r>
                </w:p>
              </w:tc>
            </w:tr>
            <w:tr w:rsidR="009D2E8A" w:rsidRPr="00A37C19" w14:paraId="17295179" w14:textId="77777777" w:rsidTr="009D2E8A">
              <w:tc>
                <w:tcPr>
                  <w:tcW w:w="4745" w:type="dxa"/>
                  <w:vAlign w:val="center"/>
                </w:tcPr>
                <w:p w14:paraId="0012CA1C"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Compatible tractor or other suitable power unit for threshing</w:t>
                  </w:r>
                </w:p>
              </w:tc>
              <w:tc>
                <w:tcPr>
                  <w:tcW w:w="2160" w:type="dxa"/>
                  <w:vAlign w:val="center"/>
                </w:tcPr>
                <w:p w14:paraId="6BE04E50"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2</w:t>
                  </w:r>
                </w:p>
              </w:tc>
            </w:tr>
            <w:tr w:rsidR="009D2E8A" w:rsidRPr="00A37C19" w14:paraId="6943290D" w14:textId="77777777" w:rsidTr="009D2E8A">
              <w:tc>
                <w:tcPr>
                  <w:tcW w:w="4745" w:type="dxa"/>
                  <w:vAlign w:val="center"/>
                </w:tcPr>
                <w:p w14:paraId="27273A3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Harvester—where fully mechanized harvesting is proposed</w:t>
                  </w:r>
                </w:p>
              </w:tc>
              <w:tc>
                <w:tcPr>
                  <w:tcW w:w="2160" w:type="dxa"/>
                  <w:vAlign w:val="center"/>
                </w:tcPr>
                <w:p w14:paraId="26F03C39"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2</w:t>
                  </w:r>
                </w:p>
              </w:tc>
            </w:tr>
            <w:tr w:rsidR="009D2E8A" w:rsidRPr="00A37C19" w14:paraId="2BFF3A0F" w14:textId="77777777" w:rsidTr="009D2E8A">
              <w:tc>
                <w:tcPr>
                  <w:tcW w:w="4745" w:type="dxa"/>
                  <w:vAlign w:val="center"/>
                </w:tcPr>
                <w:p w14:paraId="508AC977"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Manual harvesting tools—where manual harvesting is proposed for all or part of the acreage</w:t>
                  </w:r>
                </w:p>
              </w:tc>
              <w:tc>
                <w:tcPr>
                  <w:tcW w:w="2160" w:type="dxa"/>
                  <w:vAlign w:val="center"/>
                </w:tcPr>
                <w:p w14:paraId="775FA9BA"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Sufficient for the proposed workforce</w:t>
                  </w:r>
                </w:p>
              </w:tc>
            </w:tr>
          </w:tbl>
          <w:p w14:paraId="79632418" w14:textId="77777777" w:rsidR="009D2E8A" w:rsidRPr="00A37C19" w:rsidRDefault="009D2E8A" w:rsidP="009D2E8A">
            <w:pPr>
              <w:spacing w:line="278" w:lineRule="auto"/>
              <w:rPr>
                <w:rFonts w:eastAsia="Calibri"/>
                <w:kern w:val="2"/>
                <w14:ligatures w14:val="standardContextual"/>
              </w:rPr>
            </w:pPr>
          </w:p>
          <w:p w14:paraId="6B6C93F8" w14:textId="77777777" w:rsidR="009D2E8A" w:rsidRPr="00A37C19" w:rsidRDefault="009D2E8A" w:rsidP="009D2E8A">
            <w:pPr>
              <w:spacing w:after="160" w:line="278" w:lineRule="auto"/>
              <w:rPr>
                <w:rFonts w:eastAsia="Calibri"/>
                <w:kern w:val="2"/>
                <w14:ligatures w14:val="standardContextual"/>
              </w:rPr>
            </w:pPr>
            <w:r w:rsidRPr="00A37C19">
              <w:rPr>
                <w:rFonts w:eastAsia="Calibri"/>
                <w:b/>
                <w:bCs/>
                <w:kern w:val="2"/>
                <w14:ligatures w14:val="standardContextual"/>
              </w:rPr>
              <w:t>Lot 4—West Gallabat: 3,300 feddans</w:t>
            </w:r>
          </w:p>
          <w:tbl>
            <w:tblPr>
              <w:tblStyle w:val="TableGrid"/>
              <w:tblW w:w="0" w:type="auto"/>
              <w:tblLook w:val="04A0" w:firstRow="1" w:lastRow="0" w:firstColumn="1" w:lastColumn="0" w:noHBand="0" w:noVBand="1"/>
            </w:tblPr>
            <w:tblGrid>
              <w:gridCol w:w="4745"/>
              <w:gridCol w:w="2160"/>
            </w:tblGrid>
            <w:tr w:rsidR="009D2E8A" w:rsidRPr="00A37C19" w14:paraId="7F345C56" w14:textId="77777777" w:rsidTr="009D2E8A">
              <w:tc>
                <w:tcPr>
                  <w:tcW w:w="4745" w:type="dxa"/>
                  <w:vAlign w:val="center"/>
                </w:tcPr>
                <w:p w14:paraId="3F75769F"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Equipment</w:t>
                  </w:r>
                </w:p>
              </w:tc>
              <w:tc>
                <w:tcPr>
                  <w:tcW w:w="2160" w:type="dxa"/>
                  <w:vAlign w:val="center"/>
                </w:tcPr>
                <w:p w14:paraId="1854906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Qty</w:t>
                  </w:r>
                </w:p>
              </w:tc>
            </w:tr>
            <w:tr w:rsidR="009D2E8A" w:rsidRPr="00A37C19" w14:paraId="59FDF4E9" w14:textId="77777777" w:rsidTr="009D2E8A">
              <w:tc>
                <w:tcPr>
                  <w:tcW w:w="4745" w:type="dxa"/>
                  <w:vAlign w:val="center"/>
                </w:tcPr>
                <w:p w14:paraId="16C753CB"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Mechanical thresher</w:t>
                  </w:r>
                </w:p>
              </w:tc>
              <w:tc>
                <w:tcPr>
                  <w:tcW w:w="2160" w:type="dxa"/>
                  <w:vAlign w:val="center"/>
                </w:tcPr>
                <w:p w14:paraId="77E652A8"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2</w:t>
                  </w:r>
                </w:p>
              </w:tc>
            </w:tr>
            <w:tr w:rsidR="009D2E8A" w:rsidRPr="00A37C19" w14:paraId="318039A3" w14:textId="77777777" w:rsidTr="009D2E8A">
              <w:tc>
                <w:tcPr>
                  <w:tcW w:w="4745" w:type="dxa"/>
                  <w:vAlign w:val="center"/>
                </w:tcPr>
                <w:p w14:paraId="7EA96E79"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lastRenderedPageBreak/>
                    <w:t>Compatible tractor or other suitable power unit for threshing</w:t>
                  </w:r>
                </w:p>
              </w:tc>
              <w:tc>
                <w:tcPr>
                  <w:tcW w:w="2160" w:type="dxa"/>
                  <w:vAlign w:val="center"/>
                </w:tcPr>
                <w:p w14:paraId="4500245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2</w:t>
                  </w:r>
                </w:p>
              </w:tc>
            </w:tr>
            <w:tr w:rsidR="009D2E8A" w:rsidRPr="00A37C19" w14:paraId="2FC248B9" w14:textId="77777777" w:rsidTr="009D2E8A">
              <w:tc>
                <w:tcPr>
                  <w:tcW w:w="4745" w:type="dxa"/>
                  <w:vAlign w:val="center"/>
                </w:tcPr>
                <w:p w14:paraId="1F2FF5FD"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Harvester—where fully mechanized harvesting is proposed</w:t>
                  </w:r>
                </w:p>
              </w:tc>
              <w:tc>
                <w:tcPr>
                  <w:tcW w:w="2160" w:type="dxa"/>
                  <w:vAlign w:val="center"/>
                </w:tcPr>
                <w:p w14:paraId="0DFCA13D"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2</w:t>
                  </w:r>
                </w:p>
              </w:tc>
            </w:tr>
            <w:tr w:rsidR="009D2E8A" w:rsidRPr="00A37C19" w14:paraId="710B6A8B" w14:textId="77777777" w:rsidTr="009D2E8A">
              <w:tc>
                <w:tcPr>
                  <w:tcW w:w="4745" w:type="dxa"/>
                  <w:vAlign w:val="center"/>
                </w:tcPr>
                <w:p w14:paraId="4B6CB773"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Manual harvesting tools—where manual harvesting is proposed for all or part of the acreage</w:t>
                  </w:r>
                </w:p>
              </w:tc>
              <w:tc>
                <w:tcPr>
                  <w:tcW w:w="2160" w:type="dxa"/>
                  <w:vAlign w:val="center"/>
                </w:tcPr>
                <w:p w14:paraId="24C6933E"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Sufficient for the proposed workforce</w:t>
                  </w:r>
                </w:p>
              </w:tc>
            </w:tr>
          </w:tbl>
          <w:p w14:paraId="5E03391A" w14:textId="77777777" w:rsidR="009D2E8A" w:rsidRPr="00A37C19" w:rsidRDefault="009D2E8A" w:rsidP="007C62F8">
            <w:pPr>
              <w:spacing w:line="278" w:lineRule="auto"/>
              <w:rPr>
                <w:rFonts w:eastAsia="Calibri"/>
                <w:b/>
                <w:bCs/>
                <w:kern w:val="2"/>
                <w14:ligatures w14:val="standardContextual"/>
              </w:rPr>
            </w:pPr>
          </w:p>
          <w:p w14:paraId="3CB275C9" w14:textId="77777777" w:rsidR="009D2E8A" w:rsidRPr="00A37C19" w:rsidRDefault="009D2E8A" w:rsidP="009D2E8A">
            <w:pPr>
              <w:spacing w:after="160" w:line="278" w:lineRule="auto"/>
              <w:rPr>
                <w:rFonts w:eastAsia="Calibri"/>
                <w:kern w:val="2"/>
                <w14:ligatures w14:val="standardContextual"/>
              </w:rPr>
            </w:pPr>
            <w:r w:rsidRPr="00A37C19">
              <w:rPr>
                <w:rFonts w:eastAsia="Calibri"/>
                <w:b/>
                <w:bCs/>
                <w:kern w:val="2"/>
                <w14:ligatures w14:val="standardContextual"/>
              </w:rPr>
              <w:t>Requirements Applicable to All Lots</w:t>
            </w:r>
          </w:p>
          <w:p w14:paraId="255D639B"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Harvesting may be undertaken manually, mechanically, or through a combination of both methods. The stated minimum harvester quantities apply where harvesting is proposed to be fully mechanized. For a combined approach, the Bidder shall specify the acreage allocated to each method and demonstrate sufficient equipment and labor to complete harvesting within the required period. Mechanized threshing is mandatory for all lots.</w:t>
            </w:r>
          </w:p>
          <w:p w14:paraId="0AC30502"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A separate tractor or power unit is not required where the thresher incorporates its own suitable power source.</w:t>
            </w:r>
          </w:p>
          <w:p w14:paraId="76A3CD1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For every lot, the Bidder shall provide suitable transport arrangements for sack delivery and the tools and materials required for packing and securely closing the sacks. Ownership of transport vehicles is not required.</w:t>
            </w:r>
          </w:p>
          <w:p w14:paraId="04FF70AE"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identify the proposed equipment, quantities, operating capacities, availability and deployment arrangements in its Method Statement and Work Program. For leased or hired equipment, supporting evidence shall identify the equipment and confirm its availability for the proposed deployment period.</w:t>
            </w:r>
          </w:p>
          <w:p w14:paraId="28D94390" w14:textId="2812CF35" w:rsidR="009D2E8A" w:rsidRPr="009D2E8A"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quantities above are minimum requirements. The Service Provider shall provide additional equipment where necessary to complete the services within the contractual timetable.</w:t>
            </w:r>
          </w:p>
        </w:tc>
      </w:tr>
      <w:tr w:rsidR="009D2E8A" w:rsidRPr="0046288A" w14:paraId="645B3A71" w14:textId="77777777" w:rsidTr="001564BA">
        <w:tc>
          <w:tcPr>
            <w:tcW w:w="1845" w:type="dxa"/>
          </w:tcPr>
          <w:p w14:paraId="6DAA8AB5" w14:textId="1652C340" w:rsidR="009D2E8A" w:rsidRPr="00A37C19" w:rsidRDefault="009D2E8A" w:rsidP="009D2E8A">
            <w:pPr>
              <w:spacing w:before="120" w:after="120"/>
              <w:rPr>
                <w:b/>
              </w:rPr>
            </w:pPr>
            <w:r w:rsidRPr="00A37C19">
              <w:rPr>
                <w:b/>
              </w:rPr>
              <w:lastRenderedPageBreak/>
              <w:t>Key Personnel</w:t>
            </w:r>
          </w:p>
        </w:tc>
        <w:tc>
          <w:tcPr>
            <w:tcW w:w="7188" w:type="dxa"/>
          </w:tcPr>
          <w:p w14:paraId="7FB19158"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demonstrate availability of the following minimum personnel and the supporting labor required for each lot.</w:t>
            </w:r>
          </w:p>
          <w:p w14:paraId="5A21EC01" w14:textId="77777777" w:rsidR="009D2E8A" w:rsidRPr="00A37C19" w:rsidRDefault="009D2E8A" w:rsidP="009D2E8A">
            <w:pPr>
              <w:spacing w:after="160" w:line="278" w:lineRule="auto"/>
              <w:rPr>
                <w:rFonts w:eastAsia="Calibri"/>
                <w:b/>
                <w:bCs/>
                <w:kern w:val="2"/>
                <w14:ligatures w14:val="standardContextual"/>
              </w:rPr>
            </w:pPr>
            <w:r w:rsidRPr="00A37C19">
              <w:rPr>
                <w:rFonts w:eastAsia="Calibri"/>
                <w:b/>
                <w:bCs/>
                <w:kern w:val="2"/>
                <w14:ligatures w14:val="standardContextual"/>
              </w:rPr>
              <w:t>Lot 1—Alfashaga: 1,350 feddans</w:t>
            </w:r>
          </w:p>
          <w:tbl>
            <w:tblPr>
              <w:tblStyle w:val="TableGrid"/>
              <w:tblW w:w="0" w:type="auto"/>
              <w:tblLook w:val="04A0" w:firstRow="1" w:lastRow="0" w:firstColumn="1" w:lastColumn="0" w:noHBand="0" w:noVBand="1"/>
            </w:tblPr>
            <w:tblGrid>
              <w:gridCol w:w="3305"/>
              <w:gridCol w:w="3600"/>
            </w:tblGrid>
            <w:tr w:rsidR="009D2E8A" w:rsidRPr="00A37C19" w14:paraId="6F244307" w14:textId="77777777" w:rsidTr="009D2E8A">
              <w:tc>
                <w:tcPr>
                  <w:tcW w:w="3305" w:type="dxa"/>
                  <w:vAlign w:val="center"/>
                </w:tcPr>
                <w:p w14:paraId="552976E2"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32C29D9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4E3D5EF6" w14:textId="77777777" w:rsidTr="009D2E8A">
              <w:tc>
                <w:tcPr>
                  <w:tcW w:w="3305" w:type="dxa"/>
                  <w:vAlign w:val="center"/>
                </w:tcPr>
                <w:p w14:paraId="5D2C64F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0B296611"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108B96B4" w14:textId="77777777" w:rsidTr="009D2E8A">
              <w:tc>
                <w:tcPr>
                  <w:tcW w:w="3305" w:type="dxa"/>
                  <w:vAlign w:val="center"/>
                </w:tcPr>
                <w:p w14:paraId="2370D37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w:t>
                  </w:r>
                </w:p>
              </w:tc>
              <w:tc>
                <w:tcPr>
                  <w:tcW w:w="3600" w:type="dxa"/>
                  <w:vAlign w:val="center"/>
                </w:tcPr>
                <w:p w14:paraId="3A6D5CBD"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where a separate tractor or power unit is deployed</w:t>
                  </w:r>
                </w:p>
              </w:tc>
            </w:tr>
            <w:tr w:rsidR="009D2E8A" w:rsidRPr="00A37C19" w14:paraId="1A63B13D" w14:textId="77777777" w:rsidTr="009D2E8A">
              <w:tc>
                <w:tcPr>
                  <w:tcW w:w="3305" w:type="dxa"/>
                  <w:vAlign w:val="center"/>
                </w:tcPr>
                <w:p w14:paraId="56213B4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Thresher operator</w:t>
                  </w:r>
                </w:p>
              </w:tc>
              <w:tc>
                <w:tcPr>
                  <w:tcW w:w="3600" w:type="dxa"/>
                  <w:vAlign w:val="center"/>
                </w:tcPr>
                <w:p w14:paraId="53EBDBF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65EAE930" w14:textId="77777777" w:rsidTr="009D2E8A">
              <w:tc>
                <w:tcPr>
                  <w:tcW w:w="3305" w:type="dxa"/>
                  <w:vAlign w:val="center"/>
                </w:tcPr>
                <w:p w14:paraId="7D931E57"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lastRenderedPageBreak/>
                    <w:t>Harvester operator—where mechanized harvesting is proposed</w:t>
                  </w:r>
                </w:p>
              </w:tc>
              <w:tc>
                <w:tcPr>
                  <w:tcW w:w="3600" w:type="dxa"/>
                  <w:vAlign w:val="center"/>
                </w:tcPr>
                <w:p w14:paraId="0FFFDDC1"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3C51402C" w14:textId="77777777" w:rsidTr="009D2E8A">
              <w:tc>
                <w:tcPr>
                  <w:tcW w:w="3305" w:type="dxa"/>
                  <w:vAlign w:val="center"/>
                </w:tcPr>
                <w:p w14:paraId="0000B97F"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36D8F58F"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42738C1C" w14:textId="77777777" w:rsidTr="009D2E8A">
              <w:tc>
                <w:tcPr>
                  <w:tcW w:w="3305" w:type="dxa"/>
                  <w:vAlign w:val="center"/>
                </w:tcPr>
                <w:p w14:paraId="1417BBB8"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6D892C40"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559D488C" w14:textId="77777777" w:rsidR="009D2E8A" w:rsidRPr="00A37C19" w:rsidRDefault="009D2E8A" w:rsidP="007C62F8">
            <w:pPr>
              <w:spacing w:line="278" w:lineRule="auto"/>
              <w:rPr>
                <w:rFonts w:eastAsia="Calibri"/>
                <w:b/>
                <w:bCs/>
                <w:kern w:val="2"/>
                <w14:ligatures w14:val="standardContextual"/>
              </w:rPr>
            </w:pPr>
          </w:p>
          <w:p w14:paraId="670A4D89" w14:textId="18C8421E" w:rsidR="009D2E8A" w:rsidRPr="00A37C19" w:rsidRDefault="009D2E8A" w:rsidP="009D2E8A">
            <w:pPr>
              <w:spacing w:after="160" w:line="278" w:lineRule="auto"/>
              <w:rPr>
                <w:rFonts w:eastAsia="Calibri"/>
                <w:kern w:val="2"/>
                <w14:ligatures w14:val="standardContextual"/>
              </w:rPr>
            </w:pPr>
            <w:r w:rsidRPr="00A37C19">
              <w:rPr>
                <w:rFonts w:eastAsia="Calibri"/>
                <w:b/>
                <w:bCs/>
                <w:kern w:val="2"/>
                <w14:ligatures w14:val="standardContextual"/>
              </w:rPr>
              <w:t>Lot 2—Basunda: 1,800 feddans</w:t>
            </w:r>
          </w:p>
          <w:tbl>
            <w:tblPr>
              <w:tblStyle w:val="TableGrid"/>
              <w:tblW w:w="0" w:type="auto"/>
              <w:tblLook w:val="04A0" w:firstRow="1" w:lastRow="0" w:firstColumn="1" w:lastColumn="0" w:noHBand="0" w:noVBand="1"/>
            </w:tblPr>
            <w:tblGrid>
              <w:gridCol w:w="3305"/>
              <w:gridCol w:w="3600"/>
            </w:tblGrid>
            <w:tr w:rsidR="009D2E8A" w:rsidRPr="00A37C19" w14:paraId="3EF7E1EF" w14:textId="77777777" w:rsidTr="009D2E8A">
              <w:tc>
                <w:tcPr>
                  <w:tcW w:w="3305" w:type="dxa"/>
                  <w:vAlign w:val="center"/>
                </w:tcPr>
                <w:p w14:paraId="114D72E3"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633D3A71"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03F8151E" w14:textId="77777777" w:rsidTr="009D2E8A">
              <w:tc>
                <w:tcPr>
                  <w:tcW w:w="3305" w:type="dxa"/>
                  <w:vAlign w:val="center"/>
                </w:tcPr>
                <w:p w14:paraId="46A3625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05009F9E"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4DF33708" w14:textId="77777777" w:rsidTr="009D2E8A">
              <w:tc>
                <w:tcPr>
                  <w:tcW w:w="3305" w:type="dxa"/>
                  <w:vAlign w:val="center"/>
                </w:tcPr>
                <w:p w14:paraId="5F4ED38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w:t>
                  </w:r>
                </w:p>
              </w:tc>
              <w:tc>
                <w:tcPr>
                  <w:tcW w:w="3600" w:type="dxa"/>
                  <w:vAlign w:val="center"/>
                </w:tcPr>
                <w:p w14:paraId="6E159B49"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where a separate tractor or power unit is deployed</w:t>
                  </w:r>
                </w:p>
              </w:tc>
            </w:tr>
            <w:tr w:rsidR="009D2E8A" w:rsidRPr="00A37C19" w14:paraId="06E31496" w14:textId="77777777" w:rsidTr="009D2E8A">
              <w:tc>
                <w:tcPr>
                  <w:tcW w:w="3305" w:type="dxa"/>
                  <w:vAlign w:val="center"/>
                </w:tcPr>
                <w:p w14:paraId="0692FCF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Thresher operator</w:t>
                  </w:r>
                </w:p>
              </w:tc>
              <w:tc>
                <w:tcPr>
                  <w:tcW w:w="3600" w:type="dxa"/>
                  <w:vAlign w:val="center"/>
                </w:tcPr>
                <w:p w14:paraId="4FFF0EAE"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7676C24C" w14:textId="77777777" w:rsidTr="009D2E8A">
              <w:tc>
                <w:tcPr>
                  <w:tcW w:w="3305" w:type="dxa"/>
                  <w:vAlign w:val="center"/>
                </w:tcPr>
                <w:p w14:paraId="50997D22"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operator—where mechanized harvesting is proposed</w:t>
                  </w:r>
                </w:p>
              </w:tc>
              <w:tc>
                <w:tcPr>
                  <w:tcW w:w="3600" w:type="dxa"/>
                  <w:vAlign w:val="center"/>
                </w:tcPr>
                <w:p w14:paraId="2B62557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3D346887" w14:textId="77777777" w:rsidTr="009D2E8A">
              <w:tc>
                <w:tcPr>
                  <w:tcW w:w="3305" w:type="dxa"/>
                  <w:vAlign w:val="center"/>
                </w:tcPr>
                <w:p w14:paraId="4508E3A8"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01127C3A"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745714D9" w14:textId="77777777" w:rsidTr="009D2E8A">
              <w:tc>
                <w:tcPr>
                  <w:tcW w:w="3305" w:type="dxa"/>
                  <w:vAlign w:val="center"/>
                </w:tcPr>
                <w:p w14:paraId="1E9AEA5F"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381E0FF6"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4BC7C9C9" w14:textId="77777777" w:rsidR="009D2E8A" w:rsidRPr="00A37C19" w:rsidRDefault="009D2E8A" w:rsidP="007C62F8">
            <w:pPr>
              <w:spacing w:line="278" w:lineRule="auto"/>
              <w:rPr>
                <w:rFonts w:eastAsia="Calibri"/>
                <w:b/>
                <w:bCs/>
                <w:kern w:val="2"/>
                <w14:ligatures w14:val="standardContextual"/>
              </w:rPr>
            </w:pPr>
          </w:p>
          <w:p w14:paraId="13CFBCB3" w14:textId="77777777" w:rsidR="009D2E8A" w:rsidRPr="00A37C19" w:rsidRDefault="009D2E8A" w:rsidP="009D2E8A">
            <w:pPr>
              <w:spacing w:after="160" w:line="278" w:lineRule="auto"/>
              <w:rPr>
                <w:rFonts w:eastAsia="Calibri"/>
                <w:kern w:val="2"/>
                <w14:ligatures w14:val="standardContextual"/>
              </w:rPr>
            </w:pPr>
            <w:r w:rsidRPr="00A37C19">
              <w:rPr>
                <w:rFonts w:eastAsia="Calibri"/>
                <w:b/>
                <w:bCs/>
                <w:kern w:val="2"/>
                <w14:ligatures w14:val="standardContextual"/>
              </w:rPr>
              <w:t>Lot 3—East Gallabat: 3,600 feddans</w:t>
            </w:r>
          </w:p>
          <w:tbl>
            <w:tblPr>
              <w:tblStyle w:val="TableGrid"/>
              <w:tblW w:w="0" w:type="auto"/>
              <w:tblLook w:val="04A0" w:firstRow="1" w:lastRow="0" w:firstColumn="1" w:lastColumn="0" w:noHBand="0" w:noVBand="1"/>
            </w:tblPr>
            <w:tblGrid>
              <w:gridCol w:w="3305"/>
              <w:gridCol w:w="3600"/>
            </w:tblGrid>
            <w:tr w:rsidR="009D2E8A" w:rsidRPr="00A37C19" w14:paraId="1A8FBE94" w14:textId="77777777" w:rsidTr="009D2E8A">
              <w:tc>
                <w:tcPr>
                  <w:tcW w:w="3305" w:type="dxa"/>
                  <w:vAlign w:val="center"/>
                </w:tcPr>
                <w:p w14:paraId="2386C7F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04B122C6"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381EB8A0" w14:textId="77777777" w:rsidTr="009D2E8A">
              <w:tc>
                <w:tcPr>
                  <w:tcW w:w="3305" w:type="dxa"/>
                  <w:vAlign w:val="center"/>
                </w:tcPr>
                <w:p w14:paraId="178EF38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622171FC"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6A206E0F" w14:textId="77777777" w:rsidTr="009D2E8A">
              <w:tc>
                <w:tcPr>
                  <w:tcW w:w="3305" w:type="dxa"/>
                  <w:vAlign w:val="center"/>
                </w:tcPr>
                <w:p w14:paraId="0D9D911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operators</w:t>
                  </w:r>
                </w:p>
              </w:tc>
              <w:tc>
                <w:tcPr>
                  <w:tcW w:w="3600" w:type="dxa"/>
                  <w:vAlign w:val="center"/>
                </w:tcPr>
                <w:p w14:paraId="70D302D4"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separate tractor or power unit deployed</w:t>
                  </w:r>
                </w:p>
              </w:tc>
            </w:tr>
            <w:tr w:rsidR="009D2E8A" w:rsidRPr="00A37C19" w14:paraId="30A48D31" w14:textId="77777777" w:rsidTr="009D2E8A">
              <w:tc>
                <w:tcPr>
                  <w:tcW w:w="3305" w:type="dxa"/>
                  <w:vAlign w:val="center"/>
                </w:tcPr>
                <w:p w14:paraId="792B16C7"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Thresher operators</w:t>
                  </w:r>
                </w:p>
              </w:tc>
              <w:tc>
                <w:tcPr>
                  <w:tcW w:w="3600" w:type="dxa"/>
                  <w:vAlign w:val="center"/>
                </w:tcPr>
                <w:p w14:paraId="0515CEA0"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2</w:t>
                  </w:r>
                </w:p>
              </w:tc>
            </w:tr>
            <w:tr w:rsidR="009D2E8A" w:rsidRPr="00A37C19" w14:paraId="264A3790" w14:textId="77777777" w:rsidTr="009D2E8A">
              <w:tc>
                <w:tcPr>
                  <w:tcW w:w="3305" w:type="dxa"/>
                  <w:vAlign w:val="center"/>
                </w:tcPr>
                <w:p w14:paraId="33C96C1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operators—where mechanized harvesting is proposed</w:t>
                  </w:r>
                </w:p>
              </w:tc>
              <w:tc>
                <w:tcPr>
                  <w:tcW w:w="3600" w:type="dxa"/>
                  <w:vAlign w:val="center"/>
                </w:tcPr>
                <w:p w14:paraId="514384CB"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3833160E" w14:textId="77777777" w:rsidTr="009D2E8A">
              <w:tc>
                <w:tcPr>
                  <w:tcW w:w="3305" w:type="dxa"/>
                  <w:vAlign w:val="center"/>
                </w:tcPr>
                <w:p w14:paraId="084264A9"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761C5699"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1DE0AD9E" w14:textId="77777777" w:rsidTr="009D2E8A">
              <w:tc>
                <w:tcPr>
                  <w:tcW w:w="3305" w:type="dxa"/>
                  <w:vAlign w:val="center"/>
                </w:tcPr>
                <w:p w14:paraId="1AE1F546"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698B3E44"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0585E873" w14:textId="77777777" w:rsidR="009D2E8A" w:rsidRPr="00A37C19" w:rsidRDefault="009D2E8A" w:rsidP="007C62F8">
            <w:pPr>
              <w:spacing w:line="278" w:lineRule="auto"/>
              <w:rPr>
                <w:rFonts w:eastAsia="Calibri"/>
                <w:b/>
                <w:bCs/>
                <w:kern w:val="2"/>
                <w14:ligatures w14:val="standardContextual"/>
              </w:rPr>
            </w:pPr>
          </w:p>
          <w:p w14:paraId="73DC68C0" w14:textId="4393508C" w:rsidR="009D2E8A" w:rsidRPr="00A37C19" w:rsidRDefault="009D2E8A" w:rsidP="009D2E8A">
            <w:pPr>
              <w:spacing w:after="160" w:line="278" w:lineRule="auto"/>
              <w:rPr>
                <w:rFonts w:eastAsia="Calibri"/>
                <w:b/>
                <w:bCs/>
                <w:kern w:val="2"/>
                <w14:ligatures w14:val="standardContextual"/>
              </w:rPr>
            </w:pPr>
            <w:r w:rsidRPr="00A37C19">
              <w:rPr>
                <w:rFonts w:eastAsia="Calibri"/>
                <w:b/>
                <w:bCs/>
                <w:kern w:val="2"/>
                <w14:ligatures w14:val="standardContextual"/>
              </w:rPr>
              <w:lastRenderedPageBreak/>
              <w:t>Lot 4—West Gallabat: 3,300 feddans</w:t>
            </w:r>
          </w:p>
          <w:tbl>
            <w:tblPr>
              <w:tblStyle w:val="TableGrid"/>
              <w:tblW w:w="0" w:type="auto"/>
              <w:tblLook w:val="04A0" w:firstRow="1" w:lastRow="0" w:firstColumn="1" w:lastColumn="0" w:noHBand="0" w:noVBand="1"/>
            </w:tblPr>
            <w:tblGrid>
              <w:gridCol w:w="3305"/>
              <w:gridCol w:w="3600"/>
            </w:tblGrid>
            <w:tr w:rsidR="009D2E8A" w:rsidRPr="00A37C19" w14:paraId="41761B8E" w14:textId="77777777" w:rsidTr="009D2E8A">
              <w:tc>
                <w:tcPr>
                  <w:tcW w:w="3305" w:type="dxa"/>
                  <w:vAlign w:val="center"/>
                </w:tcPr>
                <w:p w14:paraId="72CB39E8"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b/>
                      <w:bCs/>
                      <w:kern w:val="2"/>
                      <w:sz w:val="22"/>
                      <w:szCs w:val="22"/>
                      <w14:ligatures w14:val="standardContextual"/>
                    </w:rPr>
                    <w:t>Personnel/Labor</w:t>
                  </w:r>
                </w:p>
              </w:tc>
              <w:tc>
                <w:tcPr>
                  <w:tcW w:w="3600" w:type="dxa"/>
                  <w:vAlign w:val="center"/>
                </w:tcPr>
                <w:p w14:paraId="7979671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b/>
                      <w:bCs/>
                      <w:kern w:val="2"/>
                      <w:sz w:val="22"/>
                      <w:szCs w:val="22"/>
                      <w14:ligatures w14:val="standardContextual"/>
                    </w:rPr>
                    <w:t>Minimum Requirement</w:t>
                  </w:r>
                </w:p>
              </w:tc>
            </w:tr>
            <w:tr w:rsidR="009D2E8A" w:rsidRPr="00A37C19" w14:paraId="56D24DF9" w14:textId="77777777" w:rsidTr="009D2E8A">
              <w:tc>
                <w:tcPr>
                  <w:tcW w:w="3305" w:type="dxa"/>
                  <w:vAlign w:val="center"/>
                </w:tcPr>
                <w:p w14:paraId="6B0BE3D6"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Lot Supervisor</w:t>
                  </w:r>
                </w:p>
              </w:tc>
              <w:tc>
                <w:tcPr>
                  <w:tcW w:w="3600" w:type="dxa"/>
                  <w:vAlign w:val="center"/>
                </w:tcPr>
                <w:p w14:paraId="42306CFF"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w:t>
                  </w:r>
                </w:p>
              </w:tc>
            </w:tr>
            <w:tr w:rsidR="009D2E8A" w:rsidRPr="00A37C19" w14:paraId="568C4E0A" w14:textId="77777777" w:rsidTr="009D2E8A">
              <w:tc>
                <w:tcPr>
                  <w:tcW w:w="3305" w:type="dxa"/>
                  <w:vAlign w:val="center"/>
                </w:tcPr>
                <w:p w14:paraId="5D063367"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Tractor / separate power-unit operators</w:t>
                  </w:r>
                </w:p>
              </w:tc>
              <w:tc>
                <w:tcPr>
                  <w:tcW w:w="3600" w:type="dxa"/>
                  <w:vAlign w:val="center"/>
                </w:tcPr>
                <w:p w14:paraId="51EEF07A"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separate tractor or power unit deployed</w:t>
                  </w:r>
                </w:p>
              </w:tc>
            </w:tr>
            <w:tr w:rsidR="009D2E8A" w:rsidRPr="00A37C19" w14:paraId="1580A340" w14:textId="77777777" w:rsidTr="009D2E8A">
              <w:tc>
                <w:tcPr>
                  <w:tcW w:w="3305" w:type="dxa"/>
                  <w:vAlign w:val="center"/>
                </w:tcPr>
                <w:p w14:paraId="5F9AA7AD"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Thresher operators</w:t>
                  </w:r>
                </w:p>
              </w:tc>
              <w:tc>
                <w:tcPr>
                  <w:tcW w:w="3600" w:type="dxa"/>
                  <w:vAlign w:val="center"/>
                </w:tcPr>
                <w:p w14:paraId="4B1F9414"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2</w:t>
                  </w:r>
                </w:p>
              </w:tc>
            </w:tr>
            <w:tr w:rsidR="009D2E8A" w:rsidRPr="00A37C19" w14:paraId="0C2015C3" w14:textId="77777777" w:rsidTr="009D2E8A">
              <w:tc>
                <w:tcPr>
                  <w:tcW w:w="3305" w:type="dxa"/>
                  <w:vAlign w:val="center"/>
                </w:tcPr>
                <w:p w14:paraId="03039BE1" w14:textId="77777777" w:rsidR="009D2E8A" w:rsidRPr="00A37C19" w:rsidRDefault="009D2E8A" w:rsidP="009D2E8A">
                  <w:pPr>
                    <w:spacing w:before="60" w:after="60"/>
                    <w:rPr>
                      <w:rFonts w:eastAsia="Calibri"/>
                      <w:b/>
                      <w:bCs/>
                      <w:kern w:val="2"/>
                      <w:sz w:val="22"/>
                      <w:szCs w:val="22"/>
                      <w14:ligatures w14:val="standardContextual"/>
                    </w:rPr>
                  </w:pPr>
                  <w:r w:rsidRPr="00A37C19">
                    <w:rPr>
                      <w:rFonts w:eastAsia="Calibri"/>
                      <w:kern w:val="2"/>
                      <w:sz w:val="22"/>
                      <w:szCs w:val="22"/>
                      <w14:ligatures w14:val="standardContextual"/>
                    </w:rPr>
                    <w:t>Harvester operators—where mechanized harvesting is proposed</w:t>
                  </w:r>
                </w:p>
              </w:tc>
              <w:tc>
                <w:tcPr>
                  <w:tcW w:w="3600" w:type="dxa"/>
                  <w:vAlign w:val="center"/>
                </w:tcPr>
                <w:p w14:paraId="3C7FC11C" w14:textId="77777777" w:rsidR="009D2E8A" w:rsidRPr="00A37C19" w:rsidRDefault="009D2E8A" w:rsidP="009D2E8A">
                  <w:pPr>
                    <w:spacing w:before="60" w:after="60"/>
                    <w:jc w:val="right"/>
                    <w:rPr>
                      <w:rFonts w:eastAsia="Calibri"/>
                      <w:b/>
                      <w:bCs/>
                      <w:kern w:val="2"/>
                      <w:sz w:val="22"/>
                      <w:szCs w:val="22"/>
                      <w14:ligatures w14:val="standardContextual"/>
                    </w:rPr>
                  </w:pPr>
                  <w:r w:rsidRPr="00A37C19">
                    <w:rPr>
                      <w:rFonts w:eastAsia="Calibri"/>
                      <w:kern w:val="2"/>
                      <w:sz w:val="22"/>
                      <w:szCs w:val="22"/>
                      <w14:ligatures w14:val="standardContextual"/>
                    </w:rPr>
                    <w:t>1 per harvester deployed</w:t>
                  </w:r>
                </w:p>
              </w:tc>
            </w:tr>
            <w:tr w:rsidR="009D2E8A" w:rsidRPr="00A37C19" w14:paraId="1325D8FC" w14:textId="77777777" w:rsidTr="009D2E8A">
              <w:tc>
                <w:tcPr>
                  <w:tcW w:w="3305" w:type="dxa"/>
                  <w:vAlign w:val="center"/>
                </w:tcPr>
                <w:p w14:paraId="45EF8200"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Manual harvesting workers—where applicable</w:t>
                  </w:r>
                </w:p>
              </w:tc>
              <w:tc>
                <w:tcPr>
                  <w:tcW w:w="3600" w:type="dxa"/>
                  <w:vAlign w:val="center"/>
                </w:tcPr>
                <w:p w14:paraId="105B21A1"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to complete the acreage assigned to manual harvesting within the required period</w:t>
                  </w:r>
                </w:p>
              </w:tc>
            </w:tr>
            <w:tr w:rsidR="009D2E8A" w:rsidRPr="00A37C19" w14:paraId="71A5CE1E" w14:textId="77777777" w:rsidTr="009D2E8A">
              <w:tc>
                <w:tcPr>
                  <w:tcW w:w="3305" w:type="dxa"/>
                  <w:vAlign w:val="center"/>
                </w:tcPr>
                <w:p w14:paraId="2E01F791" w14:textId="77777777" w:rsidR="009D2E8A" w:rsidRPr="00A37C19" w:rsidRDefault="009D2E8A" w:rsidP="009D2E8A">
                  <w:pPr>
                    <w:spacing w:before="60" w:after="60"/>
                    <w:rPr>
                      <w:rFonts w:eastAsia="Calibri"/>
                      <w:kern w:val="2"/>
                      <w:sz w:val="22"/>
                      <w:szCs w:val="22"/>
                      <w14:ligatures w14:val="standardContextual"/>
                    </w:rPr>
                  </w:pPr>
                  <w:r w:rsidRPr="00A37C19">
                    <w:rPr>
                      <w:rFonts w:eastAsia="Calibri"/>
                      <w:kern w:val="2"/>
                      <w:sz w:val="22"/>
                      <w:szCs w:val="22"/>
                      <w14:ligatures w14:val="standardContextual"/>
                    </w:rPr>
                    <w:t>Threshing assistants, packing workers and loading/unloading workers</w:t>
                  </w:r>
                </w:p>
              </w:tc>
              <w:tc>
                <w:tcPr>
                  <w:tcW w:w="3600" w:type="dxa"/>
                  <w:vAlign w:val="center"/>
                </w:tcPr>
                <w:p w14:paraId="1C833C1C" w14:textId="77777777" w:rsidR="009D2E8A" w:rsidRPr="00A37C19" w:rsidRDefault="009D2E8A" w:rsidP="009D2E8A">
                  <w:pPr>
                    <w:spacing w:before="60" w:after="60"/>
                    <w:jc w:val="right"/>
                    <w:rPr>
                      <w:rFonts w:eastAsia="Calibri"/>
                      <w:kern w:val="2"/>
                      <w:sz w:val="22"/>
                      <w:szCs w:val="22"/>
                      <w14:ligatures w14:val="standardContextual"/>
                    </w:rPr>
                  </w:pPr>
                  <w:r w:rsidRPr="00A37C19">
                    <w:rPr>
                      <w:rFonts w:eastAsia="Calibri"/>
                      <w:kern w:val="2"/>
                      <w:sz w:val="22"/>
                      <w:szCs w:val="22"/>
                      <w14:ligatures w14:val="standardContextual"/>
                    </w:rPr>
                    <w:t>Sufficient workforce for the proposed equipment and work program</w:t>
                  </w:r>
                </w:p>
              </w:tc>
            </w:tr>
          </w:tbl>
          <w:p w14:paraId="5E73C4CF" w14:textId="77777777" w:rsidR="009D2E8A" w:rsidRPr="00A37C19" w:rsidRDefault="009D2E8A" w:rsidP="009D2E8A">
            <w:pPr>
              <w:spacing w:before="240" w:after="160" w:line="278" w:lineRule="auto"/>
              <w:jc w:val="both"/>
              <w:rPr>
                <w:rFonts w:eastAsia="Calibri"/>
                <w:kern w:val="2"/>
                <w14:ligatures w14:val="standardContextual"/>
              </w:rPr>
            </w:pPr>
            <w:r w:rsidRPr="00A37C19">
              <w:rPr>
                <w:rFonts w:eastAsia="Calibri"/>
                <w:b/>
                <w:bCs/>
                <w:kern w:val="2"/>
                <w14:ligatures w14:val="standardContextual"/>
              </w:rPr>
              <w:t>Requirements Applicable to All Lots</w:t>
            </w:r>
          </w:p>
          <w:p w14:paraId="1A5230A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Lot Supervisor shall hold a relevant qualification in agriculture or agricultural engineering and have demonstrated experience supervising harvesting and threshing services. The supervisor shall coordinate harvesting, mechanized threshing, packing, sack delivery, required training activities and service records. The same supervisor may oversee successive activities within the same lot.</w:t>
            </w:r>
          </w:p>
          <w:p w14:paraId="5E20B0AF"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Drivers and equipment operators shall have relevant operating experience and any licenses required for their assigned duties. Additional operators shall be provided for additional equipment deployed.</w:t>
            </w:r>
          </w:p>
          <w:p w14:paraId="272710C1"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Bidder shall provide qualification and experience details for the proposed Lot Supervisor and relevant experience details for the proposed drivers and operators.</w:t>
            </w:r>
          </w:p>
          <w:p w14:paraId="20BA7429"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The Method Statement and Work Program shall specify the number of workers proposed for each activity, their deployment periods and expected daily outputs, demonstrating how the contracted acreage will be completed within the required timetable.</w:t>
            </w:r>
          </w:p>
          <w:p w14:paraId="2C071DA4" w14:textId="77777777" w:rsidR="009D2E8A" w:rsidRPr="00A37C19" w:rsidRDefault="009D2E8A" w:rsidP="009D2E8A">
            <w:pPr>
              <w:spacing w:after="160" w:line="278" w:lineRule="auto"/>
              <w:jc w:val="both"/>
              <w:rPr>
                <w:rFonts w:eastAsia="Calibri"/>
                <w:kern w:val="2"/>
                <w14:ligatures w14:val="standardContextual"/>
              </w:rPr>
            </w:pPr>
            <w:r w:rsidRPr="00A37C19">
              <w:rPr>
                <w:rFonts w:eastAsia="Calibri"/>
                <w:b/>
                <w:bCs/>
                <w:kern w:val="2"/>
                <w14:ligatures w14:val="standardContextual"/>
              </w:rPr>
              <w:t>Requirements for Multiple Lots</w:t>
            </w:r>
          </w:p>
          <w:p w14:paraId="2808E0C4" w14:textId="77777777" w:rsidR="009D2E8A" w:rsidRPr="00A37C19"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t>For the combination of lots proposed for award, the Bidder shall meet the cumulative minimum equipment and personnel requirements and demonstrate their availability within the required implementation period. The same equipment or individual shall not be counted against more than one concurrent deployment.</w:t>
            </w:r>
          </w:p>
          <w:p w14:paraId="429835F8" w14:textId="69188421" w:rsidR="009D2E8A" w:rsidRPr="009D2E8A" w:rsidRDefault="009D2E8A" w:rsidP="009D2E8A">
            <w:pPr>
              <w:spacing w:before="120" w:after="120" w:line="264" w:lineRule="auto"/>
              <w:jc w:val="both"/>
              <w:rPr>
                <w:rFonts w:eastAsia="Calibri"/>
                <w:kern w:val="2"/>
                <w14:ligatures w14:val="standardContextual"/>
              </w:rPr>
            </w:pPr>
            <w:r w:rsidRPr="00A37C19">
              <w:rPr>
                <w:rFonts w:eastAsia="Calibri"/>
                <w:kern w:val="2"/>
                <w14:ligatures w14:val="standardContextual"/>
              </w:rPr>
              <w:lastRenderedPageBreak/>
              <w:t>The Bidder’s Method Statement and Work Program shall identify its resource allocation and any limitations on the number or combination of lots it can perform concurrently.</w:t>
            </w:r>
          </w:p>
        </w:tc>
      </w:tr>
      <w:tr w:rsidR="009D2E8A" w:rsidRPr="0046288A" w14:paraId="5DB982DB" w14:textId="77777777" w:rsidTr="001564BA">
        <w:tc>
          <w:tcPr>
            <w:tcW w:w="1845" w:type="dxa"/>
          </w:tcPr>
          <w:p w14:paraId="45CD86DF" w14:textId="77777777" w:rsidR="009D2E8A" w:rsidRPr="0046288A" w:rsidRDefault="009D2E8A" w:rsidP="009D2E8A">
            <w:pPr>
              <w:spacing w:before="120" w:after="120"/>
              <w:rPr>
                <w:b/>
              </w:rPr>
            </w:pPr>
            <w:r w:rsidRPr="0046288A">
              <w:rPr>
                <w:b/>
              </w:rPr>
              <w:lastRenderedPageBreak/>
              <w:t xml:space="preserve">Subcontractors </w:t>
            </w:r>
          </w:p>
        </w:tc>
        <w:tc>
          <w:tcPr>
            <w:tcW w:w="7188" w:type="dxa"/>
          </w:tcPr>
          <w:p w14:paraId="78BBF52C" w14:textId="2070EDF6" w:rsidR="009D2E8A" w:rsidRPr="0046288A" w:rsidRDefault="009D2E8A" w:rsidP="009D2E8A">
            <w:pPr>
              <w:tabs>
                <w:tab w:val="right" w:pos="7254"/>
              </w:tabs>
              <w:spacing w:before="120" w:after="120"/>
            </w:pPr>
            <w:r w:rsidRPr="0046288A">
              <w:t xml:space="preserve">Subcontractors’ experiences </w:t>
            </w:r>
            <w:r w:rsidRPr="0046288A">
              <w:rPr>
                <w:b/>
                <w:i/>
              </w:rPr>
              <w:t>shall</w:t>
            </w:r>
            <w:r>
              <w:rPr>
                <w:b/>
                <w:i/>
              </w:rPr>
              <w:t xml:space="preserve"> not</w:t>
            </w:r>
            <w:r w:rsidRPr="0046288A">
              <w:rPr>
                <w:b/>
                <w:i/>
              </w:rPr>
              <w:t xml:space="preserve">” </w:t>
            </w:r>
            <w:r w:rsidRPr="0046288A">
              <w:t>be taken into account.</w:t>
            </w:r>
          </w:p>
        </w:tc>
      </w:tr>
    </w:tbl>
    <w:p w14:paraId="50034ED4" w14:textId="77777777" w:rsidR="007956D6" w:rsidRPr="007956D6" w:rsidRDefault="007956D6" w:rsidP="007956D6">
      <w:pPr>
        <w:ind w:left="547"/>
        <w:jc w:val="both"/>
        <w:rPr>
          <w:sz w:val="14"/>
          <w:szCs w:val="14"/>
        </w:rPr>
      </w:pPr>
    </w:p>
    <w:p w14:paraId="41626921" w14:textId="05B6C72A" w:rsidR="00E9175E" w:rsidRDefault="00E9175E" w:rsidP="00FA0BF7">
      <w:pPr>
        <w:spacing w:after="200"/>
        <w:ind w:left="540"/>
        <w:jc w:val="both"/>
      </w:pPr>
      <w:r>
        <w:t>Furthermore, the successful bidder for each Lot must adhere to the following:</w:t>
      </w:r>
    </w:p>
    <w:p w14:paraId="1DF0272C" w14:textId="594B0D70" w:rsidR="0009164F" w:rsidRPr="0009164F" w:rsidRDefault="0009164F" w:rsidP="0009164F">
      <w:pPr>
        <w:pStyle w:val="ListParagraph"/>
        <w:numPr>
          <w:ilvl w:val="0"/>
          <w:numId w:val="59"/>
        </w:numPr>
        <w:spacing w:before="120" w:after="120" w:line="264" w:lineRule="auto"/>
        <w:ind w:left="1080"/>
        <w:contextualSpacing w:val="0"/>
        <w:jc w:val="both"/>
        <w:rPr>
          <w:rFonts w:eastAsia="Aptos"/>
          <w:b/>
          <w:bCs/>
          <w:i/>
          <w:iCs/>
          <w:lang w:val="en-GB"/>
        </w:rPr>
      </w:pPr>
      <w:r w:rsidRPr="0009164F">
        <w:rPr>
          <w:rFonts w:eastAsia="Aptos"/>
          <w:b/>
          <w:bCs/>
          <w:i/>
          <w:iCs/>
          <w:lang w:val="en-GB"/>
        </w:rPr>
        <w:t>The harvesting, threshing and packing services shall comply with the requirements specified in Section VII, including the applicable quality standards and completion schedule.</w:t>
      </w:r>
    </w:p>
    <w:p w14:paraId="211B9316" w14:textId="7C6913B2" w:rsidR="0009164F" w:rsidRPr="0009164F" w:rsidRDefault="0009164F" w:rsidP="0009164F">
      <w:pPr>
        <w:pStyle w:val="ListParagraph"/>
        <w:numPr>
          <w:ilvl w:val="0"/>
          <w:numId w:val="59"/>
        </w:numPr>
        <w:spacing w:before="120" w:after="120" w:line="264" w:lineRule="auto"/>
        <w:ind w:left="1080"/>
        <w:contextualSpacing w:val="0"/>
        <w:jc w:val="both"/>
        <w:rPr>
          <w:rFonts w:eastAsia="Aptos"/>
          <w:b/>
          <w:bCs/>
          <w:i/>
          <w:iCs/>
          <w:lang w:val="en-GB"/>
        </w:rPr>
      </w:pPr>
      <w:r w:rsidRPr="0009164F">
        <w:rPr>
          <w:rFonts w:eastAsia="Aptos"/>
          <w:b/>
          <w:bCs/>
          <w:i/>
          <w:iCs/>
          <w:lang w:val="en-GB"/>
        </w:rPr>
        <w:t>The services shall be performed using methods that minimize grain losses, prevent contamination and avoid damage to the surrounding environment, in accordance with the environmental and social requirements of the Contract.</w:t>
      </w:r>
    </w:p>
    <w:p w14:paraId="4101FC76" w14:textId="77777777" w:rsidR="00E9175E" w:rsidRPr="00FA0BF7" w:rsidRDefault="00E9175E">
      <w:pPr>
        <w:pStyle w:val="ListParagraph"/>
        <w:numPr>
          <w:ilvl w:val="0"/>
          <w:numId w:val="59"/>
        </w:numPr>
        <w:spacing w:before="120" w:after="120" w:line="264" w:lineRule="auto"/>
        <w:ind w:left="1080"/>
        <w:contextualSpacing w:val="0"/>
        <w:jc w:val="both"/>
        <w:rPr>
          <w:rFonts w:eastAsia="Aptos"/>
          <w:b/>
          <w:bCs/>
          <w:i/>
          <w:iCs/>
          <w:lang w:val="en-GB"/>
        </w:rPr>
      </w:pPr>
      <w:r w:rsidRPr="00FA0BF7">
        <w:rPr>
          <w:rFonts w:eastAsia="Aptos"/>
          <w:b/>
          <w:bCs/>
          <w:i/>
          <w:iCs/>
          <w:lang w:val="en-GB"/>
        </w:rPr>
        <w:t>The services offered must be equally accessible to both male and female beneficiaries including people living with limited ability.</w:t>
      </w:r>
    </w:p>
    <w:p w14:paraId="043F1FBA" w14:textId="77777777" w:rsidR="00E9175E" w:rsidRPr="00FA0BF7" w:rsidRDefault="00E9175E">
      <w:pPr>
        <w:pStyle w:val="ListParagraph"/>
        <w:numPr>
          <w:ilvl w:val="0"/>
          <w:numId w:val="59"/>
        </w:numPr>
        <w:spacing w:before="120" w:after="120" w:line="264" w:lineRule="auto"/>
        <w:ind w:left="1080"/>
        <w:contextualSpacing w:val="0"/>
        <w:jc w:val="both"/>
        <w:rPr>
          <w:rFonts w:eastAsia="Aptos"/>
          <w:b/>
          <w:bCs/>
          <w:i/>
          <w:iCs/>
          <w:lang w:val="en-GB"/>
        </w:rPr>
      </w:pPr>
      <w:r w:rsidRPr="00FA0BF7">
        <w:rPr>
          <w:rFonts w:eastAsia="Aptos"/>
          <w:b/>
          <w:bCs/>
          <w:i/>
          <w:iCs/>
          <w:lang w:val="en-GB"/>
        </w:rPr>
        <w:t>Mercy Corps enforces a zero tolerance to Sexual Exploitation and Abuse (SEA); child/forced labour. By engaging into an agreement with Mercy Corps, the prospective service providers commit to abide to stipulated provisions.</w:t>
      </w:r>
    </w:p>
    <w:p w14:paraId="1A8E2719" w14:textId="04B0C26B" w:rsidR="00E9175E" w:rsidRPr="00FA0BF7" w:rsidRDefault="00E9175E">
      <w:pPr>
        <w:pStyle w:val="ListParagraph"/>
        <w:numPr>
          <w:ilvl w:val="0"/>
          <w:numId w:val="59"/>
        </w:numPr>
        <w:spacing w:before="120" w:after="120" w:line="264" w:lineRule="auto"/>
        <w:ind w:left="1080"/>
        <w:contextualSpacing w:val="0"/>
        <w:jc w:val="both"/>
        <w:rPr>
          <w:rFonts w:eastAsia="Aptos"/>
          <w:b/>
          <w:bCs/>
          <w:i/>
          <w:iCs/>
          <w:lang w:val="en-GB"/>
        </w:rPr>
      </w:pPr>
      <w:r w:rsidRPr="00FA0BF7">
        <w:rPr>
          <w:rFonts w:eastAsia="Aptos"/>
          <w:b/>
          <w:bCs/>
          <w:i/>
          <w:iCs/>
          <w:lang w:val="en-GB"/>
        </w:rPr>
        <w:t>Commit all operational staff to attend a mandatory ESS induction prior to rendering services to Mercy Corps.</w:t>
      </w:r>
    </w:p>
    <w:p w14:paraId="5FBA8EE5" w14:textId="77777777" w:rsidR="00E9175E" w:rsidRPr="007956D6" w:rsidRDefault="00E9175E" w:rsidP="007956D6">
      <w:pPr>
        <w:jc w:val="both"/>
        <w:rPr>
          <w:sz w:val="12"/>
          <w:szCs w:val="12"/>
        </w:rPr>
      </w:pPr>
    </w:p>
    <w:p w14:paraId="071017D4" w14:textId="0287D0B3" w:rsidR="003D1427" w:rsidRPr="003D1427" w:rsidRDefault="003D1427" w:rsidP="003D1427">
      <w:pPr>
        <w:ind w:left="446"/>
        <w:jc w:val="both"/>
      </w:pPr>
      <w:r w:rsidRPr="003D1427">
        <w:t>For a joint venture, the members’ financial resources and qualifying specific experience may be combined to meet criteria (b) and (e). The joint venture shall collectively meet the full requirements. Specific experience counted towards the 1,000-feddan threshold shall relate to the same agricultural season within the specified reference period, without double-counting. No minimum percentage contribution is prescribed for individual members.</w:t>
      </w:r>
    </w:p>
    <w:p w14:paraId="7F227BB5" w14:textId="77777777" w:rsidR="007956D6" w:rsidRPr="007956D6" w:rsidRDefault="007956D6" w:rsidP="007956D6">
      <w:pPr>
        <w:ind w:left="446"/>
        <w:jc w:val="both"/>
        <w:rPr>
          <w:sz w:val="16"/>
          <w:szCs w:val="16"/>
        </w:rPr>
      </w:pPr>
    </w:p>
    <w:p w14:paraId="595ED0C9" w14:textId="7B68C6AA" w:rsidR="00483426" w:rsidRDefault="00E72C15" w:rsidP="007B446B">
      <w:pPr>
        <w:spacing w:after="200"/>
        <w:ind w:left="450"/>
        <w:jc w:val="both"/>
      </w:pPr>
      <w:r w:rsidRPr="0046288A">
        <w:t xml:space="preserve">Subcontractors’ experience and resources </w:t>
      </w:r>
      <w:r w:rsidRPr="0046288A">
        <w:rPr>
          <w:b/>
          <w:i/>
        </w:rPr>
        <w:t>will not be taken</w:t>
      </w:r>
      <w:r w:rsidRPr="0046288A">
        <w:t xml:space="preserve"> into account in determining the Bidder’s compliance with the qualifying criteria, unless otherwise stated </w:t>
      </w:r>
      <w:r w:rsidR="005E74E6" w:rsidRPr="0046288A">
        <w:t>in the Qualification Requirements above</w:t>
      </w:r>
      <w:r w:rsidRPr="0046288A">
        <w:t>.</w:t>
      </w:r>
    </w:p>
    <w:p w14:paraId="1B78BEA0" w14:textId="77777777" w:rsidR="00BB1B80" w:rsidRDefault="00BB1B80" w:rsidP="00B2755D">
      <w:pPr>
        <w:pStyle w:val="Footer"/>
        <w:ind w:left="720" w:hanging="720"/>
        <w:rPr>
          <w:b/>
          <w:bCs/>
          <w:sz w:val="28"/>
          <w:szCs w:val="28"/>
        </w:rPr>
      </w:pPr>
    </w:p>
    <w:p w14:paraId="14CDC1E6" w14:textId="77777777" w:rsidR="007C62F8" w:rsidRDefault="007C62F8" w:rsidP="00B2755D">
      <w:pPr>
        <w:pStyle w:val="Footer"/>
        <w:ind w:left="720" w:hanging="720"/>
        <w:rPr>
          <w:b/>
          <w:bCs/>
          <w:sz w:val="28"/>
          <w:szCs w:val="28"/>
        </w:rPr>
      </w:pPr>
    </w:p>
    <w:p w14:paraId="365FFACE" w14:textId="77777777" w:rsidR="007C62F8" w:rsidRDefault="007C62F8" w:rsidP="00B2755D">
      <w:pPr>
        <w:pStyle w:val="Footer"/>
        <w:ind w:left="720" w:hanging="720"/>
        <w:rPr>
          <w:b/>
          <w:bCs/>
          <w:sz w:val="28"/>
          <w:szCs w:val="28"/>
        </w:rPr>
      </w:pPr>
    </w:p>
    <w:p w14:paraId="09266D75" w14:textId="77777777" w:rsidR="007C62F8" w:rsidRDefault="007C62F8" w:rsidP="00B2755D">
      <w:pPr>
        <w:pStyle w:val="Footer"/>
        <w:ind w:left="720" w:hanging="720"/>
        <w:rPr>
          <w:b/>
          <w:bCs/>
          <w:sz w:val="28"/>
          <w:szCs w:val="28"/>
        </w:rPr>
      </w:pPr>
    </w:p>
    <w:p w14:paraId="5107C4B4" w14:textId="77777777" w:rsidR="007C62F8" w:rsidRDefault="007C62F8" w:rsidP="00B2755D">
      <w:pPr>
        <w:pStyle w:val="Footer"/>
        <w:ind w:left="720" w:hanging="720"/>
        <w:rPr>
          <w:b/>
          <w:bCs/>
          <w:sz w:val="28"/>
          <w:szCs w:val="28"/>
        </w:rPr>
      </w:pPr>
    </w:p>
    <w:p w14:paraId="77984085" w14:textId="77777777" w:rsidR="007C62F8" w:rsidRDefault="007C62F8" w:rsidP="00B2755D">
      <w:pPr>
        <w:pStyle w:val="Footer"/>
        <w:ind w:left="720" w:hanging="720"/>
        <w:rPr>
          <w:b/>
          <w:bCs/>
          <w:sz w:val="28"/>
          <w:szCs w:val="28"/>
        </w:rPr>
      </w:pPr>
    </w:p>
    <w:p w14:paraId="6330645C" w14:textId="77777777" w:rsidR="007C62F8" w:rsidRDefault="007C62F8" w:rsidP="00B2755D">
      <w:pPr>
        <w:pStyle w:val="Footer"/>
        <w:ind w:left="720" w:hanging="720"/>
        <w:rPr>
          <w:b/>
          <w:bCs/>
          <w:sz w:val="28"/>
          <w:szCs w:val="28"/>
        </w:rPr>
      </w:pPr>
    </w:p>
    <w:p w14:paraId="22634D80" w14:textId="77777777" w:rsidR="007C62F8" w:rsidRDefault="007C62F8" w:rsidP="00B2755D">
      <w:pPr>
        <w:pStyle w:val="Footer"/>
        <w:ind w:left="720" w:hanging="720"/>
        <w:rPr>
          <w:b/>
          <w:bCs/>
          <w:sz w:val="28"/>
          <w:szCs w:val="28"/>
        </w:rPr>
      </w:pPr>
    </w:p>
    <w:p w14:paraId="76E5F8FE" w14:textId="77777777" w:rsidR="007C62F8" w:rsidRDefault="007C62F8" w:rsidP="00B2755D">
      <w:pPr>
        <w:pStyle w:val="Footer"/>
        <w:ind w:left="720" w:hanging="720"/>
        <w:rPr>
          <w:b/>
          <w:bCs/>
          <w:sz w:val="28"/>
          <w:szCs w:val="28"/>
        </w:rPr>
      </w:pPr>
    </w:p>
    <w:p w14:paraId="3CA7F700" w14:textId="77777777" w:rsidR="007C62F8" w:rsidRDefault="007C62F8" w:rsidP="00B2755D">
      <w:pPr>
        <w:pStyle w:val="Footer"/>
        <w:ind w:left="720" w:hanging="720"/>
        <w:rPr>
          <w:b/>
          <w:bCs/>
          <w:sz w:val="28"/>
          <w:szCs w:val="28"/>
        </w:rPr>
      </w:pPr>
    </w:p>
    <w:p w14:paraId="407AD717" w14:textId="77777777" w:rsidR="007C62F8" w:rsidRDefault="007C62F8" w:rsidP="00B2755D">
      <w:pPr>
        <w:pStyle w:val="Footer"/>
        <w:ind w:left="720" w:hanging="720"/>
        <w:rPr>
          <w:b/>
          <w:bCs/>
          <w:sz w:val="28"/>
          <w:szCs w:val="28"/>
        </w:rPr>
      </w:pPr>
    </w:p>
    <w:p w14:paraId="13DD8D34" w14:textId="77777777" w:rsidR="007C62F8" w:rsidRDefault="007C62F8" w:rsidP="00B2755D">
      <w:pPr>
        <w:pStyle w:val="Footer"/>
        <w:ind w:left="720" w:hanging="720"/>
        <w:rPr>
          <w:b/>
          <w:bCs/>
          <w:sz w:val="28"/>
          <w:szCs w:val="28"/>
        </w:rPr>
      </w:pPr>
    </w:p>
    <w:p w14:paraId="7ECBE34D" w14:textId="0940CFD0" w:rsidR="00B2755D" w:rsidRPr="00771079" w:rsidRDefault="00B2755D" w:rsidP="00B2755D">
      <w:pPr>
        <w:pStyle w:val="Footer"/>
        <w:ind w:left="720" w:hanging="720"/>
        <w:rPr>
          <w:b/>
          <w:bCs/>
          <w:sz w:val="28"/>
          <w:szCs w:val="28"/>
        </w:rPr>
      </w:pPr>
      <w:r w:rsidRPr="00771079">
        <w:rPr>
          <w:b/>
          <w:bCs/>
          <w:sz w:val="28"/>
          <w:szCs w:val="28"/>
        </w:rPr>
        <w:t>Summary of Key Qualification Criteria and Multiple Contracts Criteria</w:t>
      </w:r>
    </w:p>
    <w:p w14:paraId="554F5C70" w14:textId="1657E114" w:rsidR="00A37C19" w:rsidRPr="00A37C19" w:rsidRDefault="00A37C19" w:rsidP="00A37C19">
      <w:pPr>
        <w:pStyle w:val="Footer"/>
        <w:spacing w:before="120" w:after="120"/>
        <w:jc w:val="both"/>
      </w:pPr>
      <w:r w:rsidRPr="00A37C19">
        <w:t>A Bidder may be awarded one or more lots, provided that it meets the requirements below and demonstrates sufficient equipment, personnel and labor to perform the combination of lots proposed for award within the contractual timetable. Award shall follow the evaluation methodology specified in this Section.</w:t>
      </w:r>
    </w:p>
    <w:tbl>
      <w:tblPr>
        <w:tblStyle w:val="TableGrid"/>
        <w:tblW w:w="9360" w:type="dxa"/>
        <w:tblInd w:w="-5" w:type="dxa"/>
        <w:tblLook w:val="04A0" w:firstRow="1" w:lastRow="0" w:firstColumn="1" w:lastColumn="0" w:noHBand="0" w:noVBand="1"/>
      </w:tblPr>
      <w:tblGrid>
        <w:gridCol w:w="1975"/>
        <w:gridCol w:w="1550"/>
        <w:gridCol w:w="1975"/>
        <w:gridCol w:w="1975"/>
        <w:gridCol w:w="1885"/>
      </w:tblGrid>
      <w:tr w:rsidR="00514E45" w:rsidRPr="001641AC" w14:paraId="72EDB848" w14:textId="77777777" w:rsidTr="007A7207">
        <w:trPr>
          <w:tblHeader/>
        </w:trPr>
        <w:tc>
          <w:tcPr>
            <w:tcW w:w="1975" w:type="dxa"/>
            <w:shd w:val="clear" w:color="auto" w:fill="D9D9D9" w:themeFill="background1" w:themeFillShade="D9"/>
          </w:tcPr>
          <w:p w14:paraId="0EE3952D" w14:textId="77777777" w:rsidR="00B2755D" w:rsidRPr="001641AC" w:rsidRDefault="00B2755D" w:rsidP="007C62F8">
            <w:pPr>
              <w:pStyle w:val="Footer"/>
              <w:spacing w:before="60" w:after="60"/>
              <w:rPr>
                <w:b/>
                <w:bCs/>
              </w:rPr>
            </w:pPr>
            <w:r w:rsidRPr="001641AC">
              <w:rPr>
                <w:b/>
                <w:bCs/>
              </w:rPr>
              <w:t>Qualification Criteria and Reference</w:t>
            </w:r>
          </w:p>
        </w:tc>
        <w:tc>
          <w:tcPr>
            <w:tcW w:w="1550" w:type="dxa"/>
            <w:shd w:val="clear" w:color="auto" w:fill="D9D9D9" w:themeFill="background1" w:themeFillShade="D9"/>
          </w:tcPr>
          <w:p w14:paraId="4BDEA687" w14:textId="77777777" w:rsidR="00B2755D" w:rsidRPr="001641AC" w:rsidRDefault="00B2755D" w:rsidP="007C62F8">
            <w:pPr>
              <w:pStyle w:val="Footer"/>
              <w:spacing w:before="60" w:after="60"/>
              <w:jc w:val="center"/>
              <w:rPr>
                <w:b/>
                <w:bCs/>
              </w:rPr>
            </w:pPr>
            <w:r>
              <w:rPr>
                <w:b/>
                <w:bCs/>
              </w:rPr>
              <w:t>One Lot</w:t>
            </w:r>
          </w:p>
        </w:tc>
        <w:tc>
          <w:tcPr>
            <w:tcW w:w="1975" w:type="dxa"/>
            <w:shd w:val="clear" w:color="auto" w:fill="D9D9D9" w:themeFill="background1" w:themeFillShade="D9"/>
          </w:tcPr>
          <w:p w14:paraId="37A77850" w14:textId="77777777" w:rsidR="00B2755D" w:rsidRPr="001641AC" w:rsidRDefault="00B2755D" w:rsidP="007C62F8">
            <w:pPr>
              <w:pStyle w:val="Footer"/>
              <w:spacing w:before="60" w:after="60"/>
              <w:jc w:val="center"/>
              <w:rPr>
                <w:b/>
                <w:bCs/>
              </w:rPr>
            </w:pPr>
            <w:r>
              <w:rPr>
                <w:b/>
                <w:bCs/>
              </w:rPr>
              <w:t>Two Lots</w:t>
            </w:r>
          </w:p>
        </w:tc>
        <w:tc>
          <w:tcPr>
            <w:tcW w:w="1975" w:type="dxa"/>
            <w:shd w:val="clear" w:color="auto" w:fill="D9D9D9" w:themeFill="background1" w:themeFillShade="D9"/>
          </w:tcPr>
          <w:p w14:paraId="2EBF64CA" w14:textId="77777777" w:rsidR="00B2755D" w:rsidRDefault="00B2755D" w:rsidP="007C62F8">
            <w:pPr>
              <w:pStyle w:val="Footer"/>
              <w:spacing w:before="60" w:after="60"/>
              <w:jc w:val="center"/>
              <w:rPr>
                <w:b/>
                <w:bCs/>
              </w:rPr>
            </w:pPr>
            <w:r>
              <w:rPr>
                <w:b/>
                <w:bCs/>
              </w:rPr>
              <w:t>Three Lots</w:t>
            </w:r>
          </w:p>
        </w:tc>
        <w:tc>
          <w:tcPr>
            <w:tcW w:w="1885" w:type="dxa"/>
            <w:shd w:val="clear" w:color="auto" w:fill="D9D9D9" w:themeFill="background1" w:themeFillShade="D9"/>
          </w:tcPr>
          <w:p w14:paraId="793A5401" w14:textId="291B9578" w:rsidR="00B2755D" w:rsidRPr="001641AC" w:rsidRDefault="00B2755D" w:rsidP="007C62F8">
            <w:pPr>
              <w:pStyle w:val="Footer"/>
              <w:spacing w:before="60" w:after="60"/>
              <w:ind w:left="-104" w:right="-107"/>
              <w:jc w:val="center"/>
              <w:rPr>
                <w:b/>
                <w:bCs/>
              </w:rPr>
            </w:pPr>
            <w:r>
              <w:rPr>
                <w:b/>
                <w:bCs/>
              </w:rPr>
              <w:t>All Four Lots</w:t>
            </w:r>
          </w:p>
        </w:tc>
      </w:tr>
      <w:tr w:rsidR="00CC2998" w:rsidRPr="001641AC" w14:paraId="220186F6" w14:textId="77777777" w:rsidTr="007A7207">
        <w:tc>
          <w:tcPr>
            <w:tcW w:w="1975" w:type="dxa"/>
          </w:tcPr>
          <w:p w14:paraId="49D0F74A" w14:textId="38FB63F1" w:rsidR="00CC2998" w:rsidRPr="00514E45" w:rsidRDefault="00CC2998" w:rsidP="00CC2998">
            <w:pPr>
              <w:pStyle w:val="Footer"/>
              <w:spacing w:before="60" w:after="60"/>
              <w:ind w:right="-105"/>
              <w:rPr>
                <w:b/>
                <w:bCs/>
              </w:rPr>
            </w:pPr>
            <w:r w:rsidRPr="00FA0BF7">
              <w:rPr>
                <w:b/>
                <w:bCs/>
              </w:rPr>
              <w:t>Cash Flow</w:t>
            </w:r>
          </w:p>
        </w:tc>
        <w:tc>
          <w:tcPr>
            <w:tcW w:w="1550" w:type="dxa"/>
          </w:tcPr>
          <w:p w14:paraId="70ABB024" w14:textId="6C27DAA1" w:rsidR="00CC2998" w:rsidRPr="007C62F8" w:rsidRDefault="00CC2998" w:rsidP="00CC2998">
            <w:pPr>
              <w:spacing w:before="60" w:after="60"/>
              <w:jc w:val="center"/>
            </w:pPr>
            <w:r>
              <w:t>USD 30,000</w:t>
            </w:r>
          </w:p>
        </w:tc>
        <w:tc>
          <w:tcPr>
            <w:tcW w:w="1975" w:type="dxa"/>
          </w:tcPr>
          <w:p w14:paraId="05914241" w14:textId="5DF7C7CC" w:rsidR="00CC2998" w:rsidRPr="007C62F8" w:rsidRDefault="00CC2998" w:rsidP="00CC2998">
            <w:pPr>
              <w:spacing w:before="60" w:after="60"/>
              <w:jc w:val="center"/>
            </w:pPr>
            <w:r>
              <w:t xml:space="preserve">USD </w:t>
            </w:r>
            <w:r>
              <w:t>60</w:t>
            </w:r>
            <w:r>
              <w:t>,000</w:t>
            </w:r>
          </w:p>
        </w:tc>
        <w:tc>
          <w:tcPr>
            <w:tcW w:w="1975" w:type="dxa"/>
          </w:tcPr>
          <w:p w14:paraId="30A75DC1" w14:textId="3747255B" w:rsidR="00CC2998" w:rsidRPr="007C62F8" w:rsidRDefault="00CC2998" w:rsidP="00CC2998">
            <w:pPr>
              <w:spacing w:before="60" w:after="60"/>
              <w:jc w:val="center"/>
            </w:pPr>
            <w:r>
              <w:t xml:space="preserve">USD </w:t>
            </w:r>
            <w:r>
              <w:t>90</w:t>
            </w:r>
            <w:r>
              <w:t>,000</w:t>
            </w:r>
          </w:p>
        </w:tc>
        <w:tc>
          <w:tcPr>
            <w:tcW w:w="1885" w:type="dxa"/>
          </w:tcPr>
          <w:p w14:paraId="4F8AFC65" w14:textId="554FDBB6" w:rsidR="00CC2998" w:rsidRPr="007C62F8" w:rsidRDefault="00CC2998" w:rsidP="00CC2998">
            <w:pPr>
              <w:spacing w:before="60" w:after="60"/>
              <w:jc w:val="center"/>
            </w:pPr>
            <w:r>
              <w:t xml:space="preserve">USD </w:t>
            </w:r>
            <w:r>
              <w:t>120</w:t>
            </w:r>
            <w:r>
              <w:t>,000</w:t>
            </w:r>
          </w:p>
        </w:tc>
      </w:tr>
      <w:tr w:rsidR="007A7207" w:rsidRPr="001641AC" w14:paraId="5BA5798D" w14:textId="77777777" w:rsidTr="007A7207">
        <w:tc>
          <w:tcPr>
            <w:tcW w:w="1975" w:type="dxa"/>
          </w:tcPr>
          <w:p w14:paraId="0BDD8848" w14:textId="5FF31685" w:rsidR="007A7207" w:rsidRPr="00514E45" w:rsidRDefault="007A7207" w:rsidP="007A7207">
            <w:pPr>
              <w:pStyle w:val="Footer"/>
              <w:spacing w:before="60" w:after="60"/>
              <w:ind w:right="-105"/>
              <w:rPr>
                <w:b/>
                <w:bCs/>
              </w:rPr>
            </w:pPr>
            <w:r w:rsidRPr="00FA0BF7">
              <w:rPr>
                <w:b/>
                <w:bCs/>
              </w:rPr>
              <w:t>Specific Experience</w:t>
            </w:r>
          </w:p>
        </w:tc>
        <w:tc>
          <w:tcPr>
            <w:tcW w:w="1550" w:type="dxa"/>
          </w:tcPr>
          <w:p w14:paraId="1FBC43A7" w14:textId="1F8AF7D9" w:rsidR="007A7207" w:rsidRPr="007C62F8" w:rsidRDefault="007A7207" w:rsidP="007A7207">
            <w:pPr>
              <w:spacing w:before="60" w:after="60"/>
              <w:jc w:val="center"/>
            </w:pPr>
            <w:r>
              <w:t>1,000 feddans</w:t>
            </w:r>
          </w:p>
        </w:tc>
        <w:tc>
          <w:tcPr>
            <w:tcW w:w="1975" w:type="dxa"/>
          </w:tcPr>
          <w:p w14:paraId="75481C79" w14:textId="2515E152" w:rsidR="007A7207" w:rsidRPr="007C62F8" w:rsidRDefault="007A7207" w:rsidP="007A7207">
            <w:pPr>
              <w:spacing w:before="60" w:after="60"/>
              <w:jc w:val="center"/>
            </w:pPr>
            <w:r w:rsidRPr="007A7207">
              <w:t>1,000 feddans overall</w:t>
            </w:r>
          </w:p>
        </w:tc>
        <w:tc>
          <w:tcPr>
            <w:tcW w:w="1975" w:type="dxa"/>
          </w:tcPr>
          <w:p w14:paraId="524F2C51" w14:textId="5B0B2070" w:rsidR="007A7207" w:rsidRPr="007C62F8" w:rsidRDefault="007A7207" w:rsidP="007A7207">
            <w:pPr>
              <w:spacing w:before="60" w:after="60"/>
              <w:jc w:val="center"/>
            </w:pPr>
            <w:r w:rsidRPr="007A7207">
              <w:t>1,000 feddans overall</w:t>
            </w:r>
          </w:p>
        </w:tc>
        <w:tc>
          <w:tcPr>
            <w:tcW w:w="1885" w:type="dxa"/>
          </w:tcPr>
          <w:p w14:paraId="1230226D" w14:textId="45C171B5" w:rsidR="007A7207" w:rsidRPr="007C62F8" w:rsidRDefault="007A7207" w:rsidP="007A7207">
            <w:pPr>
              <w:spacing w:before="60" w:after="60"/>
              <w:jc w:val="center"/>
            </w:pPr>
            <w:r w:rsidRPr="007A7207">
              <w:t>1,000 feddans overall</w:t>
            </w:r>
          </w:p>
        </w:tc>
      </w:tr>
      <w:tr w:rsidR="007A7207" w:rsidRPr="001641AC" w14:paraId="43D63DC6" w14:textId="77777777" w:rsidTr="007A7207">
        <w:tc>
          <w:tcPr>
            <w:tcW w:w="1975" w:type="dxa"/>
            <w:vAlign w:val="center"/>
          </w:tcPr>
          <w:p w14:paraId="3899DD2A" w14:textId="348C67B9" w:rsidR="007A7207" w:rsidRPr="00FA0BF7" w:rsidRDefault="007A7207" w:rsidP="007A7207">
            <w:pPr>
              <w:pStyle w:val="Footer"/>
              <w:spacing w:before="60" w:after="60"/>
              <w:ind w:right="-105"/>
              <w:rPr>
                <w:b/>
                <w:bCs/>
              </w:rPr>
            </w:pPr>
            <w:r w:rsidRPr="007C62F8">
              <w:rPr>
                <w:b/>
                <w:bCs/>
              </w:rPr>
              <w:t>Essential Equipment</w:t>
            </w:r>
          </w:p>
        </w:tc>
        <w:tc>
          <w:tcPr>
            <w:tcW w:w="1550" w:type="dxa"/>
            <w:vAlign w:val="center"/>
          </w:tcPr>
          <w:p w14:paraId="01C6602A" w14:textId="0973E10D" w:rsidR="007A7207" w:rsidRPr="007C62F8" w:rsidRDefault="007A7207" w:rsidP="007A7207">
            <w:pPr>
              <w:spacing w:before="60" w:after="60"/>
              <w:jc w:val="center"/>
            </w:pPr>
            <w:r w:rsidRPr="007C62F8">
              <w:t>Requirements for the relevant lot</w:t>
            </w:r>
          </w:p>
        </w:tc>
        <w:tc>
          <w:tcPr>
            <w:tcW w:w="1975" w:type="dxa"/>
            <w:vAlign w:val="center"/>
          </w:tcPr>
          <w:p w14:paraId="3263DECF" w14:textId="3D8D7615" w:rsidR="007A7207" w:rsidRPr="007C62F8" w:rsidRDefault="007A7207" w:rsidP="007A7207">
            <w:pPr>
              <w:spacing w:before="60" w:after="60"/>
              <w:jc w:val="center"/>
            </w:pPr>
            <w:r w:rsidRPr="007C62F8">
              <w:t>Combined requirements for the two lots</w:t>
            </w:r>
          </w:p>
        </w:tc>
        <w:tc>
          <w:tcPr>
            <w:tcW w:w="1975" w:type="dxa"/>
            <w:vAlign w:val="center"/>
          </w:tcPr>
          <w:p w14:paraId="3C6783D8" w14:textId="76F7CC9B" w:rsidR="007A7207" w:rsidRPr="007C62F8" w:rsidRDefault="007A7207" w:rsidP="007A7207">
            <w:pPr>
              <w:spacing w:before="60" w:after="60"/>
              <w:jc w:val="center"/>
            </w:pPr>
            <w:r w:rsidRPr="007C62F8">
              <w:t>Combined requirements for the three lots</w:t>
            </w:r>
          </w:p>
        </w:tc>
        <w:tc>
          <w:tcPr>
            <w:tcW w:w="1885" w:type="dxa"/>
            <w:vAlign w:val="center"/>
          </w:tcPr>
          <w:p w14:paraId="6A39BB60" w14:textId="1B71535E" w:rsidR="007A7207" w:rsidRPr="007C62F8" w:rsidRDefault="007A7207" w:rsidP="007A7207">
            <w:pPr>
              <w:spacing w:before="60" w:after="60"/>
              <w:jc w:val="center"/>
            </w:pPr>
            <w:r w:rsidRPr="007C62F8">
              <w:t>Combined requirements for all four lots</w:t>
            </w:r>
          </w:p>
        </w:tc>
      </w:tr>
      <w:tr w:rsidR="007A7207" w:rsidRPr="001641AC" w14:paraId="0BC61744" w14:textId="77777777" w:rsidTr="007A7207">
        <w:tc>
          <w:tcPr>
            <w:tcW w:w="1975" w:type="dxa"/>
            <w:vAlign w:val="center"/>
          </w:tcPr>
          <w:p w14:paraId="37DDE257" w14:textId="6597F6C4" w:rsidR="007A7207" w:rsidRPr="00FA0BF7" w:rsidRDefault="007A7207" w:rsidP="007A7207">
            <w:pPr>
              <w:pStyle w:val="Footer"/>
              <w:spacing w:before="60" w:after="60"/>
              <w:ind w:right="-105"/>
              <w:rPr>
                <w:b/>
                <w:bCs/>
              </w:rPr>
            </w:pPr>
            <w:r w:rsidRPr="007C62F8">
              <w:rPr>
                <w:b/>
                <w:bCs/>
              </w:rPr>
              <w:t>Key Personnel and Labour</w:t>
            </w:r>
          </w:p>
        </w:tc>
        <w:tc>
          <w:tcPr>
            <w:tcW w:w="1550" w:type="dxa"/>
            <w:vAlign w:val="center"/>
          </w:tcPr>
          <w:p w14:paraId="564106E2" w14:textId="11E2B132" w:rsidR="007A7207" w:rsidRPr="007C62F8" w:rsidRDefault="007A7207" w:rsidP="007A7207">
            <w:pPr>
              <w:spacing w:before="60" w:after="60"/>
              <w:jc w:val="center"/>
            </w:pPr>
            <w:r w:rsidRPr="007C62F8">
              <w:t>Requirements for the relevant lot</w:t>
            </w:r>
          </w:p>
        </w:tc>
        <w:tc>
          <w:tcPr>
            <w:tcW w:w="1975" w:type="dxa"/>
            <w:vAlign w:val="center"/>
          </w:tcPr>
          <w:p w14:paraId="17B1FFCB" w14:textId="40B48589" w:rsidR="007A7207" w:rsidRPr="007C62F8" w:rsidRDefault="007A7207" w:rsidP="007A7207">
            <w:pPr>
              <w:spacing w:before="60" w:after="60"/>
              <w:jc w:val="center"/>
            </w:pPr>
            <w:r w:rsidRPr="007C62F8">
              <w:t>Combined requirements for the two lots</w:t>
            </w:r>
          </w:p>
        </w:tc>
        <w:tc>
          <w:tcPr>
            <w:tcW w:w="1975" w:type="dxa"/>
            <w:vAlign w:val="center"/>
          </w:tcPr>
          <w:p w14:paraId="22AED39B" w14:textId="68739F5A" w:rsidR="007A7207" w:rsidRPr="007C62F8" w:rsidRDefault="007A7207" w:rsidP="007A7207">
            <w:pPr>
              <w:spacing w:before="60" w:after="60"/>
              <w:jc w:val="center"/>
            </w:pPr>
            <w:r w:rsidRPr="007C62F8">
              <w:t>Combined requirements for the three lots</w:t>
            </w:r>
          </w:p>
        </w:tc>
        <w:tc>
          <w:tcPr>
            <w:tcW w:w="1885" w:type="dxa"/>
            <w:vAlign w:val="center"/>
          </w:tcPr>
          <w:p w14:paraId="27F8B861" w14:textId="36B51D95" w:rsidR="007A7207" w:rsidRPr="007C62F8" w:rsidRDefault="007A7207" w:rsidP="007A7207">
            <w:pPr>
              <w:spacing w:before="60" w:after="60"/>
              <w:jc w:val="center"/>
            </w:pPr>
            <w:r w:rsidRPr="007C62F8">
              <w:t>Combined requirements for all four lots</w:t>
            </w:r>
          </w:p>
        </w:tc>
      </w:tr>
    </w:tbl>
    <w:p w14:paraId="430E3D52" w14:textId="77777777" w:rsidR="00CC2998" w:rsidRPr="00CC2998" w:rsidRDefault="00CC2998" w:rsidP="00CC2998">
      <w:pPr>
        <w:pStyle w:val="Footer"/>
        <w:spacing w:before="120" w:after="120"/>
        <w:jc w:val="both"/>
      </w:pPr>
      <w:r w:rsidRPr="00CC2998">
        <w:t>The specific-experience threshold of 1,000 feddans applies once and is not cumulative across lots. It shall be demonstrated within a single agricultural season during the five years preceding the bid submission deadline. The financial-resource requirement is cumulative for the lots proposed for award, as shown in the table above.</w:t>
      </w:r>
    </w:p>
    <w:p w14:paraId="6D251376" w14:textId="27043986" w:rsidR="00A37C19" w:rsidRPr="00A37C19" w:rsidRDefault="00A37C19" w:rsidP="00A37C19">
      <w:pPr>
        <w:pStyle w:val="Footer"/>
        <w:spacing w:before="120" w:after="120"/>
        <w:jc w:val="both"/>
      </w:pPr>
      <w:r w:rsidRPr="00A37C19">
        <w:t>Equipment, personnel and labor shall meet the combined requirements for the lots proposed for award. The same equipment or individual shall not be counted against more than one concurrent deployment. Requirements conditional on the proposed harvesting method or equipment configuration shall apply accordingly.</w:t>
      </w:r>
    </w:p>
    <w:p w14:paraId="33163F88" w14:textId="77777777" w:rsidR="00A37C19" w:rsidRPr="007C62F8" w:rsidRDefault="00A37C19" w:rsidP="007C62F8">
      <w:pPr>
        <w:pStyle w:val="Footer"/>
        <w:spacing w:before="120" w:after="120"/>
        <w:jc w:val="both"/>
      </w:pPr>
    </w:p>
    <w:p w14:paraId="2A424FFB" w14:textId="77777777" w:rsidR="007C62F8" w:rsidRDefault="007C62F8" w:rsidP="007B446B">
      <w:pPr>
        <w:tabs>
          <w:tab w:val="left" w:pos="5610"/>
        </w:tabs>
        <w:spacing w:after="200"/>
        <w:ind w:left="504"/>
        <w:jc w:val="center"/>
        <w:rPr>
          <w:b/>
        </w:rPr>
      </w:pPr>
    </w:p>
    <w:p w14:paraId="7E88FBD6" w14:textId="77777777" w:rsidR="007C62F8" w:rsidRDefault="007C62F8" w:rsidP="007B446B">
      <w:pPr>
        <w:tabs>
          <w:tab w:val="left" w:pos="5610"/>
        </w:tabs>
        <w:spacing w:after="200"/>
        <w:ind w:left="504"/>
        <w:jc w:val="center"/>
        <w:rPr>
          <w:b/>
        </w:rPr>
      </w:pPr>
    </w:p>
    <w:p w14:paraId="6B1D73CB" w14:textId="77777777" w:rsidR="007C62F8" w:rsidRDefault="007C62F8" w:rsidP="007B446B">
      <w:pPr>
        <w:tabs>
          <w:tab w:val="left" w:pos="5610"/>
        </w:tabs>
        <w:spacing w:after="200"/>
        <w:ind w:left="504"/>
        <w:jc w:val="center"/>
        <w:rPr>
          <w:b/>
        </w:rPr>
      </w:pPr>
    </w:p>
    <w:p w14:paraId="0F61174D" w14:textId="77777777" w:rsidR="007C62F8" w:rsidRDefault="007C62F8" w:rsidP="007B446B">
      <w:pPr>
        <w:tabs>
          <w:tab w:val="left" w:pos="5610"/>
        </w:tabs>
        <w:spacing w:after="200"/>
        <w:ind w:left="504"/>
        <w:jc w:val="center"/>
        <w:rPr>
          <w:b/>
        </w:rPr>
      </w:pPr>
    </w:p>
    <w:p w14:paraId="79DC3B28" w14:textId="77777777" w:rsidR="007C62F8" w:rsidRDefault="007C62F8" w:rsidP="007B446B">
      <w:pPr>
        <w:tabs>
          <w:tab w:val="left" w:pos="5610"/>
        </w:tabs>
        <w:spacing w:after="200"/>
        <w:ind w:left="504"/>
        <w:jc w:val="center"/>
        <w:rPr>
          <w:b/>
        </w:rPr>
      </w:pPr>
    </w:p>
    <w:p w14:paraId="73091D74" w14:textId="248AAE3B" w:rsidR="00F407DA" w:rsidRDefault="00483426" w:rsidP="007B446B">
      <w:pPr>
        <w:tabs>
          <w:tab w:val="left" w:pos="5610"/>
        </w:tabs>
        <w:spacing w:after="200"/>
        <w:ind w:left="504"/>
        <w:jc w:val="center"/>
        <w:rPr>
          <w:b/>
        </w:rPr>
      </w:pPr>
      <w:r w:rsidRPr="007B446B">
        <w:rPr>
          <w:b/>
        </w:rPr>
        <w:t xml:space="preserve">Declaration: </w:t>
      </w:r>
      <w:bookmarkStart w:id="215" w:name="_Hlk31213639"/>
      <w:r w:rsidRPr="007B446B">
        <w:rPr>
          <w:b/>
        </w:rPr>
        <w:t>Environmental and Social (ES) past performance</w:t>
      </w:r>
      <w:r w:rsidR="00F407DA">
        <w:rPr>
          <w:b/>
        </w:rPr>
        <w:t xml:space="preserve"> </w:t>
      </w:r>
    </w:p>
    <w:bookmarkEnd w:id="215"/>
    <w:p w14:paraId="7CE4FBB0" w14:textId="3248248A" w:rsidR="00BD0FF6" w:rsidRPr="0046288A" w:rsidRDefault="00BD4E68" w:rsidP="007B446B">
      <w:pPr>
        <w:spacing w:after="200"/>
        <w:ind w:left="450"/>
        <w:jc w:val="both"/>
      </w:pPr>
      <w:r w:rsidRPr="007B446B">
        <w:t xml:space="preserve">The Bidder </w:t>
      </w:r>
      <w:r w:rsidR="00B7357E" w:rsidRPr="007B446B">
        <w:t>(if</w:t>
      </w:r>
      <w:r w:rsidRPr="007B446B">
        <w:t xml:space="preserve"> </w:t>
      </w:r>
      <w:r>
        <w:t>j</w:t>
      </w:r>
      <w:r w:rsidRPr="007B446B">
        <w:t>oint venture, each member of a joint venture) shall declare</w:t>
      </w:r>
      <w:r>
        <w:t xml:space="preserve">, using the form in Section IV, </w:t>
      </w:r>
      <w:r w:rsidRPr="007B446B">
        <w:t>any contract that has been suspended or terminated and/or performance security called by an employer, in the past five years, for reasons of breach of environmental</w:t>
      </w:r>
      <w:r>
        <w:t xml:space="preserve"> </w:t>
      </w:r>
      <w:r w:rsidRPr="007B446B">
        <w:t xml:space="preserve">or social </w:t>
      </w:r>
      <w:r w:rsidRPr="007B446B">
        <w:lastRenderedPageBreak/>
        <w:t>(including Sexual Exploitation</w:t>
      </w:r>
      <w:r>
        <w:t xml:space="preserve"> </w:t>
      </w:r>
      <w:r w:rsidRPr="007B446B">
        <w:t>and Abuse) contractual obligations</w:t>
      </w:r>
      <w:r>
        <w:t xml:space="preserve">. </w:t>
      </w:r>
      <w:r w:rsidRPr="007B446B">
        <w:t>The Employer may use this information to seek further information or clarifications in carrying out its due diligence</w:t>
      </w:r>
      <w:r>
        <w:t>.</w:t>
      </w:r>
    </w:p>
    <w:p w14:paraId="779892CF" w14:textId="77777777" w:rsidR="003862A3" w:rsidRPr="0046288A" w:rsidRDefault="003862A3" w:rsidP="009407C2">
      <w:pPr>
        <w:jc w:val="center"/>
        <w:rPr>
          <w:b/>
          <w:sz w:val="28"/>
          <w:szCs w:val="28"/>
        </w:rPr>
      </w:pPr>
    </w:p>
    <w:p w14:paraId="3345036A" w14:textId="77777777" w:rsidR="003862A3" w:rsidRPr="0046288A" w:rsidRDefault="003862A3" w:rsidP="009407C2">
      <w:pPr>
        <w:jc w:val="center"/>
        <w:rPr>
          <w:b/>
          <w:sz w:val="28"/>
          <w:szCs w:val="28"/>
        </w:rPr>
        <w:sectPr w:rsidR="003862A3" w:rsidRPr="0046288A" w:rsidSect="008D4731">
          <w:headerReference w:type="even" r:id="rId40"/>
          <w:headerReference w:type="default" r:id="rId41"/>
          <w:footerReference w:type="even" r:id="rId42"/>
          <w:footerReference w:type="default" r:id="rId43"/>
          <w:headerReference w:type="first" r:id="rId44"/>
          <w:footerReference w:type="first" r:id="rId45"/>
          <w:footnotePr>
            <w:numRestart w:val="eachSect"/>
          </w:footnotePr>
          <w:type w:val="oddPage"/>
          <w:pgSz w:w="12240" w:h="15840" w:code="1"/>
          <w:pgMar w:top="1440" w:right="1440" w:bottom="1440" w:left="1440" w:header="720" w:footer="720" w:gutter="0"/>
          <w:paperSrc w:first="15" w:other="15"/>
          <w:cols w:space="720"/>
        </w:sectPr>
      </w:pPr>
    </w:p>
    <w:p w14:paraId="79A0C8DB" w14:textId="77777777" w:rsidR="003862A3" w:rsidRPr="0046288A" w:rsidRDefault="003862A3" w:rsidP="009407C2">
      <w:pPr>
        <w:jc w:val="center"/>
        <w:rPr>
          <w:b/>
          <w:sz w:val="28"/>
          <w:szCs w:val="28"/>
        </w:rPr>
      </w:pPr>
    </w:p>
    <w:p w14:paraId="2846611C" w14:textId="77777777" w:rsidR="003862A3" w:rsidRPr="0046288A" w:rsidRDefault="003862A3" w:rsidP="009407C2">
      <w:pPr>
        <w:jc w:val="center"/>
        <w:rPr>
          <w:b/>
          <w:sz w:val="28"/>
          <w:szCs w:val="28"/>
        </w:rPr>
      </w:pPr>
    </w:p>
    <w:p w14:paraId="2F084A36" w14:textId="77777777" w:rsidR="003862A3" w:rsidRPr="0046288A" w:rsidRDefault="003862A3" w:rsidP="009407C2">
      <w:pPr>
        <w:pStyle w:val="Heading1"/>
      </w:pPr>
      <w:bookmarkStart w:id="216" w:name="_Toc454783517"/>
      <w:bookmarkStart w:id="217" w:name="_Toc454783834"/>
      <w:bookmarkStart w:id="218" w:name="_Toc494364670"/>
      <w:bookmarkStart w:id="219" w:name="_Toc69744652"/>
      <w:r w:rsidRPr="0046288A">
        <w:t xml:space="preserve">Section IV- </w:t>
      </w:r>
      <w:bookmarkEnd w:id="170"/>
      <w:r w:rsidRPr="0046288A">
        <w:t>Bidding Forms</w:t>
      </w:r>
      <w:bookmarkEnd w:id="171"/>
      <w:bookmarkEnd w:id="216"/>
      <w:bookmarkEnd w:id="217"/>
      <w:bookmarkEnd w:id="218"/>
      <w:bookmarkEnd w:id="219"/>
    </w:p>
    <w:p w14:paraId="6C13C7B1" w14:textId="77777777" w:rsidR="003862A3" w:rsidRPr="0046288A" w:rsidRDefault="003862A3" w:rsidP="009407C2">
      <w:pPr>
        <w:jc w:val="center"/>
        <w:rPr>
          <w:b/>
          <w:sz w:val="28"/>
          <w:szCs w:val="28"/>
        </w:rPr>
      </w:pPr>
    </w:p>
    <w:p w14:paraId="4DE0B57B" w14:textId="77777777" w:rsidR="007E19DB" w:rsidRPr="0046288A" w:rsidRDefault="007E19DB" w:rsidP="009407C2">
      <w:pPr>
        <w:jc w:val="center"/>
        <w:rPr>
          <w:b/>
          <w:sz w:val="28"/>
          <w:szCs w:val="28"/>
        </w:rPr>
      </w:pPr>
      <w:r w:rsidRPr="0046288A">
        <w:rPr>
          <w:b/>
          <w:sz w:val="28"/>
          <w:szCs w:val="28"/>
        </w:rPr>
        <w:t>Table of Forms</w:t>
      </w:r>
    </w:p>
    <w:bookmarkStart w:id="220" w:name="_Hlt162340381"/>
    <w:bookmarkEnd w:id="220"/>
    <w:p w14:paraId="68B7261A" w14:textId="61C4620C" w:rsidR="002E42F6" w:rsidRDefault="00EB36CE">
      <w:pPr>
        <w:pStyle w:val="TOC1"/>
        <w:rPr>
          <w:rFonts w:asciiTheme="minorHAnsi" w:eastAsiaTheme="minorEastAsia" w:hAnsiTheme="minorHAnsi" w:cstheme="minorBidi"/>
          <w:b w:val="0"/>
          <w:sz w:val="22"/>
          <w:szCs w:val="22"/>
        </w:rPr>
      </w:pPr>
      <w:r w:rsidRPr="0046288A">
        <w:fldChar w:fldCharType="begin"/>
      </w:r>
      <w:r w:rsidRPr="0046288A">
        <w:instrText xml:space="preserve"> TOC \h \z \t "Section 3 - Heading 1,1" </w:instrText>
      </w:r>
      <w:r w:rsidRPr="0046288A">
        <w:fldChar w:fldCharType="separate"/>
      </w:r>
      <w:hyperlink w:anchor="_Toc69745061" w:history="1">
        <w:r w:rsidR="002E42F6" w:rsidRPr="00F87451">
          <w:rPr>
            <w:rStyle w:val="Hyperlink"/>
          </w:rPr>
          <w:t>Letter of Bid</w:t>
        </w:r>
        <w:r w:rsidR="002E42F6">
          <w:rPr>
            <w:webHidden/>
          </w:rPr>
          <w:tab/>
        </w:r>
        <w:r w:rsidR="002E42F6">
          <w:rPr>
            <w:webHidden/>
          </w:rPr>
          <w:fldChar w:fldCharType="begin"/>
        </w:r>
        <w:r w:rsidR="002E42F6">
          <w:rPr>
            <w:webHidden/>
          </w:rPr>
          <w:instrText xml:space="preserve"> PAGEREF _Toc69745061 \h </w:instrText>
        </w:r>
        <w:r w:rsidR="002E42F6">
          <w:rPr>
            <w:webHidden/>
          </w:rPr>
        </w:r>
        <w:r w:rsidR="002E42F6">
          <w:rPr>
            <w:webHidden/>
          </w:rPr>
          <w:fldChar w:fldCharType="separate"/>
        </w:r>
        <w:r w:rsidR="001F0AC7">
          <w:rPr>
            <w:webHidden/>
          </w:rPr>
          <w:t>45</w:t>
        </w:r>
        <w:r w:rsidR="002E42F6">
          <w:rPr>
            <w:webHidden/>
          </w:rPr>
          <w:fldChar w:fldCharType="end"/>
        </w:r>
      </w:hyperlink>
    </w:p>
    <w:p w14:paraId="553DB093" w14:textId="1EC3A8B0" w:rsidR="002E42F6" w:rsidRDefault="002E42F6">
      <w:pPr>
        <w:pStyle w:val="TOC1"/>
        <w:rPr>
          <w:rFonts w:asciiTheme="minorHAnsi" w:eastAsiaTheme="minorEastAsia" w:hAnsiTheme="minorHAnsi" w:cstheme="minorBidi"/>
          <w:b w:val="0"/>
          <w:sz w:val="22"/>
          <w:szCs w:val="22"/>
        </w:rPr>
      </w:pPr>
      <w:hyperlink w:anchor="_Toc69745062" w:history="1">
        <w:r w:rsidRPr="00F87451">
          <w:rPr>
            <w:rStyle w:val="Hyperlink"/>
          </w:rPr>
          <w:t>Bidder Information Form</w:t>
        </w:r>
        <w:r>
          <w:rPr>
            <w:webHidden/>
          </w:rPr>
          <w:tab/>
        </w:r>
        <w:r>
          <w:rPr>
            <w:webHidden/>
          </w:rPr>
          <w:fldChar w:fldCharType="begin"/>
        </w:r>
        <w:r>
          <w:rPr>
            <w:webHidden/>
          </w:rPr>
          <w:instrText xml:space="preserve"> PAGEREF _Toc69745062 \h </w:instrText>
        </w:r>
        <w:r>
          <w:rPr>
            <w:webHidden/>
          </w:rPr>
        </w:r>
        <w:r>
          <w:rPr>
            <w:webHidden/>
          </w:rPr>
          <w:fldChar w:fldCharType="separate"/>
        </w:r>
        <w:r w:rsidR="001F0AC7">
          <w:rPr>
            <w:webHidden/>
          </w:rPr>
          <w:t>48</w:t>
        </w:r>
        <w:r>
          <w:rPr>
            <w:webHidden/>
          </w:rPr>
          <w:fldChar w:fldCharType="end"/>
        </w:r>
      </w:hyperlink>
    </w:p>
    <w:p w14:paraId="3AABDE48" w14:textId="30534BAE" w:rsidR="002E42F6" w:rsidRDefault="002E42F6">
      <w:pPr>
        <w:pStyle w:val="TOC1"/>
        <w:rPr>
          <w:rFonts w:asciiTheme="minorHAnsi" w:eastAsiaTheme="minorEastAsia" w:hAnsiTheme="minorHAnsi" w:cstheme="minorBidi"/>
          <w:b w:val="0"/>
          <w:sz w:val="22"/>
          <w:szCs w:val="22"/>
        </w:rPr>
      </w:pPr>
      <w:hyperlink w:anchor="_Toc69745063" w:history="1">
        <w:r w:rsidRPr="00F87451">
          <w:rPr>
            <w:rStyle w:val="Hyperlink"/>
          </w:rPr>
          <w:t>Bidder’s JV Members Information Form</w:t>
        </w:r>
        <w:r>
          <w:rPr>
            <w:webHidden/>
          </w:rPr>
          <w:tab/>
        </w:r>
        <w:r>
          <w:rPr>
            <w:webHidden/>
          </w:rPr>
          <w:fldChar w:fldCharType="begin"/>
        </w:r>
        <w:r>
          <w:rPr>
            <w:webHidden/>
          </w:rPr>
          <w:instrText xml:space="preserve"> PAGEREF _Toc69745063 \h </w:instrText>
        </w:r>
        <w:r>
          <w:rPr>
            <w:webHidden/>
          </w:rPr>
        </w:r>
        <w:r>
          <w:rPr>
            <w:webHidden/>
          </w:rPr>
          <w:fldChar w:fldCharType="separate"/>
        </w:r>
        <w:r w:rsidR="001F0AC7">
          <w:rPr>
            <w:webHidden/>
          </w:rPr>
          <w:t>49</w:t>
        </w:r>
        <w:r>
          <w:rPr>
            <w:webHidden/>
          </w:rPr>
          <w:fldChar w:fldCharType="end"/>
        </w:r>
      </w:hyperlink>
    </w:p>
    <w:p w14:paraId="6E7B32B1" w14:textId="65004FD9" w:rsidR="002E42F6" w:rsidRDefault="002E42F6">
      <w:pPr>
        <w:pStyle w:val="TOC1"/>
        <w:rPr>
          <w:rFonts w:asciiTheme="minorHAnsi" w:eastAsiaTheme="minorEastAsia" w:hAnsiTheme="minorHAnsi" w:cstheme="minorBidi"/>
          <w:b w:val="0"/>
          <w:sz w:val="22"/>
          <w:szCs w:val="22"/>
        </w:rPr>
      </w:pPr>
      <w:hyperlink w:anchor="_Toc69745064" w:history="1">
        <w:r w:rsidRPr="00F87451">
          <w:rPr>
            <w:rStyle w:val="Hyperlink"/>
          </w:rPr>
          <w:t>Qualification Information</w:t>
        </w:r>
        <w:r>
          <w:rPr>
            <w:webHidden/>
          </w:rPr>
          <w:tab/>
        </w:r>
        <w:r>
          <w:rPr>
            <w:webHidden/>
          </w:rPr>
          <w:fldChar w:fldCharType="begin"/>
        </w:r>
        <w:r>
          <w:rPr>
            <w:webHidden/>
          </w:rPr>
          <w:instrText xml:space="preserve"> PAGEREF _Toc69745064 \h </w:instrText>
        </w:r>
        <w:r>
          <w:rPr>
            <w:webHidden/>
          </w:rPr>
        </w:r>
        <w:r>
          <w:rPr>
            <w:webHidden/>
          </w:rPr>
          <w:fldChar w:fldCharType="separate"/>
        </w:r>
        <w:r w:rsidR="001F0AC7">
          <w:rPr>
            <w:webHidden/>
          </w:rPr>
          <w:t>50</w:t>
        </w:r>
        <w:r>
          <w:rPr>
            <w:webHidden/>
          </w:rPr>
          <w:fldChar w:fldCharType="end"/>
        </w:r>
      </w:hyperlink>
    </w:p>
    <w:p w14:paraId="07549588" w14:textId="7D282EB4" w:rsidR="002E42F6" w:rsidRDefault="002E42F6">
      <w:pPr>
        <w:pStyle w:val="TOC1"/>
        <w:rPr>
          <w:rFonts w:asciiTheme="minorHAnsi" w:eastAsiaTheme="minorEastAsia" w:hAnsiTheme="minorHAnsi" w:cstheme="minorBidi"/>
          <w:b w:val="0"/>
          <w:sz w:val="22"/>
          <w:szCs w:val="22"/>
        </w:rPr>
      </w:pPr>
      <w:hyperlink w:anchor="_Toc69745065" w:history="1">
        <w:r w:rsidRPr="00F87451">
          <w:rPr>
            <w:rStyle w:val="Hyperlink"/>
          </w:rPr>
          <w:t>Environmental and Social Performance Declaration</w:t>
        </w:r>
        <w:r>
          <w:rPr>
            <w:webHidden/>
          </w:rPr>
          <w:tab/>
        </w:r>
        <w:r>
          <w:rPr>
            <w:webHidden/>
          </w:rPr>
          <w:fldChar w:fldCharType="begin"/>
        </w:r>
        <w:r>
          <w:rPr>
            <w:webHidden/>
          </w:rPr>
          <w:instrText xml:space="preserve"> PAGEREF _Toc69745065 \h </w:instrText>
        </w:r>
        <w:r>
          <w:rPr>
            <w:webHidden/>
          </w:rPr>
        </w:r>
        <w:r>
          <w:rPr>
            <w:webHidden/>
          </w:rPr>
          <w:fldChar w:fldCharType="separate"/>
        </w:r>
        <w:r w:rsidR="001F0AC7">
          <w:rPr>
            <w:webHidden/>
          </w:rPr>
          <w:t>53</w:t>
        </w:r>
        <w:r>
          <w:rPr>
            <w:webHidden/>
          </w:rPr>
          <w:fldChar w:fldCharType="end"/>
        </w:r>
      </w:hyperlink>
    </w:p>
    <w:p w14:paraId="52F9452B" w14:textId="48F65AD1" w:rsidR="002E42F6" w:rsidRDefault="002E42F6">
      <w:pPr>
        <w:pStyle w:val="TOC1"/>
        <w:rPr>
          <w:rFonts w:asciiTheme="minorHAnsi" w:eastAsiaTheme="minorEastAsia" w:hAnsiTheme="minorHAnsi" w:cstheme="minorBidi"/>
          <w:b w:val="0"/>
          <w:sz w:val="22"/>
          <w:szCs w:val="22"/>
        </w:rPr>
      </w:pPr>
      <w:hyperlink w:anchor="_Toc69745066" w:history="1">
        <w:r w:rsidRPr="00F87451">
          <w:rPr>
            <w:rStyle w:val="Hyperlink"/>
          </w:rPr>
          <w:t>Sexual Exploitation and Abuse (SEA) and/or Sexual Harassment Performance Declaration</w:t>
        </w:r>
        <w:r>
          <w:rPr>
            <w:webHidden/>
          </w:rPr>
          <w:tab/>
        </w:r>
        <w:r>
          <w:rPr>
            <w:webHidden/>
          </w:rPr>
          <w:fldChar w:fldCharType="begin"/>
        </w:r>
        <w:r>
          <w:rPr>
            <w:webHidden/>
          </w:rPr>
          <w:instrText xml:space="preserve"> PAGEREF _Toc69745066 \h </w:instrText>
        </w:r>
        <w:r>
          <w:rPr>
            <w:webHidden/>
          </w:rPr>
        </w:r>
        <w:r>
          <w:rPr>
            <w:webHidden/>
          </w:rPr>
          <w:fldChar w:fldCharType="separate"/>
        </w:r>
        <w:r w:rsidR="001F0AC7">
          <w:rPr>
            <w:webHidden/>
          </w:rPr>
          <w:t>55</w:t>
        </w:r>
        <w:r>
          <w:rPr>
            <w:webHidden/>
          </w:rPr>
          <w:fldChar w:fldCharType="end"/>
        </w:r>
      </w:hyperlink>
    </w:p>
    <w:p w14:paraId="3FDF5664" w14:textId="1CBD620E" w:rsidR="002E42F6" w:rsidRDefault="002E42F6">
      <w:pPr>
        <w:pStyle w:val="TOC1"/>
        <w:rPr>
          <w:rFonts w:asciiTheme="minorHAnsi" w:eastAsiaTheme="minorEastAsia" w:hAnsiTheme="minorHAnsi" w:cstheme="minorBidi"/>
          <w:b w:val="0"/>
          <w:sz w:val="22"/>
          <w:szCs w:val="22"/>
        </w:rPr>
      </w:pPr>
      <w:hyperlink w:anchor="_Toc69745067" w:history="1">
        <w:r w:rsidRPr="00F87451">
          <w:rPr>
            <w:rStyle w:val="Hyperlink"/>
          </w:rPr>
          <w:t>Schedule Forms</w:t>
        </w:r>
        <w:r>
          <w:rPr>
            <w:webHidden/>
          </w:rPr>
          <w:tab/>
        </w:r>
        <w:r>
          <w:rPr>
            <w:webHidden/>
          </w:rPr>
          <w:fldChar w:fldCharType="begin"/>
        </w:r>
        <w:r>
          <w:rPr>
            <w:webHidden/>
          </w:rPr>
          <w:instrText xml:space="preserve"> PAGEREF _Toc69745067 \h </w:instrText>
        </w:r>
        <w:r>
          <w:rPr>
            <w:webHidden/>
          </w:rPr>
        </w:r>
        <w:r>
          <w:rPr>
            <w:webHidden/>
          </w:rPr>
          <w:fldChar w:fldCharType="separate"/>
        </w:r>
        <w:r w:rsidR="001F0AC7">
          <w:rPr>
            <w:webHidden/>
          </w:rPr>
          <w:t>56</w:t>
        </w:r>
        <w:r>
          <w:rPr>
            <w:webHidden/>
          </w:rPr>
          <w:fldChar w:fldCharType="end"/>
        </w:r>
      </w:hyperlink>
    </w:p>
    <w:p w14:paraId="76021703" w14:textId="54818A4D" w:rsidR="002E42F6" w:rsidRDefault="002E42F6">
      <w:pPr>
        <w:pStyle w:val="TOC1"/>
        <w:rPr>
          <w:rFonts w:asciiTheme="minorHAnsi" w:eastAsiaTheme="minorEastAsia" w:hAnsiTheme="minorHAnsi" w:cstheme="minorBidi"/>
          <w:b w:val="0"/>
          <w:sz w:val="22"/>
          <w:szCs w:val="22"/>
        </w:rPr>
      </w:pPr>
      <w:hyperlink w:anchor="_Toc69745068" w:history="1">
        <w:r w:rsidRPr="00F87451">
          <w:rPr>
            <w:rStyle w:val="Hyperlink"/>
          </w:rPr>
          <w:t>Activity Schedule</w:t>
        </w:r>
        <w:r>
          <w:rPr>
            <w:webHidden/>
          </w:rPr>
          <w:tab/>
        </w:r>
        <w:r>
          <w:rPr>
            <w:webHidden/>
          </w:rPr>
          <w:fldChar w:fldCharType="begin"/>
        </w:r>
        <w:r>
          <w:rPr>
            <w:webHidden/>
          </w:rPr>
          <w:instrText xml:space="preserve"> PAGEREF _Toc69745068 \h </w:instrText>
        </w:r>
        <w:r>
          <w:rPr>
            <w:webHidden/>
          </w:rPr>
        </w:r>
        <w:r>
          <w:rPr>
            <w:webHidden/>
          </w:rPr>
          <w:fldChar w:fldCharType="separate"/>
        </w:r>
        <w:r w:rsidR="001F0AC7">
          <w:rPr>
            <w:webHidden/>
          </w:rPr>
          <w:t>57</w:t>
        </w:r>
        <w:r>
          <w:rPr>
            <w:webHidden/>
          </w:rPr>
          <w:fldChar w:fldCharType="end"/>
        </w:r>
      </w:hyperlink>
    </w:p>
    <w:p w14:paraId="4939C261" w14:textId="6B6707F0" w:rsidR="002E42F6" w:rsidRDefault="002E42F6">
      <w:pPr>
        <w:pStyle w:val="TOC1"/>
        <w:rPr>
          <w:rFonts w:asciiTheme="minorHAnsi" w:eastAsiaTheme="minorEastAsia" w:hAnsiTheme="minorHAnsi" w:cstheme="minorBidi"/>
          <w:b w:val="0"/>
          <w:sz w:val="22"/>
          <w:szCs w:val="22"/>
        </w:rPr>
      </w:pPr>
      <w:hyperlink w:anchor="_Toc69745069" w:history="1">
        <w:r w:rsidRPr="00F87451">
          <w:rPr>
            <w:rStyle w:val="Hyperlink"/>
          </w:rPr>
          <w:t>Method Statement</w:t>
        </w:r>
        <w:r>
          <w:rPr>
            <w:webHidden/>
          </w:rPr>
          <w:tab/>
        </w:r>
        <w:r>
          <w:rPr>
            <w:webHidden/>
          </w:rPr>
          <w:fldChar w:fldCharType="begin"/>
        </w:r>
        <w:r>
          <w:rPr>
            <w:webHidden/>
          </w:rPr>
          <w:instrText xml:space="preserve"> PAGEREF _Toc69745069 \h </w:instrText>
        </w:r>
        <w:r>
          <w:rPr>
            <w:webHidden/>
          </w:rPr>
        </w:r>
        <w:r>
          <w:rPr>
            <w:webHidden/>
          </w:rPr>
          <w:fldChar w:fldCharType="separate"/>
        </w:r>
        <w:r w:rsidR="001F0AC7">
          <w:rPr>
            <w:webHidden/>
          </w:rPr>
          <w:t>58</w:t>
        </w:r>
        <w:r>
          <w:rPr>
            <w:webHidden/>
          </w:rPr>
          <w:fldChar w:fldCharType="end"/>
        </w:r>
      </w:hyperlink>
    </w:p>
    <w:p w14:paraId="47E2D97B" w14:textId="49902213" w:rsidR="002E42F6" w:rsidRDefault="002E42F6">
      <w:pPr>
        <w:pStyle w:val="TOC1"/>
        <w:rPr>
          <w:rFonts w:asciiTheme="minorHAnsi" w:eastAsiaTheme="minorEastAsia" w:hAnsiTheme="minorHAnsi" w:cstheme="minorBidi"/>
          <w:b w:val="0"/>
          <w:sz w:val="22"/>
          <w:szCs w:val="22"/>
        </w:rPr>
      </w:pPr>
      <w:hyperlink w:anchor="_Toc69745070" w:history="1">
        <w:r w:rsidRPr="00F87451">
          <w:rPr>
            <w:rStyle w:val="Hyperlink"/>
          </w:rPr>
          <w:t>Code of Conduct for Service Provider’s Personnel Form (ES)</w:t>
        </w:r>
        <w:r>
          <w:rPr>
            <w:webHidden/>
          </w:rPr>
          <w:tab/>
        </w:r>
        <w:r>
          <w:rPr>
            <w:webHidden/>
          </w:rPr>
          <w:fldChar w:fldCharType="begin"/>
        </w:r>
        <w:r>
          <w:rPr>
            <w:webHidden/>
          </w:rPr>
          <w:instrText xml:space="preserve"> PAGEREF _Toc69745070 \h </w:instrText>
        </w:r>
        <w:r>
          <w:rPr>
            <w:webHidden/>
          </w:rPr>
        </w:r>
        <w:r>
          <w:rPr>
            <w:webHidden/>
          </w:rPr>
          <w:fldChar w:fldCharType="separate"/>
        </w:r>
        <w:r w:rsidR="001F0AC7">
          <w:rPr>
            <w:webHidden/>
          </w:rPr>
          <w:t>59</w:t>
        </w:r>
        <w:r>
          <w:rPr>
            <w:webHidden/>
          </w:rPr>
          <w:fldChar w:fldCharType="end"/>
        </w:r>
      </w:hyperlink>
    </w:p>
    <w:p w14:paraId="64BE2025" w14:textId="1C848289" w:rsidR="002E42F6" w:rsidRDefault="002E42F6">
      <w:pPr>
        <w:pStyle w:val="TOC1"/>
        <w:rPr>
          <w:rFonts w:asciiTheme="minorHAnsi" w:eastAsiaTheme="minorEastAsia" w:hAnsiTheme="minorHAnsi" w:cstheme="minorBidi"/>
          <w:b w:val="0"/>
          <w:sz w:val="22"/>
          <w:szCs w:val="22"/>
        </w:rPr>
      </w:pPr>
      <w:hyperlink w:anchor="_Toc69745071" w:history="1">
        <w:r w:rsidRPr="00F87451">
          <w:rPr>
            <w:rStyle w:val="Hyperlink"/>
          </w:rPr>
          <w:t>Work Plan</w:t>
        </w:r>
        <w:r>
          <w:rPr>
            <w:webHidden/>
          </w:rPr>
          <w:tab/>
        </w:r>
        <w:r>
          <w:rPr>
            <w:webHidden/>
          </w:rPr>
          <w:fldChar w:fldCharType="begin"/>
        </w:r>
        <w:r>
          <w:rPr>
            <w:webHidden/>
          </w:rPr>
          <w:instrText xml:space="preserve"> PAGEREF _Toc69745071 \h </w:instrText>
        </w:r>
        <w:r>
          <w:rPr>
            <w:webHidden/>
          </w:rPr>
        </w:r>
        <w:r>
          <w:rPr>
            <w:webHidden/>
          </w:rPr>
          <w:fldChar w:fldCharType="separate"/>
        </w:r>
        <w:r w:rsidR="001F0AC7">
          <w:rPr>
            <w:webHidden/>
          </w:rPr>
          <w:t>63</w:t>
        </w:r>
        <w:r>
          <w:rPr>
            <w:webHidden/>
          </w:rPr>
          <w:fldChar w:fldCharType="end"/>
        </w:r>
      </w:hyperlink>
    </w:p>
    <w:p w14:paraId="6CE40AD3" w14:textId="7DD9D9A3" w:rsidR="002E42F6" w:rsidRDefault="002E42F6">
      <w:pPr>
        <w:pStyle w:val="TOC1"/>
        <w:rPr>
          <w:rFonts w:asciiTheme="minorHAnsi" w:eastAsiaTheme="minorEastAsia" w:hAnsiTheme="minorHAnsi" w:cstheme="minorBidi"/>
          <w:b w:val="0"/>
          <w:sz w:val="22"/>
          <w:szCs w:val="22"/>
        </w:rPr>
      </w:pPr>
      <w:hyperlink w:anchor="_Toc69745072" w:history="1">
        <w:r w:rsidRPr="00F87451">
          <w:rPr>
            <w:rStyle w:val="Hyperlink"/>
          </w:rPr>
          <w:t>Others - Time Schedule</w:t>
        </w:r>
        <w:r>
          <w:rPr>
            <w:webHidden/>
          </w:rPr>
          <w:tab/>
        </w:r>
        <w:r>
          <w:rPr>
            <w:webHidden/>
          </w:rPr>
          <w:fldChar w:fldCharType="begin"/>
        </w:r>
        <w:r>
          <w:rPr>
            <w:webHidden/>
          </w:rPr>
          <w:instrText xml:space="preserve"> PAGEREF _Toc69745072 \h </w:instrText>
        </w:r>
        <w:r>
          <w:rPr>
            <w:webHidden/>
          </w:rPr>
        </w:r>
        <w:r>
          <w:rPr>
            <w:webHidden/>
          </w:rPr>
          <w:fldChar w:fldCharType="separate"/>
        </w:r>
        <w:r w:rsidR="001F0AC7">
          <w:rPr>
            <w:webHidden/>
          </w:rPr>
          <w:t>64</w:t>
        </w:r>
        <w:r>
          <w:rPr>
            <w:webHidden/>
          </w:rPr>
          <w:fldChar w:fldCharType="end"/>
        </w:r>
      </w:hyperlink>
    </w:p>
    <w:p w14:paraId="03802343" w14:textId="7F565533" w:rsidR="002E42F6" w:rsidRDefault="002E42F6">
      <w:pPr>
        <w:pStyle w:val="TOC1"/>
        <w:rPr>
          <w:rFonts w:asciiTheme="minorHAnsi" w:eastAsiaTheme="minorEastAsia" w:hAnsiTheme="minorHAnsi" w:cstheme="minorBidi"/>
          <w:b w:val="0"/>
          <w:sz w:val="22"/>
          <w:szCs w:val="22"/>
        </w:rPr>
      </w:pPr>
      <w:hyperlink w:anchor="_Toc69745073" w:history="1">
        <w:r w:rsidRPr="00F87451">
          <w:rPr>
            <w:rStyle w:val="Hyperlink"/>
          </w:rPr>
          <w:t>Form of Bid Security</w:t>
        </w:r>
        <w:r>
          <w:rPr>
            <w:webHidden/>
          </w:rPr>
          <w:tab/>
        </w:r>
        <w:r>
          <w:rPr>
            <w:webHidden/>
          </w:rPr>
          <w:fldChar w:fldCharType="begin"/>
        </w:r>
        <w:r>
          <w:rPr>
            <w:webHidden/>
          </w:rPr>
          <w:instrText xml:space="preserve"> PAGEREF _Toc69745073 \h </w:instrText>
        </w:r>
        <w:r>
          <w:rPr>
            <w:webHidden/>
          </w:rPr>
        </w:r>
        <w:r>
          <w:rPr>
            <w:webHidden/>
          </w:rPr>
          <w:fldChar w:fldCharType="separate"/>
        </w:r>
        <w:r w:rsidR="001F0AC7">
          <w:rPr>
            <w:webHidden/>
          </w:rPr>
          <w:t>65</w:t>
        </w:r>
        <w:r>
          <w:rPr>
            <w:webHidden/>
          </w:rPr>
          <w:fldChar w:fldCharType="end"/>
        </w:r>
      </w:hyperlink>
    </w:p>
    <w:p w14:paraId="65D57650" w14:textId="3E69DFB7" w:rsidR="002E42F6" w:rsidRDefault="002E42F6">
      <w:pPr>
        <w:pStyle w:val="TOC1"/>
        <w:rPr>
          <w:rFonts w:asciiTheme="minorHAnsi" w:eastAsiaTheme="minorEastAsia" w:hAnsiTheme="minorHAnsi" w:cstheme="minorBidi"/>
          <w:b w:val="0"/>
          <w:sz w:val="22"/>
          <w:szCs w:val="22"/>
        </w:rPr>
      </w:pPr>
      <w:hyperlink w:anchor="_Toc69745074" w:history="1">
        <w:r w:rsidRPr="00F87451">
          <w:rPr>
            <w:rStyle w:val="Hyperlink"/>
          </w:rPr>
          <w:t>Form of Bid Security (Bid Bond)</w:t>
        </w:r>
        <w:r>
          <w:rPr>
            <w:webHidden/>
          </w:rPr>
          <w:tab/>
        </w:r>
        <w:r>
          <w:rPr>
            <w:webHidden/>
          </w:rPr>
          <w:fldChar w:fldCharType="begin"/>
        </w:r>
        <w:r>
          <w:rPr>
            <w:webHidden/>
          </w:rPr>
          <w:instrText xml:space="preserve"> PAGEREF _Toc69745074 \h </w:instrText>
        </w:r>
        <w:r>
          <w:rPr>
            <w:webHidden/>
          </w:rPr>
        </w:r>
        <w:r>
          <w:rPr>
            <w:webHidden/>
          </w:rPr>
          <w:fldChar w:fldCharType="separate"/>
        </w:r>
        <w:r w:rsidR="001F0AC7">
          <w:rPr>
            <w:webHidden/>
          </w:rPr>
          <w:t>67</w:t>
        </w:r>
        <w:r>
          <w:rPr>
            <w:webHidden/>
          </w:rPr>
          <w:fldChar w:fldCharType="end"/>
        </w:r>
      </w:hyperlink>
    </w:p>
    <w:p w14:paraId="4928C503" w14:textId="293A1827" w:rsidR="002E42F6" w:rsidRDefault="002E42F6">
      <w:pPr>
        <w:pStyle w:val="TOC1"/>
        <w:rPr>
          <w:rFonts w:asciiTheme="minorHAnsi" w:eastAsiaTheme="minorEastAsia" w:hAnsiTheme="minorHAnsi" w:cstheme="minorBidi"/>
          <w:b w:val="0"/>
          <w:sz w:val="22"/>
          <w:szCs w:val="22"/>
        </w:rPr>
      </w:pPr>
      <w:hyperlink w:anchor="_Toc69745075" w:history="1">
        <w:r w:rsidRPr="00F87451">
          <w:rPr>
            <w:rStyle w:val="Hyperlink"/>
          </w:rPr>
          <w:t>Form of Bid-Securing Declaration</w:t>
        </w:r>
        <w:r>
          <w:rPr>
            <w:webHidden/>
          </w:rPr>
          <w:tab/>
        </w:r>
        <w:r>
          <w:rPr>
            <w:webHidden/>
          </w:rPr>
          <w:fldChar w:fldCharType="begin"/>
        </w:r>
        <w:r>
          <w:rPr>
            <w:webHidden/>
          </w:rPr>
          <w:instrText xml:space="preserve"> PAGEREF _Toc69745075 \h </w:instrText>
        </w:r>
        <w:r>
          <w:rPr>
            <w:webHidden/>
          </w:rPr>
        </w:r>
        <w:r>
          <w:rPr>
            <w:webHidden/>
          </w:rPr>
          <w:fldChar w:fldCharType="separate"/>
        </w:r>
        <w:r w:rsidR="001F0AC7">
          <w:rPr>
            <w:webHidden/>
          </w:rPr>
          <w:t>68</w:t>
        </w:r>
        <w:r>
          <w:rPr>
            <w:webHidden/>
          </w:rPr>
          <w:fldChar w:fldCharType="end"/>
        </w:r>
      </w:hyperlink>
    </w:p>
    <w:p w14:paraId="317C4316" w14:textId="3C1AD7C9" w:rsidR="00EB36CE" w:rsidRPr="0046288A" w:rsidRDefault="00EB36CE" w:rsidP="009407C2">
      <w:r w:rsidRPr="0046288A">
        <w:fldChar w:fldCharType="end"/>
      </w:r>
    </w:p>
    <w:p w14:paraId="07265E30" w14:textId="77777777" w:rsidR="006828D1" w:rsidRPr="0046288A" w:rsidRDefault="007E19DB" w:rsidP="009407C2">
      <w:pPr>
        <w:pStyle w:val="Section3-Heading1"/>
      </w:pPr>
      <w:bookmarkStart w:id="221" w:name="_Toc29564165"/>
      <w:bookmarkStart w:id="222" w:name="_Toc162340343"/>
      <w:r w:rsidRPr="0046288A">
        <w:rPr>
          <w:sz w:val="24"/>
        </w:rPr>
        <w:br w:type="page"/>
      </w:r>
      <w:bookmarkStart w:id="223" w:name="_Toc437968868"/>
      <w:bookmarkStart w:id="224" w:name="_Toc454783518"/>
      <w:bookmarkStart w:id="225" w:name="_Toc494364671"/>
      <w:bookmarkStart w:id="226" w:name="_Toc69745061"/>
      <w:bookmarkStart w:id="227" w:name="_Toc68319418"/>
      <w:r w:rsidR="006828D1" w:rsidRPr="0046288A">
        <w:lastRenderedPageBreak/>
        <w:t>Letter of Bid</w:t>
      </w:r>
      <w:bookmarkEnd w:id="221"/>
      <w:bookmarkEnd w:id="222"/>
      <w:bookmarkEnd w:id="223"/>
      <w:bookmarkEnd w:id="224"/>
      <w:bookmarkEnd w:id="225"/>
      <w:bookmarkEnd w:id="226"/>
    </w:p>
    <w:p w14:paraId="65F81DF1" w14:textId="77777777" w:rsidR="00B266BD" w:rsidRPr="0046288A" w:rsidRDefault="00B266BD" w:rsidP="009407C2">
      <w:pPr>
        <w:pStyle w:val="Section3-Heading1"/>
      </w:pPr>
    </w:p>
    <w:p w14:paraId="7AA1A3D4" w14:textId="77777777" w:rsidR="00583350" w:rsidRPr="0046288A" w:rsidRDefault="00855D61" w:rsidP="009407C2">
      <w:pPr>
        <w:tabs>
          <w:tab w:val="right" w:pos="9000"/>
        </w:tabs>
      </w:pPr>
      <w:bookmarkStart w:id="228" w:name="_Hlt139095454"/>
      <w:bookmarkEnd w:id="228"/>
      <w:r w:rsidRPr="0046288A">
        <w:rPr>
          <w:i/>
          <w:noProof/>
        </w:rPr>
        <mc:AlternateContent>
          <mc:Choice Requires="wps">
            <w:drawing>
              <wp:anchor distT="0" distB="0" distL="114300" distR="114300" simplePos="0" relativeHeight="251657216" behindDoc="0" locked="0" layoutInCell="1" allowOverlap="1" wp14:anchorId="6CC8931D" wp14:editId="65C0AFC7">
                <wp:simplePos x="0" y="0"/>
                <wp:positionH relativeFrom="column">
                  <wp:posOffset>52705</wp:posOffset>
                </wp:positionH>
                <wp:positionV relativeFrom="paragraph">
                  <wp:posOffset>234315</wp:posOffset>
                </wp:positionV>
                <wp:extent cx="5818505" cy="1544955"/>
                <wp:effectExtent l="0" t="0" r="0" b="4445"/>
                <wp:wrapSquare wrapText="bothSides"/>
                <wp:docPr id="1" name="Text Box 1"/>
                <wp:cNvGraphicFramePr/>
                <a:graphic xmlns:a="http://schemas.openxmlformats.org/drawingml/2006/main">
                  <a:graphicData uri="http://schemas.microsoft.com/office/word/2010/wordprocessingShape">
                    <wps:wsp>
                      <wps:cNvSpPr txBox="1"/>
                      <wps:spPr>
                        <a:xfrm>
                          <a:off x="0" y="0"/>
                          <a:ext cx="5818505" cy="15449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452487D" w14:textId="77777777" w:rsidR="00A50E50" w:rsidRPr="00642352" w:rsidRDefault="00A50E50" w:rsidP="00F34973">
                            <w:pPr>
                              <w:pBdr>
                                <w:top w:val="single" w:sz="4" w:space="1" w:color="auto"/>
                                <w:left w:val="single" w:sz="4" w:space="4" w:color="auto"/>
                                <w:bottom w:val="single" w:sz="4" w:space="1" w:color="auto"/>
                                <w:right w:val="single" w:sz="4" w:space="4" w:color="auto"/>
                              </w:pBdr>
                              <w:spacing w:before="120"/>
                              <w:rPr>
                                <w:i/>
                              </w:rPr>
                            </w:pPr>
                            <w:r w:rsidRPr="00642352">
                              <w:rPr>
                                <w:i/>
                              </w:rPr>
                              <w:t>INSTRUCTIONS TO BIDDERS: DELETE THIS BOX ONCE YOU HAVE COMPLETED THE DOCUMENT</w:t>
                            </w:r>
                          </w:p>
                          <w:p w14:paraId="73B3B3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500BA1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r w:rsidRPr="00642352">
                              <w:rPr>
                                <w:i/>
                              </w:rPr>
                              <w:t>The Bidder must prepare this Letter of Bid on stationery with its letterhead clearly showing the Bidder’s complete name and business address.</w:t>
                            </w:r>
                          </w:p>
                          <w:p w14:paraId="695119D4"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6758D472" w14:textId="77777777" w:rsidR="00A50E50" w:rsidRDefault="00A50E50" w:rsidP="00F34973">
                            <w:pPr>
                              <w:pBdr>
                                <w:top w:val="single" w:sz="4" w:space="1" w:color="auto"/>
                                <w:left w:val="single" w:sz="4" w:space="4" w:color="auto"/>
                                <w:bottom w:val="single" w:sz="4" w:space="1" w:color="auto"/>
                                <w:right w:val="single" w:sz="4" w:space="4" w:color="auto"/>
                              </w:pBdr>
                            </w:pPr>
                            <w:r w:rsidRPr="002C275F">
                              <w:rPr>
                                <w:i/>
                                <w:u w:val="single"/>
                              </w:rPr>
                              <w:t>Note</w:t>
                            </w:r>
                            <w:r w:rsidRPr="002C275F">
                              <w:rPr>
                                <w:i/>
                              </w:rPr>
                              <w:t xml:space="preserve">: All italicized text is </w:t>
                            </w:r>
                            <w:r w:rsidRPr="00642352">
                              <w:rPr>
                                <w:i/>
                              </w:rPr>
                              <w:t>to help Bidders</w:t>
                            </w:r>
                            <w:r w:rsidRPr="002C275F">
                              <w:rPr>
                                <w:i/>
                              </w:rPr>
                              <w:t xml:space="preserve"> in preparing </w:t>
                            </w:r>
                            <w:r w:rsidRPr="00642352">
                              <w:rPr>
                                <w:i/>
                              </w:rPr>
                              <w:t>this</w:t>
                            </w:r>
                            <w:r w:rsidRPr="002C275F">
                              <w:rPr>
                                <w:i/>
                              </w:rPr>
                              <w:t xml:space="preserve"> form</w:t>
                            </w:r>
                            <w:r w:rsidRPr="0005098A">
                              <w:rPr>
                                <w:i/>
                              </w:rPr>
                              <w:t>.</w:t>
                            </w:r>
                            <w:r w:rsidRPr="0049218D" w:rsidDel="00583350">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C8931D" id="_x0000_t202" coordsize="21600,21600" o:spt="202" path="m,l,21600r21600,l21600,xe">
                <v:stroke joinstyle="miter"/>
                <v:path gradientshapeok="t" o:connecttype="rect"/>
              </v:shapetype>
              <v:shape id="Text Box 1" o:spid="_x0000_s1026" type="#_x0000_t202" style="position:absolute;margin-left:4.15pt;margin-top:18.45pt;width:458.15pt;height:121.6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" filled="f" stroked="f">
                <v:textbox>
                  <w:txbxContent>
                    <w:p w14:paraId="5452487D" w14:textId="77777777" w:rsidR="00A50E50" w:rsidRPr="00642352" w:rsidRDefault="00A50E50" w:rsidP="00F34973">
                      <w:pPr>
                        <w:pBdr>
                          <w:top w:val="single" w:sz="4" w:space="1" w:color="auto"/>
                          <w:left w:val="single" w:sz="4" w:space="4" w:color="auto"/>
                          <w:bottom w:val="single" w:sz="4" w:space="1" w:color="auto"/>
                          <w:right w:val="single" w:sz="4" w:space="4" w:color="auto"/>
                        </w:pBdr>
                        <w:spacing w:before="120"/>
                        <w:rPr>
                          <w:i/>
                        </w:rPr>
                      </w:pPr>
                      <w:r w:rsidRPr="00642352">
                        <w:rPr>
                          <w:i/>
                        </w:rPr>
                        <w:t>INSTRUCTIONS TO BIDDERS: DELETE THIS BOX ONCE YOU HAVE COMPLETED THE DOCUMENT</w:t>
                      </w:r>
                    </w:p>
                    <w:p w14:paraId="73B3B3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500BA1F5"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r w:rsidRPr="00642352">
                        <w:rPr>
                          <w:i/>
                        </w:rPr>
                        <w:t>The Bidder must prepare this Letter of Bid on stationery with its letterhead clearly showing the Bidder’s complete name and business address.</w:t>
                      </w:r>
                    </w:p>
                    <w:p w14:paraId="695119D4" w14:textId="77777777" w:rsidR="00A50E50" w:rsidRPr="00642352" w:rsidRDefault="00A50E50" w:rsidP="00F34973">
                      <w:pPr>
                        <w:pBdr>
                          <w:top w:val="single" w:sz="4" w:space="1" w:color="auto"/>
                          <w:left w:val="single" w:sz="4" w:space="4" w:color="auto"/>
                          <w:bottom w:val="single" w:sz="4" w:space="1" w:color="auto"/>
                          <w:right w:val="single" w:sz="4" w:space="4" w:color="auto"/>
                        </w:pBdr>
                        <w:rPr>
                          <w:i/>
                        </w:rPr>
                      </w:pPr>
                    </w:p>
                    <w:p w14:paraId="6758D472" w14:textId="77777777" w:rsidR="00A50E50" w:rsidRDefault="00A50E50" w:rsidP="00F34973">
                      <w:pPr>
                        <w:pBdr>
                          <w:top w:val="single" w:sz="4" w:space="1" w:color="auto"/>
                          <w:left w:val="single" w:sz="4" w:space="4" w:color="auto"/>
                          <w:bottom w:val="single" w:sz="4" w:space="1" w:color="auto"/>
                          <w:right w:val="single" w:sz="4" w:space="4" w:color="auto"/>
                        </w:pBdr>
                      </w:pPr>
                      <w:r w:rsidRPr="002C275F">
                        <w:rPr>
                          <w:i/>
                          <w:u w:val="single"/>
                        </w:rPr>
                        <w:t>Note</w:t>
                      </w:r>
                      <w:r w:rsidRPr="002C275F">
                        <w:rPr>
                          <w:i/>
                        </w:rPr>
                        <w:t xml:space="preserve">: All italicized text is </w:t>
                      </w:r>
                      <w:r w:rsidRPr="00642352">
                        <w:rPr>
                          <w:i/>
                        </w:rPr>
                        <w:t>to help Bidders</w:t>
                      </w:r>
                      <w:r w:rsidRPr="002C275F">
                        <w:rPr>
                          <w:i/>
                        </w:rPr>
                        <w:t xml:space="preserve"> in preparing </w:t>
                      </w:r>
                      <w:r w:rsidRPr="00642352">
                        <w:rPr>
                          <w:i/>
                        </w:rPr>
                        <w:t>this</w:t>
                      </w:r>
                      <w:r w:rsidRPr="002C275F">
                        <w:rPr>
                          <w:i/>
                        </w:rPr>
                        <w:t xml:space="preserve"> form</w:t>
                      </w:r>
                      <w:r w:rsidRPr="0005098A">
                        <w:rPr>
                          <w:i/>
                        </w:rPr>
                        <w:t>.</w:t>
                      </w:r>
                      <w:r w:rsidRPr="0049218D" w:rsidDel="00583350">
                        <w:t xml:space="preserve"> </w:t>
                      </w:r>
                    </w:p>
                  </w:txbxContent>
                </v:textbox>
                <w10:wrap type="square"/>
              </v:shape>
            </w:pict>
          </mc:Fallback>
        </mc:AlternateContent>
      </w:r>
    </w:p>
    <w:p w14:paraId="2616F0D5" w14:textId="77777777" w:rsidR="006828D1" w:rsidRPr="0046288A" w:rsidRDefault="006828D1" w:rsidP="009407C2">
      <w:pPr>
        <w:tabs>
          <w:tab w:val="right" w:pos="9000"/>
        </w:tabs>
      </w:pPr>
      <w:r w:rsidRPr="0046288A">
        <w:rPr>
          <w:b/>
        </w:rPr>
        <w:t>Date of this Bid submission</w:t>
      </w:r>
      <w:r w:rsidRPr="0046288A">
        <w:t>: [</w:t>
      </w:r>
      <w:r w:rsidRPr="0046288A">
        <w:rPr>
          <w:i/>
        </w:rPr>
        <w:t>insert date (as day, month and year) of Bid submission</w:t>
      </w:r>
      <w:r w:rsidRPr="0046288A">
        <w:t>]</w:t>
      </w:r>
    </w:p>
    <w:p w14:paraId="538F2147" w14:textId="77777777" w:rsidR="00ED53D8" w:rsidRPr="00ED53D8" w:rsidRDefault="006828D1" w:rsidP="00ED53D8">
      <w:pPr>
        <w:tabs>
          <w:tab w:val="right" w:pos="9000"/>
        </w:tabs>
        <w:rPr>
          <w:b/>
          <w:i/>
          <w:iCs/>
        </w:rPr>
      </w:pPr>
      <w:r w:rsidRPr="0046288A">
        <w:rPr>
          <w:b/>
        </w:rPr>
        <w:t>RFB No.:</w:t>
      </w:r>
      <w:r w:rsidRPr="0046288A">
        <w:t xml:space="preserve"> </w:t>
      </w:r>
      <w:r w:rsidR="00ED53D8" w:rsidRPr="00ED53D8">
        <w:rPr>
          <w:b/>
          <w:i/>
          <w:iCs/>
          <w:color w:val="000000"/>
        </w:rPr>
        <w:t>SD-MC-554121-NC-RFB</w:t>
      </w:r>
      <w:r w:rsidR="00ED53D8" w:rsidRPr="00ED53D8">
        <w:rPr>
          <w:b/>
          <w:i/>
          <w:iCs/>
        </w:rPr>
        <w:t xml:space="preserve"> </w:t>
      </w:r>
    </w:p>
    <w:p w14:paraId="6F5F3088" w14:textId="77777777" w:rsidR="00E70D9C" w:rsidRPr="007B446B" w:rsidRDefault="00E70D9C" w:rsidP="007B446B">
      <w:pPr>
        <w:spacing w:before="240" w:after="240"/>
        <w:ind w:right="-14"/>
        <w:rPr>
          <w:noProof/>
          <w:szCs w:val="20"/>
        </w:rPr>
      </w:pPr>
      <w:r w:rsidRPr="00E70D9C">
        <w:rPr>
          <w:noProof/>
          <w:szCs w:val="20"/>
        </w:rPr>
        <w:t>We, the undersigned, declare that:</w:t>
      </w:r>
    </w:p>
    <w:p w14:paraId="31D5C96F" w14:textId="77777777" w:rsidR="006828D1" w:rsidRPr="0046288A" w:rsidRDefault="006828D1" w:rsidP="009407C2">
      <w:pPr>
        <w:rPr>
          <w:b/>
        </w:rPr>
      </w:pPr>
      <w:r w:rsidRPr="0046288A">
        <w:t xml:space="preserve">To: </w:t>
      </w:r>
      <w:r w:rsidRPr="0046288A">
        <w:rPr>
          <w:b/>
        </w:rPr>
        <w:t>[</w:t>
      </w:r>
      <w:r w:rsidRPr="0046288A">
        <w:rPr>
          <w:b/>
          <w:i/>
        </w:rPr>
        <w:t>insert complete name of Employer</w:t>
      </w:r>
      <w:r w:rsidRPr="0046288A">
        <w:rPr>
          <w:b/>
        </w:rPr>
        <w:t>]</w:t>
      </w:r>
    </w:p>
    <w:p w14:paraId="719D7193" w14:textId="77777777" w:rsidR="00FC544E" w:rsidRPr="0046288A" w:rsidRDefault="00FC544E" w:rsidP="009407C2">
      <w:pPr>
        <w:rPr>
          <w:b/>
        </w:rPr>
      </w:pPr>
    </w:p>
    <w:p w14:paraId="401B14D4" w14:textId="77777777" w:rsidR="006828D1" w:rsidRPr="0046288A" w:rsidRDefault="006828D1">
      <w:pPr>
        <w:numPr>
          <w:ilvl w:val="0"/>
          <w:numId w:val="12"/>
        </w:numPr>
        <w:spacing w:after="200"/>
        <w:jc w:val="both"/>
      </w:pPr>
      <w:r w:rsidRPr="0046288A">
        <w:rPr>
          <w:b/>
        </w:rPr>
        <w:t>No reservations:</w:t>
      </w:r>
      <w:r w:rsidRPr="0046288A">
        <w:t xml:space="preserve"> We have examined and have no reservations to the </w:t>
      </w:r>
      <w:r w:rsidR="00C03CA5" w:rsidRPr="0046288A">
        <w:t>bidding document</w:t>
      </w:r>
      <w:r w:rsidRPr="0046288A">
        <w:t xml:space="preserve">, including Addenda issued in accordance with ITB </w:t>
      </w:r>
      <w:r w:rsidR="00553288" w:rsidRPr="0046288A">
        <w:t>9</w:t>
      </w:r>
      <w:r w:rsidRPr="0046288A">
        <w:t>;</w:t>
      </w:r>
    </w:p>
    <w:p w14:paraId="69FAEFBD" w14:textId="77777777" w:rsidR="006828D1" w:rsidRPr="0046288A" w:rsidRDefault="006828D1">
      <w:pPr>
        <w:numPr>
          <w:ilvl w:val="0"/>
          <w:numId w:val="12"/>
        </w:numPr>
        <w:spacing w:after="200"/>
        <w:jc w:val="both"/>
      </w:pPr>
      <w:r w:rsidRPr="0046288A">
        <w:rPr>
          <w:b/>
          <w:bCs/>
        </w:rPr>
        <w:t>Eligibility</w:t>
      </w:r>
      <w:r w:rsidRPr="0046288A">
        <w:rPr>
          <w:bCs/>
        </w:rPr>
        <w:t xml:space="preserve">: We </w:t>
      </w:r>
      <w:r w:rsidRPr="0046288A">
        <w:t>meet</w:t>
      </w:r>
      <w:r w:rsidRPr="0046288A">
        <w:rPr>
          <w:bCs/>
        </w:rPr>
        <w:t xml:space="preserve"> the eligibility requirements and have no conflict of interest in accordance with ITB 4;</w:t>
      </w:r>
    </w:p>
    <w:p w14:paraId="5ACC26FC" w14:textId="44CF749F" w:rsidR="006828D1" w:rsidRDefault="006828D1">
      <w:pPr>
        <w:numPr>
          <w:ilvl w:val="0"/>
          <w:numId w:val="12"/>
        </w:numPr>
        <w:spacing w:after="200"/>
        <w:jc w:val="both"/>
      </w:pPr>
      <w:r w:rsidRPr="0046288A">
        <w:rPr>
          <w:b/>
          <w:bCs/>
        </w:rPr>
        <w:t>Bid-Securing Declaration:</w:t>
      </w:r>
      <w:r w:rsidRPr="0046288A">
        <w:rPr>
          <w:bCs/>
        </w:rPr>
        <w:t xml:space="preserve"> We </w:t>
      </w:r>
      <w:r w:rsidRPr="0046288A">
        <w:t>have</w:t>
      </w:r>
      <w:r w:rsidRPr="0046288A">
        <w:rPr>
          <w:bCs/>
        </w:rPr>
        <w:t xml:space="preserve"> </w:t>
      </w:r>
      <w:r w:rsidRPr="0046288A">
        <w:t>not</w:t>
      </w:r>
      <w:r w:rsidRPr="0046288A">
        <w:rPr>
          <w:bCs/>
        </w:rPr>
        <w:t xml:space="preserve"> been suspended nor declared ineligible by the Employer based on execution of a </w:t>
      </w:r>
      <w:r w:rsidR="005651D2" w:rsidRPr="0046288A">
        <w:rPr>
          <w:bCs/>
        </w:rPr>
        <w:t>Bid-Securing Declaration or Proposal-Securing Declaration</w:t>
      </w:r>
      <w:r w:rsidRPr="0046288A">
        <w:rPr>
          <w:bCs/>
        </w:rPr>
        <w:t xml:space="preserve"> in the </w:t>
      </w:r>
      <w:r w:rsidR="008E1D4B" w:rsidRPr="0046288A">
        <w:rPr>
          <w:bCs/>
        </w:rPr>
        <w:t>Employer’s Country</w:t>
      </w:r>
      <w:r w:rsidRPr="0046288A">
        <w:t xml:space="preserve"> in accordance with ITB 4.7;</w:t>
      </w:r>
    </w:p>
    <w:p w14:paraId="5C823A68" w14:textId="77777777" w:rsidR="0068795B" w:rsidRPr="0068795B" w:rsidRDefault="0068795B">
      <w:pPr>
        <w:numPr>
          <w:ilvl w:val="0"/>
          <w:numId w:val="12"/>
        </w:numPr>
        <w:spacing w:after="200"/>
        <w:jc w:val="both"/>
        <w:rPr>
          <w:color w:val="000000" w:themeColor="text1"/>
          <w:szCs w:val="20"/>
        </w:rPr>
      </w:pPr>
      <w:bookmarkStart w:id="229" w:name="_Hlk54533954"/>
      <w:r w:rsidRPr="0068795B">
        <w:rPr>
          <w:b/>
          <w:bCs/>
          <w:szCs w:val="20"/>
        </w:rPr>
        <w:t>Exploitation</w:t>
      </w:r>
      <w:r w:rsidRPr="0068795B">
        <w:rPr>
          <w:b/>
          <w:color w:val="000000" w:themeColor="text1"/>
          <w:szCs w:val="20"/>
        </w:rPr>
        <w:t xml:space="preserve"> and Abuse (SEA) and/or Sexual Harassment (SH):</w:t>
      </w:r>
      <w:r w:rsidRPr="0068795B">
        <w:rPr>
          <w:color w:val="000000" w:themeColor="text1"/>
          <w:szCs w:val="20"/>
        </w:rPr>
        <w:t xml:space="preserve"> </w:t>
      </w:r>
      <w:r w:rsidRPr="0068795B">
        <w:rPr>
          <w:color w:val="000000"/>
          <w:szCs w:val="20"/>
        </w:rPr>
        <w:t>[</w:t>
      </w:r>
      <w:r w:rsidRPr="0068795B">
        <w:rPr>
          <w:i/>
          <w:iCs/>
          <w:color w:val="000000"/>
          <w:szCs w:val="20"/>
        </w:rPr>
        <w:t>select the appropriate option from (i) to (iii) below and delete the others</w:t>
      </w:r>
      <w:r w:rsidRPr="0068795B">
        <w:rPr>
          <w:color w:val="000000"/>
          <w:szCs w:val="20"/>
        </w:rPr>
        <w:t>]</w:t>
      </w:r>
      <w:r w:rsidRPr="0068795B">
        <w:rPr>
          <w:color w:val="000000" w:themeColor="text1"/>
          <w:szCs w:val="20"/>
        </w:rPr>
        <w:t>.</w:t>
      </w:r>
    </w:p>
    <w:p w14:paraId="0B079914" w14:textId="77777777" w:rsidR="0068795B" w:rsidRPr="0068795B" w:rsidRDefault="0068795B" w:rsidP="003A7DED">
      <w:pPr>
        <w:tabs>
          <w:tab w:val="right" w:pos="9000"/>
        </w:tabs>
        <w:spacing w:before="240" w:after="120"/>
        <w:ind w:left="1080" w:right="-14"/>
        <w:rPr>
          <w:color w:val="000000" w:themeColor="text1"/>
          <w:szCs w:val="20"/>
        </w:rPr>
      </w:pPr>
      <w:r w:rsidRPr="0068795B">
        <w:rPr>
          <w:color w:val="000000"/>
          <w:szCs w:val="20"/>
        </w:rPr>
        <w:t xml:space="preserve">We </w:t>
      </w:r>
      <w:r w:rsidRPr="0068795B">
        <w:rPr>
          <w:i/>
          <w:iCs/>
          <w:color w:val="000000"/>
          <w:szCs w:val="20"/>
        </w:rPr>
        <w:t xml:space="preserve">[where JV, insert: </w:t>
      </w:r>
      <w:r w:rsidRPr="0068795B">
        <w:rPr>
          <w:color w:val="000000"/>
          <w:szCs w:val="20"/>
        </w:rPr>
        <w:t>“including any of our JV members”</w:t>
      </w:r>
      <w:r w:rsidRPr="0068795B">
        <w:rPr>
          <w:i/>
          <w:iCs/>
          <w:color w:val="000000"/>
          <w:szCs w:val="20"/>
        </w:rPr>
        <w:t>]</w:t>
      </w:r>
      <w:r w:rsidRPr="0068795B">
        <w:rPr>
          <w:color w:val="000000"/>
          <w:szCs w:val="20"/>
        </w:rPr>
        <w:t>, and any of our subcontractors</w:t>
      </w:r>
      <w:r w:rsidRPr="0068795B">
        <w:rPr>
          <w:color w:val="000000" w:themeColor="text1"/>
          <w:szCs w:val="20"/>
        </w:rPr>
        <w:t>:</w:t>
      </w:r>
    </w:p>
    <w:p w14:paraId="3D8839F4" w14:textId="77777777" w:rsidR="0068795B" w:rsidRPr="0068795B" w:rsidRDefault="0068795B">
      <w:pPr>
        <w:numPr>
          <w:ilvl w:val="0"/>
          <w:numId w:val="57"/>
        </w:numPr>
        <w:tabs>
          <w:tab w:val="right" w:pos="9000"/>
        </w:tabs>
        <w:spacing w:before="120" w:after="120"/>
        <w:ind w:left="1890" w:right="-14"/>
        <w:jc w:val="both"/>
        <w:rPr>
          <w:szCs w:val="20"/>
        </w:rPr>
      </w:pPr>
      <w:r w:rsidRPr="0068795B">
        <w:rPr>
          <w:color w:val="000000" w:themeColor="text1"/>
          <w:szCs w:val="20"/>
        </w:rPr>
        <w:t xml:space="preserve">[have not been </w:t>
      </w:r>
      <w:r w:rsidRPr="0068795B">
        <w:rPr>
          <w:szCs w:val="20"/>
        </w:rPr>
        <w:t xml:space="preserve">subject to disqualification by the Bank for non-compliance with SEA/ SH obligations.] </w:t>
      </w:r>
    </w:p>
    <w:p w14:paraId="2E242D7E" w14:textId="77777777" w:rsidR="0068795B" w:rsidRPr="0068795B" w:rsidRDefault="0068795B">
      <w:pPr>
        <w:numPr>
          <w:ilvl w:val="0"/>
          <w:numId w:val="57"/>
        </w:numPr>
        <w:tabs>
          <w:tab w:val="right" w:pos="9000"/>
        </w:tabs>
        <w:spacing w:before="120" w:after="120"/>
        <w:ind w:left="1890" w:right="-14"/>
        <w:jc w:val="both"/>
        <w:rPr>
          <w:szCs w:val="20"/>
        </w:rPr>
      </w:pPr>
      <w:r w:rsidRPr="0068795B">
        <w:rPr>
          <w:szCs w:val="20"/>
        </w:rPr>
        <w:t>[</w:t>
      </w:r>
      <w:r w:rsidRPr="0068795B">
        <w:rPr>
          <w:color w:val="000000" w:themeColor="text1"/>
          <w:szCs w:val="20"/>
        </w:rPr>
        <w:t xml:space="preserve">are </w:t>
      </w:r>
      <w:r w:rsidRPr="0068795B">
        <w:rPr>
          <w:szCs w:val="20"/>
        </w:rPr>
        <w:t xml:space="preserve">subject to disqualification by the Bank for non-compliance with SEA/ SH obligations.] </w:t>
      </w:r>
    </w:p>
    <w:p w14:paraId="3CF20B2C" w14:textId="77777777" w:rsidR="0068795B" w:rsidRPr="0068795B" w:rsidRDefault="0068795B">
      <w:pPr>
        <w:numPr>
          <w:ilvl w:val="0"/>
          <w:numId w:val="57"/>
        </w:numPr>
        <w:tabs>
          <w:tab w:val="right" w:pos="9000"/>
        </w:tabs>
        <w:spacing w:before="120" w:after="120"/>
        <w:ind w:left="1890" w:right="-14"/>
        <w:jc w:val="both"/>
        <w:rPr>
          <w:color w:val="000000" w:themeColor="text1"/>
          <w:szCs w:val="20"/>
        </w:rPr>
      </w:pPr>
      <w:r w:rsidRPr="0068795B">
        <w:rPr>
          <w:color w:val="000000" w:themeColor="text1"/>
          <w:szCs w:val="20"/>
        </w:rPr>
        <w:t xml:space="preserve">[had been </w:t>
      </w:r>
      <w:r w:rsidRPr="0068795B">
        <w:rPr>
          <w:szCs w:val="20"/>
        </w:rPr>
        <w:t xml:space="preserve">subject to disqualification by the Bank for non-compliance with SEA/ SH obligations. </w:t>
      </w:r>
      <w:r w:rsidRPr="0068795B">
        <w:rPr>
          <w:color w:val="000000" w:themeColor="text1"/>
          <w:szCs w:val="20"/>
        </w:rPr>
        <w:t>An arbitral award on the disqualification case has been made in our favor.]</w:t>
      </w:r>
    </w:p>
    <w:bookmarkEnd w:id="229"/>
    <w:p w14:paraId="65007F04" w14:textId="77777777" w:rsidR="006828D1" w:rsidRPr="0046288A" w:rsidRDefault="006828D1">
      <w:pPr>
        <w:numPr>
          <w:ilvl w:val="0"/>
          <w:numId w:val="12"/>
        </w:numPr>
        <w:spacing w:after="200"/>
        <w:jc w:val="both"/>
      </w:pPr>
      <w:r w:rsidRPr="0046288A">
        <w:rPr>
          <w:b/>
        </w:rPr>
        <w:t>Conformity:</w:t>
      </w:r>
      <w:r w:rsidRPr="0046288A">
        <w:t xml:space="preserve"> We offer to provide </w:t>
      </w:r>
      <w:r w:rsidR="008720DE" w:rsidRPr="0046288A">
        <w:t xml:space="preserve">the </w:t>
      </w:r>
      <w:r w:rsidR="005710F3" w:rsidRPr="0046288A">
        <w:t>Non-Consulting Services</w:t>
      </w:r>
      <w:r w:rsidRPr="0046288A">
        <w:t xml:space="preserve"> in conformity with the </w:t>
      </w:r>
      <w:r w:rsidR="00C03CA5" w:rsidRPr="0046288A">
        <w:t>bidding document</w:t>
      </w:r>
      <w:r w:rsidRPr="0046288A">
        <w:t xml:space="preserve"> of the following: [</w:t>
      </w:r>
      <w:r w:rsidRPr="0046288A">
        <w:rPr>
          <w:i/>
        </w:rPr>
        <w:t xml:space="preserve">insert a brief description of the </w:t>
      </w:r>
      <w:r w:rsidR="005710F3" w:rsidRPr="0046288A">
        <w:rPr>
          <w:i/>
        </w:rPr>
        <w:t>Non-Consulting Services</w:t>
      </w:r>
      <w:r w:rsidRPr="0046288A">
        <w:t>];</w:t>
      </w:r>
    </w:p>
    <w:p w14:paraId="5F15A4C0" w14:textId="77777777" w:rsidR="006828D1" w:rsidRPr="0046288A" w:rsidRDefault="006828D1">
      <w:pPr>
        <w:numPr>
          <w:ilvl w:val="0"/>
          <w:numId w:val="12"/>
        </w:numPr>
        <w:tabs>
          <w:tab w:val="right" w:pos="9000"/>
        </w:tabs>
        <w:spacing w:before="60" w:after="60"/>
        <w:rPr>
          <w:b/>
          <w:bCs/>
          <w:i/>
        </w:rPr>
      </w:pPr>
      <w:r w:rsidRPr="0046288A">
        <w:rPr>
          <w:b/>
          <w:bCs/>
        </w:rPr>
        <w:lastRenderedPageBreak/>
        <w:t xml:space="preserve">Bid Price: </w:t>
      </w:r>
      <w:r w:rsidRPr="0046288A">
        <w:rPr>
          <w:bCs/>
        </w:rPr>
        <w:t xml:space="preserve">The total price of our Bid, excluding any discounts offered in item (f) below is: </w:t>
      </w:r>
      <w:r w:rsidRPr="0046288A">
        <w:rPr>
          <w:bCs/>
          <w:i/>
        </w:rPr>
        <w:t>[Insert one of the options below as appropriate]</w:t>
      </w:r>
    </w:p>
    <w:p w14:paraId="5C5E53F5" w14:textId="77777777" w:rsidR="006828D1" w:rsidRPr="0046288A" w:rsidRDefault="006828D1" w:rsidP="009407C2">
      <w:pPr>
        <w:spacing w:after="200"/>
        <w:ind w:left="720"/>
        <w:rPr>
          <w:noProof/>
          <w:u w:val="single"/>
        </w:rPr>
      </w:pPr>
      <w:r w:rsidRPr="0046288A">
        <w:rPr>
          <w:noProof/>
        </w:rPr>
        <w:t xml:space="preserve">Option 1, in case of one lot:  Total price is: </w:t>
      </w:r>
      <w:r w:rsidRPr="0046288A">
        <w:rPr>
          <w:noProof/>
          <w:u w:val="single"/>
        </w:rPr>
        <w:t>[</w:t>
      </w:r>
      <w:r w:rsidRPr="0046288A">
        <w:rPr>
          <w:i/>
          <w:noProof/>
          <w:u w:val="single"/>
        </w:rPr>
        <w:t>insert the total price of the Bid in words and figures, indicating the various amounts and the respective currencies</w:t>
      </w:r>
      <w:r w:rsidRPr="0046288A">
        <w:rPr>
          <w:noProof/>
          <w:u w:val="single"/>
        </w:rPr>
        <w:t>];</w:t>
      </w:r>
    </w:p>
    <w:p w14:paraId="29C7C1A9" w14:textId="77777777" w:rsidR="006828D1" w:rsidRPr="0046288A" w:rsidRDefault="006828D1" w:rsidP="009407C2">
      <w:pPr>
        <w:spacing w:after="200"/>
        <w:ind w:left="720"/>
        <w:rPr>
          <w:noProof/>
        </w:rPr>
      </w:pPr>
      <w:r w:rsidRPr="0046288A">
        <w:rPr>
          <w:noProof/>
        </w:rPr>
        <w:t xml:space="preserve">Or </w:t>
      </w:r>
    </w:p>
    <w:p w14:paraId="6F5D3A32" w14:textId="77777777" w:rsidR="006828D1" w:rsidRPr="0046288A" w:rsidRDefault="006828D1" w:rsidP="009407C2">
      <w:pPr>
        <w:spacing w:after="200"/>
        <w:ind w:left="720"/>
        <w:rPr>
          <w:noProof/>
        </w:rPr>
      </w:pPr>
      <w:r w:rsidRPr="0046288A">
        <w:rPr>
          <w:noProof/>
        </w:rPr>
        <w:t>Option 2, in case of multiple lots: (a) Total price of each lot [</w:t>
      </w:r>
      <w:r w:rsidRPr="0046288A">
        <w:rPr>
          <w:i/>
          <w:noProof/>
        </w:rPr>
        <w:t>insert the total price of each lot in words and figures, indicating the various amounts and the respective currencies</w:t>
      </w:r>
      <w:r w:rsidRPr="0046288A">
        <w:rPr>
          <w:noProof/>
        </w:rPr>
        <w:t>]; and (b) Total price of all lots (sum of all lots) [</w:t>
      </w:r>
      <w:r w:rsidRPr="0046288A">
        <w:rPr>
          <w:i/>
          <w:noProof/>
        </w:rPr>
        <w:t>insert the total price of all lots in words and figures, indicating the various amounts and the respective currencies</w:t>
      </w:r>
      <w:r w:rsidRPr="0046288A">
        <w:rPr>
          <w:noProof/>
        </w:rPr>
        <w:t>];</w:t>
      </w:r>
    </w:p>
    <w:p w14:paraId="668E8D24" w14:textId="77777777" w:rsidR="006828D1" w:rsidRPr="0046288A" w:rsidRDefault="006828D1">
      <w:pPr>
        <w:numPr>
          <w:ilvl w:val="0"/>
          <w:numId w:val="12"/>
        </w:numPr>
        <w:spacing w:after="200"/>
        <w:jc w:val="both"/>
      </w:pPr>
      <w:bookmarkStart w:id="230" w:name="_Hlt236460747"/>
      <w:bookmarkEnd w:id="230"/>
      <w:r w:rsidRPr="0046288A">
        <w:rPr>
          <w:b/>
        </w:rPr>
        <w:t>Discounts:</w:t>
      </w:r>
      <w:r w:rsidRPr="0046288A">
        <w:t xml:space="preserve"> The discounts offered and the methodology for their application are: </w:t>
      </w:r>
    </w:p>
    <w:p w14:paraId="05C99D63" w14:textId="77777777" w:rsidR="006828D1" w:rsidRPr="0046288A" w:rsidRDefault="006828D1" w:rsidP="009407C2">
      <w:pPr>
        <w:spacing w:after="200"/>
        <w:ind w:left="1501" w:hanging="432"/>
      </w:pPr>
      <w:r w:rsidRPr="0046288A">
        <w:t>(i) The discounts offered are: [</w:t>
      </w:r>
      <w:r w:rsidRPr="0046288A">
        <w:rPr>
          <w:i/>
        </w:rPr>
        <w:t>Specify in detail each discount offered.</w:t>
      </w:r>
      <w:r w:rsidRPr="0046288A">
        <w:t>]</w:t>
      </w:r>
    </w:p>
    <w:p w14:paraId="22A78362" w14:textId="77777777" w:rsidR="006828D1" w:rsidRPr="0046288A" w:rsidRDefault="006828D1" w:rsidP="009407C2">
      <w:pPr>
        <w:spacing w:after="200"/>
        <w:ind w:left="1501" w:hanging="432"/>
      </w:pPr>
      <w:r w:rsidRPr="0046288A">
        <w:t>(ii) The exact method of calculations to determine the net price after application of discounts is shown below: [</w:t>
      </w:r>
      <w:r w:rsidRPr="0046288A">
        <w:rPr>
          <w:i/>
        </w:rPr>
        <w:t>Specify in detail the method that shall be used to apply the discounts</w:t>
      </w:r>
      <w:r w:rsidRPr="0046288A">
        <w:t>];</w:t>
      </w:r>
    </w:p>
    <w:p w14:paraId="0F6804B8" w14:textId="2595B606" w:rsidR="006828D1" w:rsidRPr="0046288A" w:rsidRDefault="006828D1">
      <w:pPr>
        <w:numPr>
          <w:ilvl w:val="0"/>
          <w:numId w:val="12"/>
        </w:numPr>
        <w:spacing w:after="200"/>
        <w:jc w:val="both"/>
      </w:pPr>
      <w:r w:rsidRPr="0046288A">
        <w:rPr>
          <w:b/>
        </w:rPr>
        <w:t>Bid Validity Period:</w:t>
      </w:r>
      <w:r w:rsidRPr="0046288A">
        <w:t xml:space="preserve"> </w:t>
      </w:r>
      <w:r w:rsidR="00E70D9C" w:rsidRPr="00166F92">
        <w:t xml:space="preserve">Our Bid shall be </w:t>
      </w:r>
      <w:bookmarkStart w:id="231" w:name="_Hlk27225240"/>
      <w:r w:rsidR="00E70D9C">
        <w:t xml:space="preserve">valid until </w:t>
      </w:r>
      <w:r w:rsidR="00ED53D8">
        <w:rPr>
          <w:b/>
          <w:bCs/>
          <w:i/>
          <w:highlight w:val="yellow"/>
        </w:rPr>
        <w:t>December</w:t>
      </w:r>
      <w:r w:rsidR="00A140E0" w:rsidRPr="00FA0BF7">
        <w:rPr>
          <w:b/>
          <w:bCs/>
          <w:i/>
          <w:highlight w:val="yellow"/>
        </w:rPr>
        <w:t xml:space="preserve"> 31, 2026</w:t>
      </w:r>
      <w:r w:rsidR="00E70D9C" w:rsidRPr="007636D9">
        <w:rPr>
          <w:i/>
        </w:rPr>
        <w:t xml:space="preserve"> in accordance with </w:t>
      </w:r>
      <w:r w:rsidR="00E70D9C">
        <w:rPr>
          <w:i/>
        </w:rPr>
        <w:t xml:space="preserve">ITB </w:t>
      </w:r>
      <w:r w:rsidR="00E70D9C" w:rsidRPr="007636D9">
        <w:rPr>
          <w:i/>
        </w:rPr>
        <w:t>1</w:t>
      </w:r>
      <w:r w:rsidR="00E70D9C">
        <w:rPr>
          <w:i/>
        </w:rPr>
        <w:t>9</w:t>
      </w:r>
      <w:r w:rsidR="00E70D9C" w:rsidRPr="007636D9">
        <w:rPr>
          <w:i/>
        </w:rPr>
        <w:t>.1,</w:t>
      </w:r>
      <w:bookmarkEnd w:id="231"/>
      <w:r w:rsidR="00E70D9C">
        <w:t xml:space="preserve"> </w:t>
      </w:r>
      <w:r w:rsidR="00E70D9C" w:rsidRPr="00166F92">
        <w:t>and it shall remain binding upon us and may be accepted at any time before the expiration of that period</w:t>
      </w:r>
      <w:r w:rsidRPr="0046288A">
        <w:t>;</w:t>
      </w:r>
    </w:p>
    <w:p w14:paraId="2489D093" w14:textId="77777777" w:rsidR="006828D1" w:rsidRPr="0046288A" w:rsidRDefault="006828D1">
      <w:pPr>
        <w:numPr>
          <w:ilvl w:val="0"/>
          <w:numId w:val="12"/>
        </w:numPr>
        <w:spacing w:after="200"/>
        <w:jc w:val="both"/>
      </w:pPr>
      <w:r w:rsidRPr="0046288A">
        <w:rPr>
          <w:b/>
        </w:rPr>
        <w:t xml:space="preserve">Performance Security: </w:t>
      </w:r>
      <w:r w:rsidRPr="0046288A">
        <w:t xml:space="preserve">If our Bid is accepted, we commit to obtain a Performance Security in accordance with the </w:t>
      </w:r>
      <w:r w:rsidR="00C03CA5" w:rsidRPr="0046288A">
        <w:t>bidding document</w:t>
      </w:r>
      <w:r w:rsidRPr="0046288A">
        <w:t>;</w:t>
      </w:r>
    </w:p>
    <w:p w14:paraId="5613670D" w14:textId="77777777" w:rsidR="006828D1" w:rsidRPr="0046288A" w:rsidRDefault="006828D1">
      <w:pPr>
        <w:numPr>
          <w:ilvl w:val="0"/>
          <w:numId w:val="12"/>
        </w:numPr>
        <w:spacing w:after="200"/>
        <w:jc w:val="both"/>
      </w:pPr>
      <w:r w:rsidRPr="0046288A">
        <w:rPr>
          <w:b/>
        </w:rPr>
        <w:t>One Bid Per Bidder:</w:t>
      </w:r>
      <w:r w:rsidRPr="0046288A">
        <w:t xml:space="preserve"> We are not submitting any other Bid(s) as an individual Bidder, and we are not participating in any other Bid(s) as a Joint Venture </w:t>
      </w:r>
      <w:r w:rsidR="007B35A1" w:rsidRPr="0046288A">
        <w:t>member or as a subco</w:t>
      </w:r>
      <w:r w:rsidR="004C2F52" w:rsidRPr="0046288A">
        <w:t>ntractor</w:t>
      </w:r>
      <w:r w:rsidRPr="0046288A">
        <w:t>, and meet the requirements of ITB 4.3, other than alternative Bids submitted in accordance with ITB 1</w:t>
      </w:r>
      <w:r w:rsidR="004C2F52" w:rsidRPr="0046288A">
        <w:t>4</w:t>
      </w:r>
      <w:r w:rsidRPr="0046288A">
        <w:t>;</w:t>
      </w:r>
    </w:p>
    <w:p w14:paraId="41653AC9" w14:textId="77777777" w:rsidR="006828D1" w:rsidRPr="0046288A" w:rsidRDefault="006828D1">
      <w:pPr>
        <w:numPr>
          <w:ilvl w:val="0"/>
          <w:numId w:val="12"/>
        </w:numPr>
        <w:spacing w:after="200"/>
        <w:jc w:val="both"/>
      </w:pPr>
      <w:r w:rsidRPr="0046288A">
        <w:rPr>
          <w:b/>
        </w:rPr>
        <w:t>Suspension and Debarment</w:t>
      </w:r>
      <w:r w:rsidRPr="0046288A">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w:t>
      </w:r>
      <w:r w:rsidR="008E1D4B" w:rsidRPr="0046288A">
        <w:t>Employer’s Country</w:t>
      </w:r>
      <w:r w:rsidRPr="0046288A">
        <w:t xml:space="preserve"> laws or official regulations or pursuant to a decision of the United Nations Security Council;</w:t>
      </w:r>
    </w:p>
    <w:p w14:paraId="638CFB6C" w14:textId="77777777" w:rsidR="006828D1" w:rsidRPr="0046288A" w:rsidRDefault="006828D1">
      <w:pPr>
        <w:numPr>
          <w:ilvl w:val="0"/>
          <w:numId w:val="12"/>
        </w:numPr>
        <w:spacing w:after="200"/>
        <w:jc w:val="both"/>
        <w:rPr>
          <w:iCs/>
        </w:rPr>
      </w:pPr>
      <w:r w:rsidRPr="0046288A">
        <w:rPr>
          <w:b/>
        </w:rPr>
        <w:t>State-owned enterprise or institution</w:t>
      </w:r>
      <w:r w:rsidRPr="0046288A">
        <w:t>: [</w:t>
      </w:r>
      <w:r w:rsidRPr="0046288A">
        <w:rPr>
          <w:i/>
        </w:rPr>
        <w:t>select the appropriate option and delete the other</w:t>
      </w:r>
      <w:r w:rsidRPr="0046288A">
        <w:t>] [</w:t>
      </w:r>
      <w:r w:rsidRPr="0046288A">
        <w:rPr>
          <w:i/>
        </w:rPr>
        <w:t>We are not a state-owned enterprise or institution</w:t>
      </w:r>
      <w:r w:rsidRPr="0046288A">
        <w:t>] / [</w:t>
      </w:r>
      <w:r w:rsidRPr="0046288A">
        <w:rPr>
          <w:i/>
        </w:rPr>
        <w:t>We are a state-owned enterprise or institution but meet the requirements of ITB 4.6</w:t>
      </w:r>
      <w:r w:rsidRPr="0046288A">
        <w:t>];</w:t>
      </w:r>
    </w:p>
    <w:p w14:paraId="3296463C" w14:textId="77777777" w:rsidR="006828D1" w:rsidRPr="0046288A" w:rsidRDefault="006828D1">
      <w:pPr>
        <w:numPr>
          <w:ilvl w:val="0"/>
          <w:numId w:val="12"/>
        </w:numPr>
        <w:spacing w:after="200"/>
        <w:jc w:val="both"/>
        <w:rPr>
          <w:i/>
        </w:rPr>
      </w:pPr>
      <w:r w:rsidRPr="0046288A">
        <w:rPr>
          <w:b/>
        </w:rPr>
        <w:t>Commissions, gratuities and fees</w:t>
      </w:r>
      <w:r w:rsidRPr="0046288A">
        <w:t xml:space="preserve">: We have paid, or will pay the following commissions, </w:t>
      </w:r>
      <w:r w:rsidRPr="003A7DED">
        <w:rPr>
          <w:i/>
        </w:rPr>
        <w:t>gratuities</w:t>
      </w:r>
      <w:r w:rsidRPr="0046288A">
        <w:t xml:space="preserve">, or fees with respect to the Bidding process or execution of the Contract: </w:t>
      </w:r>
      <w:r w:rsidRPr="0046288A">
        <w:rPr>
          <w:i/>
        </w:rPr>
        <w:t xml:space="preserve">[insert complete name of each Recipient, its full address, the reason for which </w:t>
      </w:r>
      <w:r w:rsidRPr="0046288A">
        <w:rPr>
          <w:i/>
        </w:rPr>
        <w:lastRenderedPageBreak/>
        <w:t>each commission or gratuity was paid and the amount and currency of each such commission or gratuity]</w:t>
      </w:r>
    </w:p>
    <w:tbl>
      <w:tblPr>
        <w:tblW w:w="8257"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147"/>
      </w:tblGrid>
      <w:tr w:rsidR="00F34973" w:rsidRPr="0046288A" w14:paraId="670537E9" w14:textId="77777777" w:rsidTr="003A7DED">
        <w:tc>
          <w:tcPr>
            <w:tcW w:w="2520" w:type="dxa"/>
          </w:tcPr>
          <w:p w14:paraId="4A114A22" w14:textId="77777777" w:rsidR="00F34973" w:rsidRPr="0046288A" w:rsidRDefault="00F34973" w:rsidP="009407C2">
            <w:r w:rsidRPr="0046288A">
              <w:t>Name of Recipient</w:t>
            </w:r>
          </w:p>
        </w:tc>
        <w:tc>
          <w:tcPr>
            <w:tcW w:w="2520" w:type="dxa"/>
          </w:tcPr>
          <w:p w14:paraId="1455C821" w14:textId="77777777" w:rsidR="00F34973" w:rsidRPr="0046288A" w:rsidRDefault="00F34973" w:rsidP="009407C2">
            <w:r w:rsidRPr="0046288A">
              <w:t>Address</w:t>
            </w:r>
          </w:p>
        </w:tc>
        <w:tc>
          <w:tcPr>
            <w:tcW w:w="2070" w:type="dxa"/>
          </w:tcPr>
          <w:p w14:paraId="39EB624B" w14:textId="77777777" w:rsidR="00F34973" w:rsidRPr="0046288A" w:rsidRDefault="00F34973" w:rsidP="009407C2">
            <w:r w:rsidRPr="0046288A">
              <w:t>Reason</w:t>
            </w:r>
          </w:p>
        </w:tc>
        <w:tc>
          <w:tcPr>
            <w:tcW w:w="1147" w:type="dxa"/>
          </w:tcPr>
          <w:p w14:paraId="1626BBF4" w14:textId="77777777" w:rsidR="00F34973" w:rsidRPr="0046288A" w:rsidRDefault="00F34973" w:rsidP="009407C2">
            <w:r w:rsidRPr="0046288A">
              <w:t>Amount</w:t>
            </w:r>
          </w:p>
        </w:tc>
      </w:tr>
      <w:tr w:rsidR="00F34973" w:rsidRPr="0046288A" w14:paraId="04AB09CB" w14:textId="77777777" w:rsidTr="003A7DED">
        <w:tc>
          <w:tcPr>
            <w:tcW w:w="2520" w:type="dxa"/>
          </w:tcPr>
          <w:p w14:paraId="4E3ECF4B" w14:textId="77777777" w:rsidR="00F34973" w:rsidRPr="0046288A" w:rsidRDefault="00F34973" w:rsidP="009407C2">
            <w:pPr>
              <w:rPr>
                <w:u w:val="single"/>
              </w:rPr>
            </w:pPr>
          </w:p>
        </w:tc>
        <w:tc>
          <w:tcPr>
            <w:tcW w:w="2520" w:type="dxa"/>
          </w:tcPr>
          <w:p w14:paraId="5AA34E6E" w14:textId="77777777" w:rsidR="00F34973" w:rsidRPr="0046288A" w:rsidRDefault="00F34973" w:rsidP="009407C2">
            <w:pPr>
              <w:rPr>
                <w:u w:val="single"/>
              </w:rPr>
            </w:pPr>
          </w:p>
        </w:tc>
        <w:tc>
          <w:tcPr>
            <w:tcW w:w="2070" w:type="dxa"/>
          </w:tcPr>
          <w:p w14:paraId="4604B82A" w14:textId="77777777" w:rsidR="00F34973" w:rsidRPr="0046288A" w:rsidRDefault="00F34973" w:rsidP="009407C2">
            <w:pPr>
              <w:rPr>
                <w:u w:val="single"/>
              </w:rPr>
            </w:pPr>
          </w:p>
        </w:tc>
        <w:tc>
          <w:tcPr>
            <w:tcW w:w="1147" w:type="dxa"/>
          </w:tcPr>
          <w:p w14:paraId="3E19F3CE" w14:textId="77777777" w:rsidR="00F34973" w:rsidRPr="0046288A" w:rsidRDefault="00F34973" w:rsidP="009407C2">
            <w:pPr>
              <w:rPr>
                <w:u w:val="single"/>
              </w:rPr>
            </w:pPr>
          </w:p>
        </w:tc>
      </w:tr>
      <w:tr w:rsidR="00F34973" w:rsidRPr="0046288A" w14:paraId="25F0FC89" w14:textId="77777777" w:rsidTr="003A7DED">
        <w:tc>
          <w:tcPr>
            <w:tcW w:w="2520" w:type="dxa"/>
          </w:tcPr>
          <w:p w14:paraId="30A37010" w14:textId="77777777" w:rsidR="00F34973" w:rsidRPr="0046288A" w:rsidRDefault="00F34973" w:rsidP="009407C2">
            <w:pPr>
              <w:rPr>
                <w:u w:val="single"/>
              </w:rPr>
            </w:pPr>
          </w:p>
        </w:tc>
        <w:tc>
          <w:tcPr>
            <w:tcW w:w="2520" w:type="dxa"/>
          </w:tcPr>
          <w:p w14:paraId="090EDBF3" w14:textId="77777777" w:rsidR="00F34973" w:rsidRPr="0046288A" w:rsidRDefault="00F34973" w:rsidP="009407C2">
            <w:pPr>
              <w:rPr>
                <w:u w:val="single"/>
              </w:rPr>
            </w:pPr>
          </w:p>
        </w:tc>
        <w:tc>
          <w:tcPr>
            <w:tcW w:w="2070" w:type="dxa"/>
          </w:tcPr>
          <w:p w14:paraId="1A18AD5B" w14:textId="77777777" w:rsidR="00F34973" w:rsidRPr="0046288A" w:rsidRDefault="00F34973" w:rsidP="009407C2">
            <w:pPr>
              <w:rPr>
                <w:u w:val="single"/>
              </w:rPr>
            </w:pPr>
          </w:p>
        </w:tc>
        <w:tc>
          <w:tcPr>
            <w:tcW w:w="1147" w:type="dxa"/>
          </w:tcPr>
          <w:p w14:paraId="3FBF38C0" w14:textId="77777777" w:rsidR="00F34973" w:rsidRPr="0046288A" w:rsidRDefault="00F34973" w:rsidP="009407C2">
            <w:pPr>
              <w:rPr>
                <w:u w:val="single"/>
              </w:rPr>
            </w:pPr>
          </w:p>
        </w:tc>
      </w:tr>
      <w:tr w:rsidR="006828D1" w:rsidRPr="0046288A" w14:paraId="3D434FA0" w14:textId="77777777" w:rsidTr="003A7DED">
        <w:tc>
          <w:tcPr>
            <w:tcW w:w="2520" w:type="dxa"/>
          </w:tcPr>
          <w:p w14:paraId="2914E4FE" w14:textId="77777777" w:rsidR="006828D1" w:rsidRPr="0046288A" w:rsidRDefault="006828D1" w:rsidP="009407C2">
            <w:pPr>
              <w:rPr>
                <w:u w:val="single"/>
              </w:rPr>
            </w:pPr>
          </w:p>
        </w:tc>
        <w:tc>
          <w:tcPr>
            <w:tcW w:w="2520" w:type="dxa"/>
          </w:tcPr>
          <w:p w14:paraId="21A1BA38" w14:textId="77777777" w:rsidR="006828D1" w:rsidRPr="0046288A" w:rsidRDefault="006828D1" w:rsidP="009407C2">
            <w:pPr>
              <w:rPr>
                <w:u w:val="single"/>
              </w:rPr>
            </w:pPr>
          </w:p>
        </w:tc>
        <w:tc>
          <w:tcPr>
            <w:tcW w:w="2070" w:type="dxa"/>
          </w:tcPr>
          <w:p w14:paraId="5471B6EE" w14:textId="77777777" w:rsidR="006828D1" w:rsidRPr="0046288A" w:rsidRDefault="006828D1" w:rsidP="009407C2">
            <w:pPr>
              <w:rPr>
                <w:u w:val="single"/>
              </w:rPr>
            </w:pPr>
          </w:p>
        </w:tc>
        <w:tc>
          <w:tcPr>
            <w:tcW w:w="1147" w:type="dxa"/>
          </w:tcPr>
          <w:p w14:paraId="2983B855" w14:textId="77777777" w:rsidR="006828D1" w:rsidRPr="0046288A" w:rsidRDefault="006828D1" w:rsidP="009407C2">
            <w:pPr>
              <w:rPr>
                <w:u w:val="single"/>
              </w:rPr>
            </w:pPr>
          </w:p>
        </w:tc>
      </w:tr>
      <w:tr w:rsidR="006828D1" w:rsidRPr="0046288A" w14:paraId="35621F2D" w14:textId="77777777" w:rsidTr="003A7DED">
        <w:tc>
          <w:tcPr>
            <w:tcW w:w="2520" w:type="dxa"/>
          </w:tcPr>
          <w:p w14:paraId="5A52702F" w14:textId="77777777" w:rsidR="006828D1" w:rsidRPr="0046288A" w:rsidRDefault="006828D1" w:rsidP="009407C2">
            <w:pPr>
              <w:rPr>
                <w:u w:val="single"/>
              </w:rPr>
            </w:pPr>
          </w:p>
        </w:tc>
        <w:tc>
          <w:tcPr>
            <w:tcW w:w="2520" w:type="dxa"/>
          </w:tcPr>
          <w:p w14:paraId="27A6AAB8" w14:textId="77777777" w:rsidR="006828D1" w:rsidRPr="0046288A" w:rsidRDefault="006828D1" w:rsidP="009407C2">
            <w:pPr>
              <w:rPr>
                <w:u w:val="single"/>
              </w:rPr>
            </w:pPr>
          </w:p>
        </w:tc>
        <w:tc>
          <w:tcPr>
            <w:tcW w:w="2070" w:type="dxa"/>
          </w:tcPr>
          <w:p w14:paraId="3FF0210C" w14:textId="77777777" w:rsidR="006828D1" w:rsidRPr="0046288A" w:rsidRDefault="006828D1" w:rsidP="009407C2">
            <w:pPr>
              <w:rPr>
                <w:u w:val="single"/>
              </w:rPr>
            </w:pPr>
          </w:p>
        </w:tc>
        <w:tc>
          <w:tcPr>
            <w:tcW w:w="1147" w:type="dxa"/>
          </w:tcPr>
          <w:p w14:paraId="7A3098C8" w14:textId="77777777" w:rsidR="006828D1" w:rsidRPr="0046288A" w:rsidRDefault="006828D1" w:rsidP="009407C2">
            <w:pPr>
              <w:rPr>
                <w:u w:val="single"/>
              </w:rPr>
            </w:pPr>
          </w:p>
        </w:tc>
      </w:tr>
    </w:tbl>
    <w:p w14:paraId="1052D831" w14:textId="77777777" w:rsidR="006828D1" w:rsidRPr="0046288A" w:rsidRDefault="006828D1" w:rsidP="009407C2">
      <w:pPr>
        <w:ind w:left="540"/>
        <w:rPr>
          <w:i/>
        </w:rPr>
      </w:pPr>
      <w:r w:rsidRPr="0046288A">
        <w:rPr>
          <w:i/>
        </w:rPr>
        <w:t>(If none has been paid or is to be paid, indicate “none.”)</w:t>
      </w:r>
    </w:p>
    <w:p w14:paraId="553C9748" w14:textId="77777777" w:rsidR="008720DE" w:rsidRPr="0046288A" w:rsidRDefault="008720DE" w:rsidP="009407C2">
      <w:pPr>
        <w:ind w:left="540"/>
        <w:rPr>
          <w:i/>
        </w:rPr>
      </w:pPr>
    </w:p>
    <w:p w14:paraId="108489F0" w14:textId="77777777" w:rsidR="006828D1" w:rsidRPr="0046288A" w:rsidRDefault="006828D1">
      <w:pPr>
        <w:numPr>
          <w:ilvl w:val="0"/>
          <w:numId w:val="12"/>
        </w:numPr>
        <w:spacing w:after="200"/>
        <w:jc w:val="both"/>
      </w:pPr>
      <w:r w:rsidRPr="0046288A">
        <w:rPr>
          <w:i/>
        </w:rPr>
        <w:t xml:space="preserve">[Delete if not appropriate, or amend to suit] </w:t>
      </w:r>
      <w:r w:rsidRPr="0046288A">
        <w:t xml:space="preserve">We confirm that we understand the provisions relating to Standstill Period as described in this </w:t>
      </w:r>
      <w:r w:rsidR="00C03CA5" w:rsidRPr="0046288A">
        <w:t>bidding document</w:t>
      </w:r>
      <w:r w:rsidRPr="0046288A">
        <w:t xml:space="preserve"> and the Procurement Regulations.</w:t>
      </w:r>
    </w:p>
    <w:p w14:paraId="47AC7B6D" w14:textId="77777777" w:rsidR="006828D1" w:rsidRPr="0046288A" w:rsidRDefault="006828D1">
      <w:pPr>
        <w:numPr>
          <w:ilvl w:val="0"/>
          <w:numId w:val="12"/>
        </w:numPr>
        <w:spacing w:after="200"/>
        <w:jc w:val="both"/>
      </w:pPr>
      <w:r w:rsidRPr="0046288A">
        <w:rPr>
          <w:b/>
        </w:rPr>
        <w:t>Binding Contract</w:t>
      </w:r>
      <w:r w:rsidRPr="0046288A">
        <w:t xml:space="preserve">: We understand that this Bid, together with your written acceptance thereof included in your </w:t>
      </w:r>
      <w:r w:rsidR="00323BD4" w:rsidRPr="0046288A">
        <w:t>Letter of Acceptance</w:t>
      </w:r>
      <w:r w:rsidRPr="0046288A">
        <w:t xml:space="preserve">, shall constitute a binding contract between us, until a formal contract is prepared and executed; </w:t>
      </w:r>
    </w:p>
    <w:p w14:paraId="3F07EA20" w14:textId="77777777" w:rsidR="006828D1" w:rsidRPr="0046288A" w:rsidRDefault="006828D1">
      <w:pPr>
        <w:numPr>
          <w:ilvl w:val="0"/>
          <w:numId w:val="12"/>
        </w:numPr>
        <w:spacing w:after="200"/>
        <w:jc w:val="both"/>
      </w:pPr>
      <w:r w:rsidRPr="0046288A">
        <w:rPr>
          <w:b/>
        </w:rPr>
        <w:t>Not Bound to Accept:</w:t>
      </w:r>
      <w:r w:rsidRPr="0046288A">
        <w:t xml:space="preserve"> We understand that you are not bound to accept the lowest evaluated cost Bid, the Most Advantageous Bid or any other Bid that you may receive; and</w:t>
      </w:r>
    </w:p>
    <w:p w14:paraId="2DADAC30" w14:textId="77777777" w:rsidR="006828D1" w:rsidRPr="0046288A" w:rsidRDefault="006828D1">
      <w:pPr>
        <w:numPr>
          <w:ilvl w:val="0"/>
          <w:numId w:val="12"/>
        </w:numPr>
        <w:spacing w:after="200"/>
        <w:jc w:val="both"/>
      </w:pPr>
      <w:r w:rsidRPr="0046288A">
        <w:rPr>
          <w:b/>
        </w:rPr>
        <w:t xml:space="preserve">Fraud and Corruption: </w:t>
      </w:r>
      <w:r w:rsidRPr="0046288A">
        <w:t>We hereby certify that we have taken steps to ensure that no person acting for us or on our behalf engage</w:t>
      </w:r>
      <w:r w:rsidR="00696161" w:rsidRPr="0046288A">
        <w:t>s</w:t>
      </w:r>
      <w:r w:rsidR="00761C03" w:rsidRPr="0046288A">
        <w:t xml:space="preserve"> in any type of Fraud and C</w:t>
      </w:r>
      <w:r w:rsidRPr="0046288A">
        <w:t>orruption.</w:t>
      </w:r>
    </w:p>
    <w:p w14:paraId="7AB369C0" w14:textId="77777777" w:rsidR="006828D1" w:rsidRPr="0046288A" w:rsidRDefault="006828D1" w:rsidP="009407C2"/>
    <w:p w14:paraId="4FECF36B" w14:textId="2A5DDA19" w:rsidR="006828D1" w:rsidRPr="0046288A" w:rsidRDefault="006828D1" w:rsidP="009407C2">
      <w:r w:rsidRPr="0046288A">
        <w:rPr>
          <w:b/>
        </w:rPr>
        <w:t>Name of the Bidder</w:t>
      </w:r>
      <w:r w:rsidRPr="0046288A">
        <w:t>:</w:t>
      </w:r>
      <w:r w:rsidRPr="0046288A">
        <w:rPr>
          <w:bCs/>
          <w:iCs/>
        </w:rPr>
        <w:t xml:space="preserve"> *</w:t>
      </w:r>
      <w:r w:rsidRPr="0046288A">
        <w:t>[</w:t>
      </w:r>
      <w:r w:rsidRPr="0046288A">
        <w:rPr>
          <w:i/>
        </w:rPr>
        <w:t xml:space="preserve">insert complete name of </w:t>
      </w:r>
      <w:r w:rsidR="00E70D9C">
        <w:rPr>
          <w:i/>
        </w:rPr>
        <w:t>the Bidder</w:t>
      </w:r>
      <w:r w:rsidRPr="0046288A">
        <w:t>]</w:t>
      </w:r>
    </w:p>
    <w:p w14:paraId="504335B3" w14:textId="77777777" w:rsidR="006828D1" w:rsidRPr="0046288A" w:rsidRDefault="006828D1" w:rsidP="009407C2"/>
    <w:p w14:paraId="3D6FE819" w14:textId="77777777" w:rsidR="006828D1" w:rsidRPr="0046288A" w:rsidRDefault="006828D1" w:rsidP="009407C2">
      <w:r w:rsidRPr="0046288A">
        <w:rPr>
          <w:b/>
        </w:rPr>
        <w:t>Name of the person duly authorized to sign the Bid on behalf of the Bidder</w:t>
      </w:r>
      <w:r w:rsidRPr="0046288A">
        <w:t>:</w:t>
      </w:r>
      <w:r w:rsidRPr="0046288A">
        <w:rPr>
          <w:bCs/>
          <w:iCs/>
        </w:rPr>
        <w:t xml:space="preserve"> **[</w:t>
      </w:r>
      <w:r w:rsidRPr="0046288A">
        <w:rPr>
          <w:bCs/>
          <w:i/>
          <w:iCs/>
        </w:rPr>
        <w:t>insert complete name of person duly authorized to sign the Bid</w:t>
      </w:r>
      <w:r w:rsidRPr="0046288A">
        <w:rPr>
          <w:bCs/>
          <w:iCs/>
        </w:rPr>
        <w:t>]</w:t>
      </w:r>
    </w:p>
    <w:p w14:paraId="0927D948" w14:textId="77777777" w:rsidR="006828D1" w:rsidRPr="0046288A" w:rsidRDefault="006828D1" w:rsidP="009407C2"/>
    <w:p w14:paraId="58C75C99" w14:textId="77777777" w:rsidR="006828D1" w:rsidRPr="0046288A" w:rsidRDefault="006828D1" w:rsidP="009407C2">
      <w:r w:rsidRPr="0046288A">
        <w:rPr>
          <w:b/>
        </w:rPr>
        <w:t>Title of the person signing the Bid</w:t>
      </w:r>
      <w:r w:rsidRPr="0046288A">
        <w:t>: [</w:t>
      </w:r>
      <w:r w:rsidRPr="0046288A">
        <w:rPr>
          <w:i/>
        </w:rPr>
        <w:t>insert complete title of the person signing the Bid</w:t>
      </w:r>
      <w:r w:rsidRPr="0046288A">
        <w:t>]</w:t>
      </w:r>
    </w:p>
    <w:p w14:paraId="73383152" w14:textId="77777777" w:rsidR="006828D1" w:rsidRPr="0046288A" w:rsidRDefault="006828D1" w:rsidP="009407C2"/>
    <w:p w14:paraId="4DC90B87" w14:textId="77777777" w:rsidR="006828D1" w:rsidRPr="0046288A" w:rsidRDefault="006828D1" w:rsidP="009407C2">
      <w:r w:rsidRPr="0046288A">
        <w:rPr>
          <w:b/>
        </w:rPr>
        <w:t>Signature of the person named above</w:t>
      </w:r>
      <w:r w:rsidRPr="0046288A">
        <w:t>: [</w:t>
      </w:r>
      <w:r w:rsidRPr="0046288A">
        <w:rPr>
          <w:i/>
        </w:rPr>
        <w:t>insert signature of person whose name and capacity are shown above</w:t>
      </w:r>
      <w:r w:rsidRPr="0046288A">
        <w:t>]</w:t>
      </w:r>
    </w:p>
    <w:p w14:paraId="34CC13E2" w14:textId="77777777" w:rsidR="006828D1" w:rsidRPr="0046288A" w:rsidRDefault="006828D1" w:rsidP="009407C2"/>
    <w:p w14:paraId="142396C7" w14:textId="64196E61" w:rsidR="006828D1" w:rsidRDefault="006828D1" w:rsidP="009407C2">
      <w:r w:rsidRPr="0046288A">
        <w:rPr>
          <w:b/>
        </w:rPr>
        <w:t>Date signed</w:t>
      </w:r>
      <w:r w:rsidRPr="0046288A">
        <w:t xml:space="preserve"> [</w:t>
      </w:r>
      <w:r w:rsidRPr="0046288A">
        <w:rPr>
          <w:i/>
        </w:rPr>
        <w:t>insert date of signing</w:t>
      </w:r>
      <w:r w:rsidRPr="0046288A">
        <w:t xml:space="preserve">] </w:t>
      </w:r>
      <w:r w:rsidRPr="0046288A">
        <w:rPr>
          <w:b/>
        </w:rPr>
        <w:t>day of</w:t>
      </w:r>
      <w:r w:rsidRPr="0046288A">
        <w:t xml:space="preserve"> [</w:t>
      </w:r>
      <w:r w:rsidRPr="0046288A">
        <w:rPr>
          <w:i/>
        </w:rPr>
        <w:t>insert month</w:t>
      </w:r>
      <w:r w:rsidRPr="0046288A">
        <w:t>], [</w:t>
      </w:r>
      <w:r w:rsidRPr="0046288A">
        <w:rPr>
          <w:i/>
        </w:rPr>
        <w:t>insert year</w:t>
      </w:r>
      <w:r w:rsidRPr="0046288A">
        <w:t>]</w:t>
      </w:r>
    </w:p>
    <w:p w14:paraId="3EAC7134" w14:textId="77777777" w:rsidR="00CB30E0" w:rsidRPr="0046288A" w:rsidRDefault="00CB30E0" w:rsidP="009407C2"/>
    <w:p w14:paraId="1C8F7DF6" w14:textId="77777777" w:rsidR="00CB30E0" w:rsidRPr="008E329A" w:rsidRDefault="00CB30E0" w:rsidP="00CB30E0">
      <w:pPr>
        <w:rPr>
          <w:sz w:val="20"/>
          <w:szCs w:val="18"/>
        </w:rPr>
      </w:pPr>
      <w:r w:rsidRPr="008E329A">
        <w:rPr>
          <w:b/>
          <w:bCs/>
          <w:iCs/>
          <w:sz w:val="20"/>
          <w:szCs w:val="18"/>
        </w:rPr>
        <w:t>*</w:t>
      </w:r>
      <w:r w:rsidRPr="008E329A">
        <w:rPr>
          <w:sz w:val="20"/>
          <w:szCs w:val="18"/>
        </w:rPr>
        <w:t>: In the case of the Bid submitted by a Joint Venture specify the name of the Joint Venture as Bidder.</w:t>
      </w:r>
    </w:p>
    <w:p w14:paraId="47E00FCC" w14:textId="77777777" w:rsidR="00CB30E0" w:rsidRPr="008E329A" w:rsidRDefault="00CB30E0" w:rsidP="00CB30E0">
      <w:pPr>
        <w:rPr>
          <w:rFonts w:ascii="Arial" w:hAnsi="Arial" w:cs="Arial"/>
          <w:sz w:val="18"/>
          <w:szCs w:val="18"/>
        </w:rPr>
      </w:pPr>
      <w:r w:rsidRPr="008E329A">
        <w:rPr>
          <w:sz w:val="20"/>
          <w:szCs w:val="18"/>
        </w:rPr>
        <w:t>**: Person signing the Bid shall have the power of attorney given by the Bidder. The power of attorney shall be attached with the Bid</w:t>
      </w:r>
      <w:bookmarkStart w:id="232" w:name="_Toc108950332"/>
      <w:r w:rsidRPr="008E329A">
        <w:rPr>
          <w:sz w:val="20"/>
          <w:szCs w:val="18"/>
        </w:rPr>
        <w:t xml:space="preserve"> Schedules</w:t>
      </w:r>
      <w:bookmarkEnd w:id="232"/>
      <w:r w:rsidRPr="008E329A">
        <w:rPr>
          <w:rFonts w:ascii="Arial" w:hAnsi="Arial" w:cs="Arial"/>
          <w:sz w:val="18"/>
          <w:szCs w:val="18"/>
        </w:rPr>
        <w:t>.</w:t>
      </w:r>
    </w:p>
    <w:p w14:paraId="345C0352" w14:textId="77777777" w:rsidR="002C5AB3" w:rsidRPr="0046288A" w:rsidRDefault="002C5AB3" w:rsidP="009407C2">
      <w:r w:rsidRPr="0046288A">
        <w:br w:type="page"/>
      </w:r>
    </w:p>
    <w:p w14:paraId="48F82F04" w14:textId="77777777" w:rsidR="002C5AB3" w:rsidRDefault="002C5AB3" w:rsidP="00156A73">
      <w:pPr>
        <w:pStyle w:val="Section3-Heading1"/>
      </w:pPr>
      <w:bookmarkStart w:id="233" w:name="_Toc347230620"/>
      <w:bookmarkStart w:id="234" w:name="_Toc436904337"/>
      <w:bookmarkStart w:id="235" w:name="_Toc69745062"/>
      <w:r w:rsidRPr="0046288A">
        <w:lastRenderedPageBreak/>
        <w:t>Bidder Information Form</w:t>
      </w:r>
      <w:bookmarkEnd w:id="233"/>
      <w:bookmarkEnd w:id="234"/>
      <w:bookmarkEnd w:id="235"/>
    </w:p>
    <w:p w14:paraId="74307834" w14:textId="77777777" w:rsidR="00F01BB0" w:rsidRPr="0046288A" w:rsidRDefault="00F01BB0" w:rsidP="009407C2">
      <w:pPr>
        <w:pStyle w:val="SectionVHeader"/>
      </w:pPr>
    </w:p>
    <w:p w14:paraId="0280553C" w14:textId="77777777" w:rsidR="002C5AB3" w:rsidRPr="0046288A" w:rsidRDefault="002C5AB3" w:rsidP="009407C2">
      <w:pPr>
        <w:pStyle w:val="BankNormal"/>
        <w:jc w:val="both"/>
        <w:rPr>
          <w:i/>
          <w:iCs/>
        </w:rPr>
      </w:pPr>
      <w:r w:rsidRPr="0046288A">
        <w:rPr>
          <w:i/>
          <w:iCs/>
        </w:rPr>
        <w:t>[The Bidder shall fill in this Form in accordance with the instructions indicated below. No alterations to its format shall be permitted and no substitutions shall be accepted.]</w:t>
      </w:r>
    </w:p>
    <w:p w14:paraId="10529978" w14:textId="77777777" w:rsidR="002C5AB3" w:rsidRPr="0046288A" w:rsidRDefault="002C5AB3" w:rsidP="009407C2">
      <w:pPr>
        <w:ind w:left="720" w:hanging="720"/>
        <w:jc w:val="right"/>
      </w:pPr>
      <w:r w:rsidRPr="0046288A">
        <w:t xml:space="preserve">Date: </w:t>
      </w:r>
      <w:r w:rsidRPr="0046288A">
        <w:rPr>
          <w:i/>
        </w:rPr>
        <w:t>[insert date (as day, month and year) of Bid submission</w:t>
      </w:r>
      <w:r w:rsidRPr="0046288A">
        <w:t xml:space="preserve">] </w:t>
      </w:r>
    </w:p>
    <w:p w14:paraId="4BD64CB0" w14:textId="6585A8CA" w:rsidR="002C5AB3" w:rsidRPr="0046288A" w:rsidRDefault="002C5AB3" w:rsidP="009407C2">
      <w:pPr>
        <w:tabs>
          <w:tab w:val="right" w:pos="9360"/>
        </w:tabs>
        <w:ind w:left="720" w:hanging="720"/>
        <w:jc w:val="right"/>
        <w:rPr>
          <w:i/>
        </w:rPr>
      </w:pPr>
      <w:r w:rsidRPr="0046288A">
        <w:t xml:space="preserve">RFB No.: </w:t>
      </w:r>
      <w:r w:rsidR="00ED53D8" w:rsidRPr="00ED53D8">
        <w:rPr>
          <w:b/>
          <w:i/>
          <w:iCs/>
          <w:color w:val="000000"/>
        </w:rPr>
        <w:t>SD-MC-554121-NC-RFB</w:t>
      </w:r>
    </w:p>
    <w:p w14:paraId="41D352BB" w14:textId="77777777" w:rsidR="002C5AB3" w:rsidRPr="0046288A" w:rsidRDefault="002C5AB3" w:rsidP="009407C2">
      <w:pPr>
        <w:ind w:left="720" w:hanging="720"/>
        <w:jc w:val="right"/>
      </w:pPr>
      <w:r w:rsidRPr="0046288A">
        <w:t>Page ________ of_ ______ pages</w:t>
      </w:r>
    </w:p>
    <w:p w14:paraId="6319A3C7" w14:textId="77777777" w:rsidR="002C5AB3" w:rsidRPr="0046288A" w:rsidRDefault="002C5AB3" w:rsidP="009407C2">
      <w:pPr>
        <w:jc w:val="right"/>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2C5AB3" w:rsidRPr="0046288A" w14:paraId="2A0AF015" w14:textId="77777777" w:rsidTr="001564BA">
        <w:trPr>
          <w:cantSplit/>
          <w:trHeight w:val="440"/>
        </w:trPr>
        <w:tc>
          <w:tcPr>
            <w:tcW w:w="9180" w:type="dxa"/>
            <w:tcBorders>
              <w:bottom w:val="nil"/>
            </w:tcBorders>
          </w:tcPr>
          <w:p w14:paraId="69ACECF2" w14:textId="77777777" w:rsidR="002C5AB3" w:rsidRPr="0046288A" w:rsidRDefault="002C5AB3" w:rsidP="009407C2">
            <w:pPr>
              <w:suppressAutoHyphens/>
              <w:spacing w:after="200"/>
              <w:ind w:left="360" w:hanging="360"/>
            </w:pPr>
            <w:r w:rsidRPr="0046288A">
              <w:rPr>
                <w:spacing w:val="-2"/>
              </w:rPr>
              <w:t>1. Bidder’s</w:t>
            </w:r>
            <w:r w:rsidRPr="0046288A">
              <w:t xml:space="preserve"> Name </w:t>
            </w:r>
            <w:r w:rsidRPr="0046288A">
              <w:rPr>
                <w:bCs/>
                <w:i/>
                <w:iCs/>
              </w:rPr>
              <w:t>[insert Bidder’s legal name]</w:t>
            </w:r>
          </w:p>
        </w:tc>
      </w:tr>
      <w:tr w:rsidR="002C5AB3" w:rsidRPr="0046288A" w14:paraId="751345D3" w14:textId="77777777" w:rsidTr="001564BA">
        <w:trPr>
          <w:cantSplit/>
        </w:trPr>
        <w:tc>
          <w:tcPr>
            <w:tcW w:w="9180" w:type="dxa"/>
            <w:tcBorders>
              <w:left w:val="single" w:sz="4" w:space="0" w:color="auto"/>
            </w:tcBorders>
          </w:tcPr>
          <w:p w14:paraId="00A92C40" w14:textId="0C110D49" w:rsidR="002C5AB3" w:rsidRPr="0046288A" w:rsidRDefault="002C5AB3" w:rsidP="009407C2">
            <w:pPr>
              <w:suppressAutoHyphens/>
              <w:spacing w:after="200"/>
              <w:ind w:left="360" w:hanging="360"/>
              <w:rPr>
                <w:spacing w:val="-2"/>
              </w:rPr>
            </w:pPr>
            <w:r w:rsidRPr="0046288A">
              <w:rPr>
                <w:spacing w:val="-2"/>
              </w:rPr>
              <w:t xml:space="preserve">2. In case of JV, legal name of each </w:t>
            </w:r>
            <w:r w:rsidR="00886AA5" w:rsidRPr="0046288A">
              <w:rPr>
                <w:spacing w:val="-2"/>
              </w:rPr>
              <w:t>member:</w:t>
            </w:r>
            <w:r w:rsidRPr="0046288A">
              <w:rPr>
                <w:spacing w:val="-2"/>
              </w:rPr>
              <w:t xml:space="preserve"> </w:t>
            </w:r>
            <w:r w:rsidRPr="0046288A">
              <w:rPr>
                <w:bCs/>
                <w:i/>
                <w:iCs/>
                <w:spacing w:val="-2"/>
              </w:rPr>
              <w:t>[insert legal name of each member in JV]</w:t>
            </w:r>
          </w:p>
        </w:tc>
      </w:tr>
      <w:tr w:rsidR="002C5AB3" w:rsidRPr="0046288A" w14:paraId="38A77BC4" w14:textId="77777777" w:rsidTr="001564BA">
        <w:trPr>
          <w:cantSplit/>
          <w:trHeight w:val="674"/>
        </w:trPr>
        <w:tc>
          <w:tcPr>
            <w:tcW w:w="9180" w:type="dxa"/>
            <w:tcBorders>
              <w:left w:val="single" w:sz="4" w:space="0" w:color="auto"/>
            </w:tcBorders>
          </w:tcPr>
          <w:p w14:paraId="7F6AA0CB" w14:textId="77777777" w:rsidR="002C5AB3" w:rsidRPr="0046288A" w:rsidRDefault="002C5AB3" w:rsidP="009407C2">
            <w:pPr>
              <w:suppressAutoHyphens/>
              <w:spacing w:after="200"/>
              <w:rPr>
                <w:b/>
              </w:rPr>
            </w:pPr>
            <w:r w:rsidRPr="0046288A">
              <w:t>3. Bidder’s</w:t>
            </w:r>
            <w:r w:rsidRPr="0046288A">
              <w:rPr>
                <w:spacing w:val="-2"/>
              </w:rPr>
              <w:t xml:space="preserve"> actual or intended country of registration: </w:t>
            </w:r>
            <w:r w:rsidRPr="0046288A">
              <w:rPr>
                <w:bCs/>
                <w:i/>
                <w:iCs/>
                <w:spacing w:val="-2"/>
              </w:rPr>
              <w:t>[insert actual or intended country of registration]</w:t>
            </w:r>
          </w:p>
        </w:tc>
      </w:tr>
      <w:tr w:rsidR="002C5AB3" w:rsidRPr="0046288A" w14:paraId="219A5D28" w14:textId="77777777" w:rsidTr="001564BA">
        <w:trPr>
          <w:cantSplit/>
          <w:trHeight w:val="674"/>
        </w:trPr>
        <w:tc>
          <w:tcPr>
            <w:tcW w:w="9180" w:type="dxa"/>
            <w:tcBorders>
              <w:left w:val="single" w:sz="4" w:space="0" w:color="auto"/>
            </w:tcBorders>
          </w:tcPr>
          <w:p w14:paraId="0C43D6F6" w14:textId="77777777" w:rsidR="002C5AB3" w:rsidRPr="0046288A" w:rsidRDefault="002C5AB3" w:rsidP="009407C2">
            <w:pPr>
              <w:suppressAutoHyphens/>
              <w:spacing w:after="200"/>
              <w:rPr>
                <w:b/>
                <w:spacing w:val="-2"/>
              </w:rPr>
            </w:pPr>
            <w:r w:rsidRPr="0046288A">
              <w:rPr>
                <w:spacing w:val="-2"/>
              </w:rPr>
              <w:t xml:space="preserve">4. Bidder’s year of registration: </w:t>
            </w:r>
            <w:r w:rsidRPr="0046288A">
              <w:rPr>
                <w:bCs/>
                <w:i/>
                <w:iCs/>
                <w:spacing w:val="-2"/>
              </w:rPr>
              <w:t>[insert Bidder’s year of registration]</w:t>
            </w:r>
          </w:p>
        </w:tc>
      </w:tr>
      <w:tr w:rsidR="002C5AB3" w:rsidRPr="0046288A" w14:paraId="75E2ED95" w14:textId="77777777" w:rsidTr="001564BA">
        <w:trPr>
          <w:cantSplit/>
        </w:trPr>
        <w:tc>
          <w:tcPr>
            <w:tcW w:w="9180" w:type="dxa"/>
            <w:tcBorders>
              <w:left w:val="single" w:sz="4" w:space="0" w:color="auto"/>
            </w:tcBorders>
          </w:tcPr>
          <w:p w14:paraId="39F48D71" w14:textId="77777777" w:rsidR="002C5AB3" w:rsidRPr="0046288A" w:rsidRDefault="002C5AB3" w:rsidP="009407C2">
            <w:pPr>
              <w:suppressAutoHyphens/>
              <w:spacing w:after="200"/>
              <w:rPr>
                <w:spacing w:val="-2"/>
              </w:rPr>
            </w:pPr>
            <w:r w:rsidRPr="0046288A">
              <w:rPr>
                <w:spacing w:val="-2"/>
              </w:rPr>
              <w:t xml:space="preserve">5. Bidder’s Address in country of registration: </w:t>
            </w:r>
            <w:r w:rsidRPr="0046288A">
              <w:rPr>
                <w:bCs/>
                <w:i/>
                <w:iCs/>
                <w:spacing w:val="-2"/>
              </w:rPr>
              <w:t>[insert Bidder’s legal address in country of registration]</w:t>
            </w:r>
          </w:p>
        </w:tc>
      </w:tr>
      <w:tr w:rsidR="002C5AB3" w:rsidRPr="0046288A" w14:paraId="07A4E507" w14:textId="77777777" w:rsidTr="001564BA">
        <w:trPr>
          <w:cantSplit/>
        </w:trPr>
        <w:tc>
          <w:tcPr>
            <w:tcW w:w="9180" w:type="dxa"/>
          </w:tcPr>
          <w:p w14:paraId="1DC15C8D" w14:textId="77777777" w:rsidR="002C5AB3" w:rsidRPr="0046288A" w:rsidRDefault="002C5AB3" w:rsidP="009407C2">
            <w:pPr>
              <w:pStyle w:val="Outline"/>
              <w:suppressAutoHyphens/>
              <w:spacing w:before="0" w:after="200"/>
              <w:rPr>
                <w:spacing w:val="-2"/>
                <w:kern w:val="0"/>
              </w:rPr>
            </w:pPr>
            <w:r w:rsidRPr="0046288A">
              <w:rPr>
                <w:spacing w:val="-2"/>
                <w:kern w:val="0"/>
              </w:rPr>
              <w:t>6. Bidder’s Authorized Representative Information</w:t>
            </w:r>
          </w:p>
          <w:p w14:paraId="1E084499" w14:textId="77777777" w:rsidR="002C5AB3" w:rsidRPr="0046288A" w:rsidRDefault="002C5AB3" w:rsidP="009407C2">
            <w:pPr>
              <w:pStyle w:val="Outline1"/>
              <w:keepNext w:val="0"/>
              <w:tabs>
                <w:tab w:val="clear" w:pos="360"/>
              </w:tabs>
              <w:suppressAutoHyphens/>
              <w:spacing w:before="0" w:after="120"/>
              <w:rPr>
                <w:b/>
                <w:spacing w:val="-2"/>
                <w:kern w:val="0"/>
              </w:rPr>
            </w:pPr>
            <w:r w:rsidRPr="0046288A">
              <w:rPr>
                <w:spacing w:val="-2"/>
                <w:kern w:val="0"/>
              </w:rPr>
              <w:t xml:space="preserve">   Name: </w:t>
            </w:r>
            <w:r w:rsidRPr="0046288A">
              <w:rPr>
                <w:i/>
                <w:spacing w:val="-2"/>
                <w:kern w:val="0"/>
              </w:rPr>
              <w:t>[insert Authorized Representative’s name]</w:t>
            </w:r>
          </w:p>
          <w:p w14:paraId="3E3C5DFA" w14:textId="77777777" w:rsidR="002C5AB3" w:rsidRPr="0046288A" w:rsidRDefault="002C5AB3" w:rsidP="009407C2">
            <w:pPr>
              <w:suppressAutoHyphens/>
              <w:spacing w:after="120"/>
              <w:rPr>
                <w:b/>
                <w:spacing w:val="-2"/>
              </w:rPr>
            </w:pPr>
            <w:r w:rsidRPr="0046288A">
              <w:rPr>
                <w:spacing w:val="-2"/>
              </w:rPr>
              <w:t xml:space="preserve">   Address: </w:t>
            </w:r>
            <w:r w:rsidRPr="0046288A">
              <w:rPr>
                <w:i/>
                <w:spacing w:val="-2"/>
              </w:rPr>
              <w:t>[insert Authorized Representative’s Address]</w:t>
            </w:r>
          </w:p>
          <w:p w14:paraId="2CEE02BC" w14:textId="77777777" w:rsidR="002C5AB3" w:rsidRPr="0046288A" w:rsidRDefault="002C5AB3" w:rsidP="009407C2">
            <w:pPr>
              <w:suppressAutoHyphens/>
              <w:spacing w:after="120"/>
              <w:rPr>
                <w:b/>
                <w:spacing w:val="-2"/>
              </w:rPr>
            </w:pPr>
            <w:r w:rsidRPr="0046288A">
              <w:rPr>
                <w:spacing w:val="-2"/>
              </w:rPr>
              <w:t xml:space="preserve">   Telephone/Fax numbers: </w:t>
            </w:r>
            <w:r w:rsidRPr="0046288A">
              <w:rPr>
                <w:i/>
                <w:spacing w:val="-2"/>
              </w:rPr>
              <w:t>[insert Authorized Representative’s telephone/fax numbers]</w:t>
            </w:r>
          </w:p>
          <w:p w14:paraId="41EBA1A4" w14:textId="77777777" w:rsidR="002C5AB3" w:rsidRPr="0046288A" w:rsidRDefault="002C5AB3" w:rsidP="009407C2">
            <w:pPr>
              <w:suppressAutoHyphens/>
              <w:spacing w:after="200"/>
              <w:rPr>
                <w:spacing w:val="-2"/>
              </w:rPr>
            </w:pPr>
            <w:r w:rsidRPr="0046288A">
              <w:rPr>
                <w:spacing w:val="-2"/>
              </w:rPr>
              <w:t xml:space="preserve">   Email Address: </w:t>
            </w:r>
            <w:r w:rsidRPr="0046288A">
              <w:rPr>
                <w:i/>
                <w:spacing w:val="-2"/>
              </w:rPr>
              <w:t>[insert Authorized Representative’s email address]</w:t>
            </w:r>
          </w:p>
        </w:tc>
      </w:tr>
      <w:tr w:rsidR="002C5AB3" w:rsidRPr="0046288A" w14:paraId="74DBD0B1" w14:textId="77777777" w:rsidTr="001564BA">
        <w:tc>
          <w:tcPr>
            <w:tcW w:w="9180" w:type="dxa"/>
          </w:tcPr>
          <w:p w14:paraId="5BF2E5DA" w14:textId="77777777" w:rsidR="002C5AB3" w:rsidRPr="0046288A" w:rsidRDefault="002C5AB3" w:rsidP="009407C2">
            <w:pPr>
              <w:spacing w:before="40" w:after="120"/>
              <w:ind w:left="90"/>
              <w:rPr>
                <w:spacing w:val="-2"/>
              </w:rPr>
            </w:pPr>
            <w:r w:rsidRPr="0046288A">
              <w:t xml:space="preserve">7. </w:t>
            </w:r>
            <w:r w:rsidRPr="0046288A">
              <w:tab/>
            </w:r>
            <w:r w:rsidRPr="0046288A">
              <w:rPr>
                <w:spacing w:val="-2"/>
              </w:rPr>
              <w:t xml:space="preserve">Attached are copies of original documents of </w:t>
            </w:r>
            <w:r w:rsidRPr="0046288A">
              <w:rPr>
                <w:i/>
                <w:spacing w:val="-2"/>
              </w:rPr>
              <w:t>[check the box(es) of the attached original documents]</w:t>
            </w:r>
          </w:p>
          <w:p w14:paraId="1068D1C3" w14:textId="77777777" w:rsidR="002C5AB3" w:rsidRPr="0046288A" w:rsidRDefault="002C5AB3" w:rsidP="009407C2">
            <w:pPr>
              <w:spacing w:before="40" w:after="120"/>
              <w:ind w:left="540" w:hanging="450"/>
              <w:rPr>
                <w:spacing w:val="-8"/>
              </w:rPr>
            </w:pPr>
            <w:r w:rsidRPr="0046288A">
              <w:rPr>
                <w:rFonts w:ascii="MS Mincho" w:eastAsia="MS Mincho" w:hAnsi="MS Mincho" w:cs="MS Mincho"/>
                <w:spacing w:val="-2"/>
              </w:rPr>
              <w:sym w:font="Wingdings" w:char="F0A8"/>
            </w:r>
            <w:r w:rsidRPr="0046288A">
              <w:rPr>
                <w:rFonts w:ascii="MS Mincho" w:eastAsia="MS Mincho" w:hAnsi="MS Mincho" w:cs="MS Mincho"/>
                <w:spacing w:val="-2"/>
              </w:rPr>
              <w:tab/>
            </w:r>
            <w:r w:rsidRPr="0046288A">
              <w:rPr>
                <w:spacing w:val="-2"/>
              </w:rPr>
              <w:t xml:space="preserve">Articles of Incorporation (or equivalent documents of constitution or association), and/or documents of registration of </w:t>
            </w:r>
            <w:r w:rsidRPr="0046288A">
              <w:rPr>
                <w:spacing w:val="-8"/>
              </w:rPr>
              <w:t>the legal entity named above, in accordance with ITB 4.4.</w:t>
            </w:r>
          </w:p>
          <w:p w14:paraId="2043D918" w14:textId="77777777" w:rsidR="002C5AB3" w:rsidRPr="0046288A" w:rsidRDefault="002C5AB3" w:rsidP="009407C2">
            <w:pPr>
              <w:spacing w:before="40" w:after="120"/>
              <w:ind w:left="540" w:hanging="450"/>
              <w:rPr>
                <w:spacing w:val="-2"/>
              </w:rPr>
            </w:pPr>
            <w:r w:rsidRPr="0046288A">
              <w:rPr>
                <w:rFonts w:ascii="MS Mincho" w:eastAsia="MS Mincho" w:hAnsi="MS Mincho" w:cs="MS Mincho"/>
                <w:spacing w:val="-2"/>
              </w:rPr>
              <w:sym w:font="Wingdings" w:char="F0A8"/>
            </w:r>
            <w:r w:rsidRPr="0046288A">
              <w:rPr>
                <w:spacing w:val="-2"/>
              </w:rPr>
              <w:tab/>
              <w:t>In case of JV, letter of intent to form JV or JV agreement, in accordance with ITB 4.1.</w:t>
            </w:r>
          </w:p>
          <w:p w14:paraId="65EC2A7C" w14:textId="77777777" w:rsidR="002C5AB3" w:rsidRPr="0046288A" w:rsidRDefault="002C5AB3" w:rsidP="009407C2">
            <w:pPr>
              <w:spacing w:before="40" w:after="120"/>
              <w:ind w:left="540" w:hanging="450"/>
              <w:rPr>
                <w:spacing w:val="-2"/>
              </w:rPr>
            </w:pPr>
            <w:r w:rsidRPr="0046288A">
              <w:rPr>
                <w:rFonts w:ascii="MS Mincho" w:eastAsia="MS Mincho" w:hAnsi="MS Mincho" w:cs="MS Mincho"/>
                <w:spacing w:val="-2"/>
              </w:rPr>
              <w:sym w:font="Wingdings" w:char="F0A8"/>
            </w:r>
            <w:r w:rsidRPr="0046288A">
              <w:rPr>
                <w:rFonts w:ascii="MS Mincho" w:eastAsia="MS Mincho" w:hAnsi="MS Mincho" w:cs="MS Mincho"/>
                <w:spacing w:val="-2"/>
              </w:rPr>
              <w:tab/>
            </w:r>
            <w:r w:rsidRPr="0046288A">
              <w:rPr>
                <w:spacing w:val="-2"/>
              </w:rPr>
              <w:t>In case of state-owned enterprise or institution, in accordance with ITB 4.6 documents establishing:</w:t>
            </w:r>
          </w:p>
          <w:p w14:paraId="3026BCCD" w14:textId="77777777" w:rsidR="002C5AB3" w:rsidRPr="0046288A" w:rsidRDefault="002C5AB3">
            <w:pPr>
              <w:pStyle w:val="ListParagraph"/>
              <w:widowControl w:val="0"/>
              <w:numPr>
                <w:ilvl w:val="0"/>
                <w:numId w:val="17"/>
              </w:numPr>
              <w:autoSpaceDE w:val="0"/>
              <w:autoSpaceDN w:val="0"/>
              <w:spacing w:before="40" w:after="120"/>
              <w:rPr>
                <w:spacing w:val="-8"/>
              </w:rPr>
            </w:pPr>
            <w:r w:rsidRPr="0046288A">
              <w:rPr>
                <w:spacing w:val="-2"/>
              </w:rPr>
              <w:t>Legal and financial autonomy</w:t>
            </w:r>
          </w:p>
          <w:p w14:paraId="5925D193" w14:textId="77777777" w:rsidR="002C5AB3" w:rsidRPr="0046288A" w:rsidRDefault="002C5AB3">
            <w:pPr>
              <w:pStyle w:val="ListParagraph"/>
              <w:widowControl w:val="0"/>
              <w:numPr>
                <w:ilvl w:val="0"/>
                <w:numId w:val="17"/>
              </w:numPr>
              <w:autoSpaceDE w:val="0"/>
              <w:autoSpaceDN w:val="0"/>
              <w:spacing w:before="40" w:after="120"/>
              <w:rPr>
                <w:spacing w:val="-8"/>
              </w:rPr>
            </w:pPr>
            <w:r w:rsidRPr="0046288A">
              <w:rPr>
                <w:spacing w:val="-2"/>
              </w:rPr>
              <w:t>Operation under commercial law</w:t>
            </w:r>
          </w:p>
          <w:p w14:paraId="1AE5CAB9" w14:textId="77777777" w:rsidR="002C5AB3" w:rsidRPr="0046288A" w:rsidRDefault="002C5AB3">
            <w:pPr>
              <w:pStyle w:val="ListParagraph"/>
              <w:widowControl w:val="0"/>
              <w:numPr>
                <w:ilvl w:val="0"/>
                <w:numId w:val="17"/>
              </w:numPr>
              <w:autoSpaceDE w:val="0"/>
              <w:autoSpaceDN w:val="0"/>
              <w:spacing w:before="40" w:after="120"/>
              <w:rPr>
                <w:spacing w:val="-8"/>
              </w:rPr>
            </w:pPr>
            <w:r w:rsidRPr="0046288A">
              <w:rPr>
                <w:spacing w:val="-2"/>
              </w:rPr>
              <w:t>Establishing that the Bidder is not under the supervision of the agency of the Employer</w:t>
            </w:r>
          </w:p>
          <w:p w14:paraId="7C9ED845" w14:textId="77777777" w:rsidR="002C5AB3" w:rsidRPr="0046288A" w:rsidRDefault="002D0599" w:rsidP="009407C2">
            <w:pPr>
              <w:spacing w:after="200"/>
              <w:ind w:left="342" w:hanging="342"/>
            </w:pPr>
            <w:r>
              <w:rPr>
                <w:spacing w:val="-2"/>
              </w:rPr>
              <w:t>8</w:t>
            </w:r>
            <w:r w:rsidR="002C5AB3" w:rsidRPr="0046288A">
              <w:rPr>
                <w:spacing w:val="-2"/>
              </w:rPr>
              <w:t>. Included are the organizational chart, a list of Board of Directors, and the beneficial ownership.</w:t>
            </w:r>
            <w:r>
              <w:rPr>
                <w:spacing w:val="-2"/>
              </w:rPr>
              <w:t xml:space="preserve"> </w:t>
            </w:r>
            <w:r w:rsidRPr="00F80D03">
              <w:rPr>
                <w:i/>
                <w:spacing w:val="-2"/>
              </w:rPr>
              <w:t xml:space="preserve">[If required under BDS ITB </w:t>
            </w:r>
            <w:r>
              <w:rPr>
                <w:i/>
                <w:spacing w:val="-2"/>
              </w:rPr>
              <w:t>45</w:t>
            </w:r>
            <w:r w:rsidRPr="00F80D03">
              <w:rPr>
                <w:i/>
                <w:spacing w:val="-2"/>
              </w:rPr>
              <w:t>.1, the successful Bidder shall provide additional information on beneficial ownership, using the Beneficial Ownership Disclosure Form.]</w:t>
            </w:r>
          </w:p>
        </w:tc>
      </w:tr>
    </w:tbl>
    <w:p w14:paraId="2FE1F96F" w14:textId="77777777" w:rsidR="002C5AB3" w:rsidRPr="0046288A" w:rsidRDefault="002C5AB3" w:rsidP="00156A73">
      <w:pPr>
        <w:pStyle w:val="Section3-Heading1"/>
      </w:pPr>
      <w:r w:rsidRPr="0046288A">
        <w:br w:type="page"/>
      </w:r>
      <w:bookmarkStart w:id="236" w:name="_Toc347230621"/>
      <w:bookmarkStart w:id="237" w:name="_Toc436904338"/>
      <w:bookmarkStart w:id="238" w:name="_Toc69745063"/>
      <w:r w:rsidRPr="0046288A">
        <w:lastRenderedPageBreak/>
        <w:t>Bidder’s JV Members Information Form</w:t>
      </w:r>
      <w:bookmarkEnd w:id="236"/>
      <w:bookmarkEnd w:id="237"/>
      <w:bookmarkEnd w:id="238"/>
    </w:p>
    <w:p w14:paraId="0B2AD6CB" w14:textId="77777777" w:rsidR="002C5AB3" w:rsidRPr="0046288A" w:rsidRDefault="002C5AB3" w:rsidP="009407C2"/>
    <w:p w14:paraId="71CE7B8F" w14:textId="77777777" w:rsidR="003A7DED" w:rsidRDefault="002C5AB3" w:rsidP="003A7DED">
      <w:pPr>
        <w:jc w:val="center"/>
        <w:rPr>
          <w:sz w:val="36"/>
        </w:rPr>
      </w:pPr>
      <w:r w:rsidRPr="0046288A">
        <w:rPr>
          <w:i/>
          <w:iCs/>
        </w:rPr>
        <w:t xml:space="preserve">[The Bidder shall fill in this Form in accordance with the instructions indicated below. </w:t>
      </w:r>
      <w:r w:rsidRPr="0046288A">
        <w:rPr>
          <w:bCs/>
          <w:i/>
          <w:iCs/>
        </w:rPr>
        <w:t xml:space="preserve">The following table shall be filled in for the Bidder and for each member of a Joint </w:t>
      </w:r>
      <w:r w:rsidRPr="0046288A">
        <w:rPr>
          <w:bCs/>
          <w:i/>
          <w:iCs/>
          <w:spacing w:val="-4"/>
        </w:rPr>
        <w:t>Venture]</w:t>
      </w:r>
      <w:r w:rsidRPr="0046288A">
        <w:rPr>
          <w:i/>
          <w:iCs/>
        </w:rPr>
        <w:t>].</w:t>
      </w:r>
    </w:p>
    <w:p w14:paraId="2382D6BE" w14:textId="77777777" w:rsidR="003A7DED" w:rsidRDefault="003A7DED" w:rsidP="003A7DED">
      <w:pPr>
        <w:jc w:val="center"/>
        <w:rPr>
          <w:sz w:val="36"/>
        </w:rPr>
      </w:pPr>
    </w:p>
    <w:p w14:paraId="6E1C4F56" w14:textId="19671AFB" w:rsidR="002C5AB3" w:rsidRPr="0046288A" w:rsidRDefault="002C5AB3" w:rsidP="003A7DED">
      <w:pPr>
        <w:jc w:val="right"/>
      </w:pPr>
      <w:r w:rsidRPr="0046288A">
        <w:t xml:space="preserve">Date: </w:t>
      </w:r>
      <w:r w:rsidRPr="0046288A">
        <w:rPr>
          <w:i/>
        </w:rPr>
        <w:t>[insert date (as day, month and year) of Bid submission</w:t>
      </w:r>
      <w:r w:rsidRPr="0046288A">
        <w:t xml:space="preserve">] </w:t>
      </w:r>
    </w:p>
    <w:p w14:paraId="4F1C7A0C" w14:textId="26536007" w:rsidR="002C5AB3" w:rsidRPr="0046288A" w:rsidRDefault="002C5AB3" w:rsidP="009407C2">
      <w:pPr>
        <w:tabs>
          <w:tab w:val="right" w:pos="9360"/>
        </w:tabs>
        <w:ind w:left="720" w:hanging="720"/>
        <w:jc w:val="right"/>
        <w:rPr>
          <w:i/>
        </w:rPr>
      </w:pPr>
      <w:r w:rsidRPr="0046288A">
        <w:t xml:space="preserve">RFB No.: </w:t>
      </w:r>
      <w:r w:rsidR="00ED53D8" w:rsidRPr="00ED53D8">
        <w:rPr>
          <w:b/>
          <w:i/>
          <w:iCs/>
          <w:color w:val="000000"/>
        </w:rPr>
        <w:t>SD-MC-554121-NC-RFB</w:t>
      </w:r>
    </w:p>
    <w:p w14:paraId="452811D2" w14:textId="77777777" w:rsidR="002C5AB3" w:rsidRPr="0046288A" w:rsidRDefault="002C5AB3" w:rsidP="009407C2">
      <w:pPr>
        <w:ind w:left="720" w:hanging="720"/>
        <w:jc w:val="right"/>
      </w:pPr>
    </w:p>
    <w:p w14:paraId="2D407EFB" w14:textId="77777777" w:rsidR="002C5AB3" w:rsidRPr="0046288A" w:rsidRDefault="002C5AB3" w:rsidP="009407C2">
      <w:pPr>
        <w:ind w:left="720" w:hanging="720"/>
        <w:jc w:val="right"/>
      </w:pPr>
      <w:r w:rsidRPr="0046288A">
        <w:t>Page ________ of_ ______ pages</w:t>
      </w:r>
    </w:p>
    <w:p w14:paraId="1E5426EC" w14:textId="77777777" w:rsidR="002C5AB3" w:rsidRPr="0046288A" w:rsidRDefault="002C5AB3" w:rsidP="009407C2">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2C5AB3" w:rsidRPr="0046288A" w14:paraId="695BDED6" w14:textId="77777777" w:rsidTr="009806A2">
        <w:trPr>
          <w:cantSplit/>
          <w:trHeight w:val="440"/>
        </w:trPr>
        <w:tc>
          <w:tcPr>
            <w:tcW w:w="9000" w:type="dxa"/>
            <w:tcBorders>
              <w:bottom w:val="nil"/>
            </w:tcBorders>
          </w:tcPr>
          <w:p w14:paraId="1D65E701" w14:textId="77777777" w:rsidR="002C5AB3" w:rsidRPr="0046288A" w:rsidRDefault="002C5AB3" w:rsidP="009407C2">
            <w:pPr>
              <w:pStyle w:val="BodyText"/>
              <w:spacing w:before="40" w:after="160"/>
              <w:ind w:left="360" w:hanging="360"/>
            </w:pPr>
            <w:r w:rsidRPr="0046288A">
              <w:t>1.</w:t>
            </w:r>
            <w:r w:rsidRPr="0046288A">
              <w:tab/>
              <w:t xml:space="preserve">Bidder’s Name: </w:t>
            </w:r>
            <w:r w:rsidRPr="0046288A">
              <w:rPr>
                <w:i/>
              </w:rPr>
              <w:t>[insert Bidder’s legal name]</w:t>
            </w:r>
          </w:p>
        </w:tc>
      </w:tr>
      <w:tr w:rsidR="002C5AB3" w:rsidRPr="0046288A" w14:paraId="580F5CBE" w14:textId="77777777" w:rsidTr="009806A2">
        <w:trPr>
          <w:cantSplit/>
          <w:trHeight w:val="674"/>
        </w:trPr>
        <w:tc>
          <w:tcPr>
            <w:tcW w:w="9000" w:type="dxa"/>
            <w:tcBorders>
              <w:left w:val="single" w:sz="4" w:space="0" w:color="auto"/>
            </w:tcBorders>
          </w:tcPr>
          <w:p w14:paraId="0480B0E8" w14:textId="77777777" w:rsidR="002C5AB3" w:rsidRPr="0046288A" w:rsidRDefault="002C5AB3" w:rsidP="009407C2">
            <w:pPr>
              <w:pStyle w:val="BodyText"/>
              <w:spacing w:before="40" w:after="160"/>
              <w:ind w:left="360" w:hanging="360"/>
              <w:rPr>
                <w:b/>
              </w:rPr>
            </w:pPr>
            <w:r w:rsidRPr="0046288A">
              <w:t>2.</w:t>
            </w:r>
            <w:r w:rsidRPr="0046288A">
              <w:tab/>
              <w:t xml:space="preserve">Bidder’s JV Member’s name: </w:t>
            </w:r>
            <w:r w:rsidRPr="0046288A">
              <w:rPr>
                <w:i/>
              </w:rPr>
              <w:t>[insert JV’s Member legal name]</w:t>
            </w:r>
          </w:p>
        </w:tc>
      </w:tr>
      <w:tr w:rsidR="002C5AB3" w:rsidRPr="0046288A" w14:paraId="3AD67044" w14:textId="77777777" w:rsidTr="009806A2">
        <w:trPr>
          <w:cantSplit/>
          <w:trHeight w:val="674"/>
        </w:trPr>
        <w:tc>
          <w:tcPr>
            <w:tcW w:w="9000" w:type="dxa"/>
            <w:tcBorders>
              <w:left w:val="single" w:sz="4" w:space="0" w:color="auto"/>
            </w:tcBorders>
          </w:tcPr>
          <w:p w14:paraId="6065C228" w14:textId="77777777" w:rsidR="002C5AB3" w:rsidRPr="0046288A" w:rsidRDefault="002C5AB3" w:rsidP="009407C2">
            <w:pPr>
              <w:pStyle w:val="BodyText"/>
              <w:spacing w:before="40" w:after="160"/>
              <w:ind w:left="360" w:hanging="360"/>
              <w:rPr>
                <w:b/>
              </w:rPr>
            </w:pPr>
            <w:r w:rsidRPr="0046288A">
              <w:t>3.</w:t>
            </w:r>
            <w:r w:rsidRPr="0046288A">
              <w:tab/>
              <w:t xml:space="preserve">Bidder’s JV Member’s country of registration: </w:t>
            </w:r>
            <w:r w:rsidRPr="0046288A">
              <w:rPr>
                <w:i/>
              </w:rPr>
              <w:t>[insert JV’s Member country of registration]</w:t>
            </w:r>
          </w:p>
        </w:tc>
      </w:tr>
      <w:tr w:rsidR="002C5AB3" w:rsidRPr="0046288A" w14:paraId="728B66D6" w14:textId="77777777" w:rsidTr="009806A2">
        <w:trPr>
          <w:cantSplit/>
        </w:trPr>
        <w:tc>
          <w:tcPr>
            <w:tcW w:w="9000" w:type="dxa"/>
            <w:tcBorders>
              <w:left w:val="single" w:sz="4" w:space="0" w:color="auto"/>
            </w:tcBorders>
          </w:tcPr>
          <w:p w14:paraId="4F9DC495" w14:textId="77777777" w:rsidR="002C5AB3" w:rsidRPr="0046288A" w:rsidRDefault="002C5AB3" w:rsidP="009407C2">
            <w:pPr>
              <w:pStyle w:val="BodyText"/>
              <w:spacing w:before="40" w:after="160"/>
              <w:ind w:left="360" w:hanging="360"/>
            </w:pPr>
            <w:r w:rsidRPr="0046288A">
              <w:t>4.</w:t>
            </w:r>
            <w:r w:rsidRPr="0046288A">
              <w:tab/>
              <w:t xml:space="preserve">Bidder’s JV Member’s year of registration: </w:t>
            </w:r>
            <w:r w:rsidRPr="0046288A">
              <w:rPr>
                <w:i/>
              </w:rPr>
              <w:t>[insert JV’s Member year of registration]</w:t>
            </w:r>
          </w:p>
        </w:tc>
      </w:tr>
      <w:tr w:rsidR="002C5AB3" w:rsidRPr="0046288A" w14:paraId="1C817390" w14:textId="77777777" w:rsidTr="009806A2">
        <w:trPr>
          <w:cantSplit/>
        </w:trPr>
        <w:tc>
          <w:tcPr>
            <w:tcW w:w="9000" w:type="dxa"/>
            <w:tcBorders>
              <w:left w:val="single" w:sz="4" w:space="0" w:color="auto"/>
            </w:tcBorders>
          </w:tcPr>
          <w:p w14:paraId="68F5105B" w14:textId="77777777" w:rsidR="002C5AB3" w:rsidRPr="0046288A" w:rsidRDefault="002C5AB3" w:rsidP="009407C2">
            <w:pPr>
              <w:pStyle w:val="BodyText"/>
              <w:spacing w:before="40" w:after="160"/>
              <w:ind w:left="360" w:hanging="360"/>
            </w:pPr>
            <w:r w:rsidRPr="0046288A">
              <w:t>5.</w:t>
            </w:r>
            <w:r w:rsidRPr="0046288A">
              <w:tab/>
              <w:t xml:space="preserve">Bidder’s JV Member’s legal address in country of registration: </w:t>
            </w:r>
            <w:r w:rsidRPr="0046288A">
              <w:rPr>
                <w:i/>
              </w:rPr>
              <w:t>[insert JV’s Member legal address in country of registration]</w:t>
            </w:r>
          </w:p>
        </w:tc>
      </w:tr>
      <w:tr w:rsidR="002C5AB3" w:rsidRPr="0046288A" w14:paraId="543FBA68" w14:textId="77777777" w:rsidTr="009806A2">
        <w:trPr>
          <w:cantSplit/>
        </w:trPr>
        <w:tc>
          <w:tcPr>
            <w:tcW w:w="9000" w:type="dxa"/>
          </w:tcPr>
          <w:p w14:paraId="2D3B227F" w14:textId="77777777" w:rsidR="002C5AB3" w:rsidRPr="0046288A" w:rsidRDefault="002C5AB3" w:rsidP="009407C2">
            <w:pPr>
              <w:pStyle w:val="BodyText"/>
              <w:spacing w:before="40" w:after="160"/>
              <w:ind w:left="360" w:hanging="360"/>
            </w:pPr>
            <w:r w:rsidRPr="0046288A">
              <w:t>6.</w:t>
            </w:r>
            <w:r w:rsidRPr="0046288A">
              <w:tab/>
              <w:t>Bidder’s JV Member’s authorized representative information</w:t>
            </w:r>
          </w:p>
          <w:p w14:paraId="50A72B0B" w14:textId="77777777" w:rsidR="002C5AB3" w:rsidRPr="0046288A" w:rsidRDefault="002C5AB3" w:rsidP="009407C2">
            <w:pPr>
              <w:pStyle w:val="BodyText"/>
              <w:spacing w:before="40" w:after="160"/>
              <w:ind w:left="360" w:hanging="360"/>
              <w:rPr>
                <w:b/>
              </w:rPr>
            </w:pPr>
            <w:r w:rsidRPr="0046288A">
              <w:t xml:space="preserve">Name: </w:t>
            </w:r>
            <w:r w:rsidRPr="0046288A">
              <w:rPr>
                <w:i/>
              </w:rPr>
              <w:t>[insert name of JV’s Member authorized representative]</w:t>
            </w:r>
          </w:p>
          <w:p w14:paraId="382B14B8" w14:textId="77777777" w:rsidR="002C5AB3" w:rsidRPr="0046288A" w:rsidRDefault="002C5AB3" w:rsidP="009407C2">
            <w:pPr>
              <w:pStyle w:val="BodyText"/>
              <w:spacing w:before="40" w:after="160"/>
              <w:ind w:left="360" w:hanging="360"/>
              <w:rPr>
                <w:b/>
              </w:rPr>
            </w:pPr>
            <w:r w:rsidRPr="0046288A">
              <w:t xml:space="preserve">Address: </w:t>
            </w:r>
            <w:r w:rsidRPr="0046288A">
              <w:rPr>
                <w:i/>
              </w:rPr>
              <w:t>[insert address of JV’s Member authorized representative]</w:t>
            </w:r>
          </w:p>
          <w:p w14:paraId="67C6BADF" w14:textId="77777777" w:rsidR="002C5AB3" w:rsidRPr="0046288A" w:rsidRDefault="002C5AB3" w:rsidP="009407C2">
            <w:pPr>
              <w:pStyle w:val="BodyText"/>
              <w:spacing w:before="40" w:after="160"/>
              <w:ind w:left="360" w:hanging="360"/>
              <w:rPr>
                <w:i/>
              </w:rPr>
            </w:pPr>
            <w:r w:rsidRPr="0046288A">
              <w:t xml:space="preserve">Telephone/Fax numbers: </w:t>
            </w:r>
            <w:r w:rsidRPr="0046288A">
              <w:rPr>
                <w:i/>
              </w:rPr>
              <w:t>[insert telephone/fax numbers of JV’s Member authorized representative]</w:t>
            </w:r>
          </w:p>
          <w:p w14:paraId="4DFBE9A8" w14:textId="77777777" w:rsidR="002C5AB3" w:rsidRPr="0046288A" w:rsidRDefault="002C5AB3" w:rsidP="009407C2">
            <w:pPr>
              <w:pStyle w:val="BodyText"/>
              <w:spacing w:before="40" w:after="160"/>
              <w:ind w:left="360" w:hanging="360"/>
            </w:pPr>
            <w:r w:rsidRPr="0046288A">
              <w:t xml:space="preserve">Email Address: </w:t>
            </w:r>
            <w:r w:rsidRPr="0046288A">
              <w:rPr>
                <w:i/>
              </w:rPr>
              <w:t>[insert email address of JV’s Member authorized representative]</w:t>
            </w:r>
          </w:p>
        </w:tc>
      </w:tr>
      <w:tr w:rsidR="002C5AB3" w:rsidRPr="0046288A" w14:paraId="66449EFC" w14:textId="77777777" w:rsidTr="009806A2">
        <w:tc>
          <w:tcPr>
            <w:tcW w:w="9000" w:type="dxa"/>
          </w:tcPr>
          <w:p w14:paraId="2BDF0299" w14:textId="77777777" w:rsidR="002C5AB3" w:rsidRPr="0046288A" w:rsidRDefault="002C5AB3" w:rsidP="003A7DED">
            <w:pPr>
              <w:spacing w:before="40" w:after="120"/>
              <w:ind w:left="404" w:hanging="450"/>
              <w:rPr>
                <w:spacing w:val="-2"/>
                <w:sz w:val="22"/>
                <w:szCs w:val="22"/>
              </w:rPr>
            </w:pPr>
            <w:r w:rsidRPr="0046288A">
              <w:rPr>
                <w:spacing w:val="-2"/>
              </w:rPr>
              <w:t>7.</w:t>
            </w:r>
            <w:r w:rsidRPr="0046288A">
              <w:rPr>
                <w:spacing w:val="-2"/>
              </w:rPr>
              <w:tab/>
            </w:r>
            <w:r w:rsidRPr="0046288A">
              <w:rPr>
                <w:spacing w:val="-2"/>
                <w:sz w:val="22"/>
                <w:szCs w:val="22"/>
              </w:rPr>
              <w:t xml:space="preserve"> Attached are copies of original documents of </w:t>
            </w:r>
            <w:r w:rsidRPr="0046288A">
              <w:rPr>
                <w:i/>
              </w:rPr>
              <w:t>[check the box(es) of the attached original documents]</w:t>
            </w:r>
          </w:p>
          <w:p w14:paraId="257360C1" w14:textId="77777777" w:rsidR="002C5AB3" w:rsidRPr="0046288A" w:rsidRDefault="002C5AB3" w:rsidP="009407C2">
            <w:pPr>
              <w:spacing w:before="40" w:after="120"/>
              <w:ind w:left="540" w:hanging="450"/>
              <w:rPr>
                <w:spacing w:val="-8"/>
                <w:sz w:val="22"/>
                <w:szCs w:val="22"/>
              </w:rPr>
            </w:pPr>
            <w:r w:rsidRPr="0046288A">
              <w:rPr>
                <w:rFonts w:ascii="MS Mincho" w:eastAsia="MS Mincho" w:hAnsi="MS Mincho" w:cs="MS Mincho"/>
                <w:spacing w:val="-2"/>
              </w:rPr>
              <w:sym w:font="Wingdings" w:char="F0A8"/>
            </w:r>
            <w:r w:rsidRPr="0046288A">
              <w:rPr>
                <w:rFonts w:ascii="MS Mincho" w:eastAsia="MS Mincho" w:hAnsi="MS Mincho" w:cs="MS Mincho"/>
                <w:spacing w:val="-2"/>
              </w:rPr>
              <w:tab/>
            </w:r>
            <w:r w:rsidRPr="0046288A">
              <w:rPr>
                <w:spacing w:val="-2"/>
                <w:sz w:val="22"/>
                <w:szCs w:val="22"/>
              </w:rPr>
              <w:t xml:space="preserve">Articles of Incorporation (or equivalent documents of constitution or association), and/or registration documents of the </w:t>
            </w:r>
            <w:r w:rsidRPr="0046288A">
              <w:rPr>
                <w:spacing w:val="-8"/>
                <w:sz w:val="22"/>
                <w:szCs w:val="22"/>
              </w:rPr>
              <w:t>legal entity named above, in accordance with ITB 4.4.</w:t>
            </w:r>
          </w:p>
          <w:p w14:paraId="5653964B" w14:textId="77777777" w:rsidR="002C5AB3" w:rsidRPr="0046288A" w:rsidRDefault="002C5AB3" w:rsidP="009407C2">
            <w:pPr>
              <w:spacing w:before="40" w:after="120"/>
              <w:ind w:left="540" w:hanging="450"/>
              <w:rPr>
                <w:spacing w:val="-2"/>
                <w:sz w:val="22"/>
                <w:szCs w:val="22"/>
              </w:rPr>
            </w:pPr>
            <w:r w:rsidRPr="0046288A">
              <w:rPr>
                <w:rFonts w:ascii="MS Mincho" w:eastAsia="MS Mincho" w:hAnsi="MS Mincho" w:cs="MS Mincho"/>
                <w:spacing w:val="-2"/>
              </w:rPr>
              <w:sym w:font="Wingdings" w:char="F0A8"/>
            </w:r>
            <w:r w:rsidRPr="0046288A">
              <w:rPr>
                <w:spacing w:val="-2"/>
                <w:sz w:val="22"/>
                <w:szCs w:val="22"/>
              </w:rPr>
              <w:t xml:space="preserve"> </w:t>
            </w:r>
            <w:r w:rsidRPr="0046288A">
              <w:rPr>
                <w:spacing w:val="-2"/>
                <w:sz w:val="22"/>
                <w:szCs w:val="22"/>
              </w:rPr>
              <w:tab/>
              <w:t xml:space="preserve">In case of a state-owned enterprise or institution, documents establishing legal and financial autonomy, operation in accordance with commercial law, and that they are not under the supervision of the </w:t>
            </w:r>
            <w:r w:rsidR="00B720EB" w:rsidRPr="0046288A">
              <w:rPr>
                <w:spacing w:val="-2"/>
                <w:sz w:val="22"/>
                <w:szCs w:val="22"/>
              </w:rPr>
              <w:t>Employer</w:t>
            </w:r>
            <w:r w:rsidRPr="0046288A">
              <w:rPr>
                <w:spacing w:val="-2"/>
                <w:sz w:val="22"/>
                <w:szCs w:val="22"/>
              </w:rPr>
              <w:t>, in accordance with ITB 4.6.</w:t>
            </w:r>
          </w:p>
          <w:p w14:paraId="6C968A4D" w14:textId="5E700C75" w:rsidR="002C5AB3" w:rsidRPr="0046288A" w:rsidRDefault="002D0599" w:rsidP="003A7DED">
            <w:pPr>
              <w:spacing w:before="40" w:after="160"/>
              <w:ind w:left="314" w:hanging="314"/>
              <w:rPr>
                <w:spacing w:val="-2"/>
              </w:rPr>
            </w:pPr>
            <w:r>
              <w:rPr>
                <w:spacing w:val="-2"/>
                <w:sz w:val="22"/>
                <w:szCs w:val="22"/>
              </w:rPr>
              <w:t>8</w:t>
            </w:r>
            <w:r w:rsidR="002C5AB3" w:rsidRPr="0046288A">
              <w:rPr>
                <w:spacing w:val="-2"/>
                <w:sz w:val="22"/>
                <w:szCs w:val="22"/>
              </w:rPr>
              <w:t xml:space="preserve">. </w:t>
            </w:r>
            <w:r w:rsidR="003A7DED">
              <w:rPr>
                <w:spacing w:val="-2"/>
                <w:sz w:val="22"/>
                <w:szCs w:val="22"/>
              </w:rPr>
              <w:t xml:space="preserve">  </w:t>
            </w:r>
            <w:r w:rsidR="002C5AB3" w:rsidRPr="0046288A">
              <w:rPr>
                <w:spacing w:val="-2"/>
                <w:sz w:val="22"/>
                <w:szCs w:val="22"/>
              </w:rPr>
              <w:t>Included are the organizational chart, a list of Board of Directors, and the beneficial ownership.</w:t>
            </w:r>
            <w:r>
              <w:rPr>
                <w:spacing w:val="-2"/>
                <w:sz w:val="22"/>
                <w:szCs w:val="22"/>
              </w:rPr>
              <w:t xml:space="preserve"> </w:t>
            </w:r>
            <w:r w:rsidRPr="00F80D03">
              <w:rPr>
                <w:i/>
                <w:spacing w:val="-2"/>
                <w:sz w:val="22"/>
                <w:szCs w:val="22"/>
              </w:rPr>
              <w:t>[If required under BDS ITB 4</w:t>
            </w:r>
            <w:r>
              <w:rPr>
                <w:i/>
                <w:spacing w:val="-2"/>
                <w:sz w:val="22"/>
                <w:szCs w:val="22"/>
              </w:rPr>
              <w:t>5</w:t>
            </w:r>
            <w:r w:rsidRPr="00F80D03">
              <w:rPr>
                <w:i/>
                <w:spacing w:val="-2"/>
                <w:sz w:val="22"/>
                <w:szCs w:val="22"/>
              </w:rPr>
              <w:t>.1, the successful Bidder shall provide additional information on beneficial ownership for each JV member using the Beneficial Ownership Disclosure Form.]</w:t>
            </w:r>
          </w:p>
        </w:tc>
      </w:tr>
    </w:tbl>
    <w:p w14:paraId="719422DA" w14:textId="77777777" w:rsidR="002C5AB3" w:rsidRPr="0046288A" w:rsidRDefault="002C5AB3" w:rsidP="009407C2">
      <w:pPr>
        <w:pStyle w:val="SectionVHeader"/>
        <w:jc w:val="left"/>
      </w:pPr>
      <w:r w:rsidRPr="0046288A">
        <w:br w:type="page"/>
      </w:r>
    </w:p>
    <w:p w14:paraId="5B0A0852" w14:textId="77777777" w:rsidR="002C5AB3" w:rsidRPr="0046288A" w:rsidRDefault="002C5AB3" w:rsidP="009407C2"/>
    <w:p w14:paraId="2AEE06D6" w14:textId="77777777" w:rsidR="00BD0FF6" w:rsidRPr="0046288A" w:rsidRDefault="00BD0FF6" w:rsidP="009407C2">
      <w:pPr>
        <w:pStyle w:val="Section3-Heading1"/>
      </w:pPr>
      <w:bookmarkStart w:id="239" w:name="_Toc29564166"/>
      <w:bookmarkStart w:id="240" w:name="_Toc162340344"/>
      <w:bookmarkStart w:id="241" w:name="_Toc454783519"/>
      <w:bookmarkStart w:id="242" w:name="_Toc494364672"/>
      <w:bookmarkStart w:id="243" w:name="_Toc69745064"/>
      <w:bookmarkEnd w:id="227"/>
      <w:r w:rsidRPr="0046288A">
        <w:t>Qualification Information</w:t>
      </w:r>
      <w:bookmarkEnd w:id="239"/>
      <w:bookmarkEnd w:id="240"/>
      <w:bookmarkEnd w:id="241"/>
      <w:bookmarkEnd w:id="242"/>
      <w:bookmarkEnd w:id="243"/>
    </w:p>
    <w:p w14:paraId="0888F971" w14:textId="77777777" w:rsidR="00BD0FF6" w:rsidRPr="0046288A" w:rsidRDefault="00BD0FF6" w:rsidP="009407C2"/>
    <w:tbl>
      <w:tblPr>
        <w:tblW w:w="0" w:type="auto"/>
        <w:tblLayout w:type="fixed"/>
        <w:tblLook w:val="0000" w:firstRow="0" w:lastRow="0" w:firstColumn="0" w:lastColumn="0" w:noHBand="0" w:noVBand="0"/>
      </w:tblPr>
      <w:tblGrid>
        <w:gridCol w:w="2160"/>
        <w:gridCol w:w="6984"/>
      </w:tblGrid>
      <w:tr w:rsidR="00323BD4" w:rsidRPr="0046288A" w14:paraId="1C9A533C" w14:textId="77777777">
        <w:tc>
          <w:tcPr>
            <w:tcW w:w="2160" w:type="dxa"/>
          </w:tcPr>
          <w:p w14:paraId="09D61249" w14:textId="77777777" w:rsidR="00BD0FF6" w:rsidRPr="0046288A" w:rsidRDefault="00BD0FF6" w:rsidP="009407C2">
            <w:pPr>
              <w:tabs>
                <w:tab w:val="left" w:pos="360"/>
              </w:tabs>
              <w:ind w:left="360" w:hanging="360"/>
              <w:rPr>
                <w:b/>
              </w:rPr>
            </w:pPr>
            <w:r w:rsidRPr="0046288A">
              <w:rPr>
                <w:b/>
              </w:rPr>
              <w:t>1.</w:t>
            </w:r>
            <w:r w:rsidRPr="0046288A">
              <w:rPr>
                <w:b/>
              </w:rPr>
              <w:tab/>
              <w:t xml:space="preserve">Individual </w:t>
            </w:r>
            <w:r w:rsidR="00494128" w:rsidRPr="0046288A">
              <w:rPr>
                <w:b/>
              </w:rPr>
              <w:t>Bid</w:t>
            </w:r>
            <w:r w:rsidRPr="0046288A">
              <w:rPr>
                <w:b/>
              </w:rPr>
              <w:t>ders or Individual Members of Joint Ventures</w:t>
            </w:r>
          </w:p>
        </w:tc>
        <w:tc>
          <w:tcPr>
            <w:tcW w:w="6984" w:type="dxa"/>
          </w:tcPr>
          <w:p w14:paraId="748830C4" w14:textId="77777777" w:rsidR="00BD0FF6" w:rsidRPr="0046288A" w:rsidRDefault="00BD0FF6" w:rsidP="009407C2">
            <w:pPr>
              <w:tabs>
                <w:tab w:val="left" w:pos="540"/>
              </w:tabs>
              <w:spacing w:after="200"/>
              <w:ind w:left="540" w:hanging="540"/>
              <w:jc w:val="both"/>
            </w:pPr>
            <w:r w:rsidRPr="0046288A">
              <w:t>1.1</w:t>
            </w:r>
            <w:r w:rsidRPr="0046288A">
              <w:tab/>
              <w:t xml:space="preserve">Constitution or legal status of </w:t>
            </w:r>
            <w:r w:rsidR="00494128" w:rsidRPr="0046288A">
              <w:t>Bid</w:t>
            </w:r>
            <w:r w:rsidRPr="0046288A">
              <w:t>der</w:t>
            </w:r>
            <w:r w:rsidR="004C2F52" w:rsidRPr="0046288A">
              <w:t>: [</w:t>
            </w:r>
            <w:r w:rsidRPr="0046288A">
              <w:rPr>
                <w:i/>
              </w:rPr>
              <w:t>attach copy]</w:t>
            </w:r>
          </w:p>
          <w:p w14:paraId="27C3BC86" w14:textId="77777777" w:rsidR="00BD0FF6" w:rsidRPr="0046288A" w:rsidRDefault="00BD0FF6" w:rsidP="009407C2">
            <w:pPr>
              <w:ind w:left="547"/>
              <w:jc w:val="both"/>
            </w:pPr>
            <w:r w:rsidRPr="0046288A">
              <w:t>Place of registration</w:t>
            </w:r>
            <w:r w:rsidR="004C2F52" w:rsidRPr="0046288A">
              <w:t>: [</w:t>
            </w:r>
            <w:r w:rsidRPr="0046288A">
              <w:rPr>
                <w:i/>
              </w:rPr>
              <w:t>insert]</w:t>
            </w:r>
          </w:p>
          <w:p w14:paraId="1B243B1F" w14:textId="77777777" w:rsidR="00BD0FF6" w:rsidRPr="0046288A" w:rsidRDefault="00BD0FF6" w:rsidP="009407C2">
            <w:pPr>
              <w:ind w:left="547"/>
              <w:jc w:val="both"/>
            </w:pPr>
            <w:r w:rsidRPr="0046288A">
              <w:t>Principal place of business</w:t>
            </w:r>
            <w:r w:rsidR="004C2F52" w:rsidRPr="0046288A">
              <w:t>: [</w:t>
            </w:r>
            <w:r w:rsidRPr="0046288A">
              <w:rPr>
                <w:i/>
              </w:rPr>
              <w:t>insert]</w:t>
            </w:r>
          </w:p>
          <w:p w14:paraId="57FCD0F4" w14:textId="77777777" w:rsidR="00BD0FF6" w:rsidRPr="0046288A" w:rsidRDefault="00BD0FF6" w:rsidP="009407C2">
            <w:pPr>
              <w:spacing w:after="200"/>
              <w:ind w:left="540"/>
              <w:jc w:val="both"/>
            </w:pPr>
            <w:r w:rsidRPr="0046288A">
              <w:t xml:space="preserve">Power of attorney of signatory of </w:t>
            </w:r>
            <w:r w:rsidR="00494128" w:rsidRPr="0046288A">
              <w:t>Bid</w:t>
            </w:r>
            <w:r w:rsidR="004C2F52" w:rsidRPr="0046288A">
              <w:t>: [</w:t>
            </w:r>
            <w:r w:rsidRPr="0046288A">
              <w:rPr>
                <w:i/>
              </w:rPr>
              <w:t>attach]</w:t>
            </w:r>
          </w:p>
          <w:p w14:paraId="18E8FF6D" w14:textId="33791990" w:rsidR="00BD0FF6" w:rsidRPr="0046288A" w:rsidRDefault="00BD0FF6" w:rsidP="009407C2">
            <w:pPr>
              <w:tabs>
                <w:tab w:val="left" w:pos="540"/>
              </w:tabs>
              <w:spacing w:after="200"/>
              <w:ind w:left="547" w:hanging="547"/>
              <w:jc w:val="both"/>
            </w:pPr>
            <w:r w:rsidRPr="0046288A">
              <w:t>1.2</w:t>
            </w:r>
            <w:r w:rsidRPr="0046288A">
              <w:tab/>
              <w:t xml:space="preserve">Total annual volume of Services </w:t>
            </w:r>
            <w:r w:rsidR="00637256">
              <w:t xml:space="preserve">– Not applicable – no minimum annual service turnover requirement. </w:t>
            </w:r>
          </w:p>
          <w:p w14:paraId="3D840532" w14:textId="77777777" w:rsidR="00637256" w:rsidRDefault="00BD0FF6" w:rsidP="00637256">
            <w:pPr>
              <w:tabs>
                <w:tab w:val="left" w:pos="540"/>
              </w:tabs>
              <w:spacing w:after="200"/>
              <w:ind w:left="547" w:hanging="547"/>
              <w:jc w:val="both"/>
            </w:pPr>
            <w:r w:rsidRPr="0046288A">
              <w:t>1.3</w:t>
            </w:r>
            <w:r w:rsidRPr="0046288A">
              <w:tab/>
            </w:r>
            <w:r w:rsidR="00637256" w:rsidRPr="00637256">
              <w:t>Provide details of assignments demonstrating compliance with the General Experience and Specific Experience requirements in Section III, using the table below. Attach supporting evidence of satisfactory completion. For the specific-experience requirement, identify the assignments completed within the same agricultural season and the feddans for which both harvesting and mechanized threshing were satisfactorily completed, without double-counting.</w:t>
            </w:r>
          </w:p>
          <w:p w14:paraId="3D9BC9D2" w14:textId="47347B7A" w:rsidR="00BD0FF6" w:rsidRPr="0046288A" w:rsidRDefault="00637256" w:rsidP="00637256">
            <w:pPr>
              <w:tabs>
                <w:tab w:val="left" w:pos="540"/>
              </w:tabs>
              <w:spacing w:after="200"/>
              <w:ind w:left="547" w:hanging="17"/>
              <w:jc w:val="both"/>
            </w:pPr>
            <w:r w:rsidRPr="00637256">
              <w:t>List ongoing or contractually committed assignments separately, including the remaining scope, expected completion dates and resources committed.</w:t>
            </w:r>
          </w:p>
        </w:tc>
      </w:tr>
    </w:tbl>
    <w:p w14:paraId="6777E562" w14:textId="77777777" w:rsidR="00BD0FF6" w:rsidRPr="0046288A" w:rsidRDefault="00BD0FF6" w:rsidP="009407C2"/>
    <w:tbl>
      <w:tblPr>
        <w:tblW w:w="953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2"/>
        <w:gridCol w:w="1710"/>
        <w:gridCol w:w="1833"/>
        <w:gridCol w:w="1350"/>
        <w:gridCol w:w="1800"/>
        <w:gridCol w:w="1440"/>
      </w:tblGrid>
      <w:tr w:rsidR="00637256" w:rsidRPr="0046288A" w14:paraId="6D9E526F" w14:textId="77777777" w:rsidTr="00637256">
        <w:trPr>
          <w:jc w:val="right"/>
        </w:trPr>
        <w:tc>
          <w:tcPr>
            <w:tcW w:w="1402" w:type="dxa"/>
          </w:tcPr>
          <w:p w14:paraId="7DA7D077" w14:textId="77777777" w:rsidR="00637256" w:rsidRPr="0046288A" w:rsidRDefault="00637256" w:rsidP="009407C2">
            <w:pPr>
              <w:jc w:val="center"/>
            </w:pPr>
            <w:r w:rsidRPr="0046288A">
              <w:t>Project name and country</w:t>
            </w:r>
          </w:p>
        </w:tc>
        <w:tc>
          <w:tcPr>
            <w:tcW w:w="1710" w:type="dxa"/>
          </w:tcPr>
          <w:p w14:paraId="29F56CB4" w14:textId="77777777" w:rsidR="00637256" w:rsidRPr="0046288A" w:rsidRDefault="00637256" w:rsidP="009407C2">
            <w:pPr>
              <w:jc w:val="center"/>
            </w:pPr>
            <w:r w:rsidRPr="0046288A">
              <w:t>Name of employer and contact person</w:t>
            </w:r>
          </w:p>
        </w:tc>
        <w:tc>
          <w:tcPr>
            <w:tcW w:w="1833" w:type="dxa"/>
          </w:tcPr>
          <w:p w14:paraId="490255E1" w14:textId="5989D14B" w:rsidR="00637256" w:rsidRPr="0046288A" w:rsidRDefault="00637256" w:rsidP="009407C2">
            <w:pPr>
              <w:jc w:val="center"/>
            </w:pPr>
            <w:r>
              <w:t>Agricultural season and completion date</w:t>
            </w:r>
          </w:p>
        </w:tc>
        <w:tc>
          <w:tcPr>
            <w:tcW w:w="1350" w:type="dxa"/>
          </w:tcPr>
          <w:p w14:paraId="2D62B0D5" w14:textId="19E56A75" w:rsidR="00637256" w:rsidRPr="0046288A" w:rsidRDefault="00637256" w:rsidP="009407C2">
            <w:pPr>
              <w:jc w:val="center"/>
            </w:pPr>
            <w:r>
              <w:t>Services performed</w:t>
            </w:r>
          </w:p>
        </w:tc>
        <w:tc>
          <w:tcPr>
            <w:tcW w:w="1800" w:type="dxa"/>
          </w:tcPr>
          <w:p w14:paraId="4757F874" w14:textId="25260741" w:rsidR="00637256" w:rsidRPr="0046288A" w:rsidRDefault="00637256" w:rsidP="009407C2">
            <w:pPr>
              <w:jc w:val="center"/>
            </w:pPr>
            <w:r>
              <w:t>Feddans satisfactorily harvested and mechanically threshed</w:t>
            </w:r>
          </w:p>
        </w:tc>
        <w:tc>
          <w:tcPr>
            <w:tcW w:w="1440" w:type="dxa"/>
          </w:tcPr>
          <w:p w14:paraId="14E3436C" w14:textId="00229796" w:rsidR="00637256" w:rsidRPr="0046288A" w:rsidRDefault="00637256" w:rsidP="009407C2">
            <w:pPr>
              <w:jc w:val="center"/>
            </w:pPr>
            <w:r>
              <w:t>Completion evidence attached</w:t>
            </w:r>
          </w:p>
        </w:tc>
      </w:tr>
      <w:tr w:rsidR="00637256" w:rsidRPr="0046288A" w14:paraId="67256D4A" w14:textId="77777777" w:rsidTr="00637256">
        <w:trPr>
          <w:jc w:val="right"/>
        </w:trPr>
        <w:tc>
          <w:tcPr>
            <w:tcW w:w="1402" w:type="dxa"/>
          </w:tcPr>
          <w:p w14:paraId="6DCD621C" w14:textId="77777777" w:rsidR="00637256" w:rsidRPr="0046288A" w:rsidRDefault="00637256" w:rsidP="009407C2">
            <w:r w:rsidRPr="0046288A">
              <w:t>(a)</w:t>
            </w:r>
          </w:p>
          <w:p w14:paraId="7B39BAB0" w14:textId="77777777" w:rsidR="00637256" w:rsidRPr="0046288A" w:rsidRDefault="00637256" w:rsidP="009407C2"/>
          <w:p w14:paraId="70BBEF24" w14:textId="77777777" w:rsidR="00637256" w:rsidRPr="0046288A" w:rsidRDefault="00637256" w:rsidP="009407C2">
            <w:r w:rsidRPr="0046288A">
              <w:t>(b)</w:t>
            </w:r>
          </w:p>
        </w:tc>
        <w:tc>
          <w:tcPr>
            <w:tcW w:w="1710" w:type="dxa"/>
          </w:tcPr>
          <w:p w14:paraId="74D225FF" w14:textId="77777777" w:rsidR="00637256" w:rsidRPr="0046288A" w:rsidRDefault="00637256" w:rsidP="009407C2"/>
        </w:tc>
        <w:tc>
          <w:tcPr>
            <w:tcW w:w="1833" w:type="dxa"/>
          </w:tcPr>
          <w:p w14:paraId="59E4980D" w14:textId="77777777" w:rsidR="00637256" w:rsidRPr="0046288A" w:rsidRDefault="00637256" w:rsidP="009407C2"/>
        </w:tc>
        <w:tc>
          <w:tcPr>
            <w:tcW w:w="1350" w:type="dxa"/>
          </w:tcPr>
          <w:p w14:paraId="6B0C1928" w14:textId="79A56A1B" w:rsidR="00637256" w:rsidRPr="0046288A" w:rsidRDefault="00637256" w:rsidP="009407C2"/>
        </w:tc>
        <w:tc>
          <w:tcPr>
            <w:tcW w:w="1800" w:type="dxa"/>
          </w:tcPr>
          <w:p w14:paraId="3D089376" w14:textId="3E26A170" w:rsidR="00637256" w:rsidRPr="0046288A" w:rsidRDefault="00637256" w:rsidP="009407C2"/>
        </w:tc>
        <w:tc>
          <w:tcPr>
            <w:tcW w:w="1440" w:type="dxa"/>
          </w:tcPr>
          <w:p w14:paraId="0D0DD808" w14:textId="77777777" w:rsidR="00637256" w:rsidRPr="0046288A" w:rsidRDefault="00637256" w:rsidP="009407C2"/>
        </w:tc>
      </w:tr>
    </w:tbl>
    <w:p w14:paraId="6E622BBA" w14:textId="77777777" w:rsidR="00637256" w:rsidRDefault="00637256" w:rsidP="00637256">
      <w:pPr>
        <w:tabs>
          <w:tab w:val="left" w:pos="540"/>
        </w:tabs>
        <w:ind w:left="547" w:hanging="14"/>
        <w:jc w:val="both"/>
      </w:pPr>
    </w:p>
    <w:p w14:paraId="7F46F103" w14:textId="6D65FCCE" w:rsidR="00637256" w:rsidRDefault="00637256" w:rsidP="00637256">
      <w:pPr>
        <w:tabs>
          <w:tab w:val="left" w:pos="540"/>
        </w:tabs>
        <w:spacing w:after="200"/>
        <w:ind w:left="547" w:hanging="17"/>
        <w:jc w:val="both"/>
      </w:pPr>
      <w:r w:rsidRPr="00637256">
        <w:t>Supporting evidence may include client-issued completion certificates, acceptance records or written client confirmations. Where areas are recorded in another unit, provide the conversion to feddans and its basis. For assignments supporting general experience only, enter “Not applicable” in the feddan column where appropriate.</w:t>
      </w:r>
    </w:p>
    <w:tbl>
      <w:tblPr>
        <w:tblStyle w:val="TableGrid"/>
        <w:tblW w:w="0" w:type="auto"/>
        <w:tblInd w:w="547" w:type="dxa"/>
        <w:tblLook w:val="04A0" w:firstRow="1" w:lastRow="0" w:firstColumn="1" w:lastColumn="0" w:noHBand="0" w:noVBand="1"/>
      </w:tblPr>
      <w:tblGrid>
        <w:gridCol w:w="1968"/>
        <w:gridCol w:w="2433"/>
        <w:gridCol w:w="2201"/>
        <w:gridCol w:w="2201"/>
      </w:tblGrid>
      <w:tr w:rsidR="00637256" w:rsidRPr="00637256" w14:paraId="5D80CD69" w14:textId="77777777" w:rsidTr="00637256">
        <w:tc>
          <w:tcPr>
            <w:tcW w:w="1968" w:type="dxa"/>
            <w:vAlign w:val="center"/>
          </w:tcPr>
          <w:p w14:paraId="0254A05F" w14:textId="68E9C7B8" w:rsidR="00637256" w:rsidRPr="00637256" w:rsidRDefault="00637256" w:rsidP="00637256">
            <w:pPr>
              <w:tabs>
                <w:tab w:val="left" w:pos="540"/>
              </w:tabs>
              <w:spacing w:after="200"/>
            </w:pPr>
            <w:r w:rsidRPr="00637256">
              <w:t>Assignment and client</w:t>
            </w:r>
          </w:p>
        </w:tc>
        <w:tc>
          <w:tcPr>
            <w:tcW w:w="2433" w:type="dxa"/>
            <w:vAlign w:val="center"/>
          </w:tcPr>
          <w:p w14:paraId="0399092C" w14:textId="6B9FBBA7" w:rsidR="00637256" w:rsidRPr="00637256" w:rsidRDefault="00637256" w:rsidP="00637256">
            <w:pPr>
              <w:tabs>
                <w:tab w:val="left" w:pos="540"/>
              </w:tabs>
              <w:spacing w:after="200"/>
            </w:pPr>
            <w:r w:rsidRPr="00637256">
              <w:t>Remaining services and quantities</w:t>
            </w:r>
          </w:p>
        </w:tc>
        <w:tc>
          <w:tcPr>
            <w:tcW w:w="2201" w:type="dxa"/>
            <w:vAlign w:val="center"/>
          </w:tcPr>
          <w:p w14:paraId="21019A5B" w14:textId="69EEDF64" w:rsidR="00637256" w:rsidRPr="00637256" w:rsidRDefault="00637256" w:rsidP="00637256">
            <w:pPr>
              <w:tabs>
                <w:tab w:val="left" w:pos="540"/>
              </w:tabs>
              <w:spacing w:after="200"/>
            </w:pPr>
            <w:r w:rsidRPr="00637256">
              <w:t>Expected completion date</w:t>
            </w:r>
          </w:p>
        </w:tc>
        <w:tc>
          <w:tcPr>
            <w:tcW w:w="2201" w:type="dxa"/>
            <w:vAlign w:val="center"/>
          </w:tcPr>
          <w:p w14:paraId="558B5676" w14:textId="0BFCE48F" w:rsidR="00637256" w:rsidRPr="00637256" w:rsidRDefault="00637256" w:rsidP="00637256">
            <w:pPr>
              <w:tabs>
                <w:tab w:val="left" w:pos="540"/>
              </w:tabs>
              <w:spacing w:after="200"/>
            </w:pPr>
            <w:r w:rsidRPr="00637256">
              <w:t>Equipment, personnel and financial resources committed</w:t>
            </w:r>
          </w:p>
        </w:tc>
      </w:tr>
      <w:tr w:rsidR="00637256" w14:paraId="5697A662" w14:textId="77777777" w:rsidTr="00637256">
        <w:tc>
          <w:tcPr>
            <w:tcW w:w="1968" w:type="dxa"/>
          </w:tcPr>
          <w:p w14:paraId="315523E4" w14:textId="77777777" w:rsidR="00637256" w:rsidRDefault="00637256" w:rsidP="00637256">
            <w:pPr>
              <w:tabs>
                <w:tab w:val="left" w:pos="540"/>
              </w:tabs>
              <w:spacing w:after="200"/>
              <w:jc w:val="both"/>
            </w:pPr>
          </w:p>
        </w:tc>
        <w:tc>
          <w:tcPr>
            <w:tcW w:w="2433" w:type="dxa"/>
          </w:tcPr>
          <w:p w14:paraId="2A4EA723" w14:textId="77777777" w:rsidR="00637256" w:rsidRDefault="00637256" w:rsidP="00637256">
            <w:pPr>
              <w:tabs>
                <w:tab w:val="left" w:pos="540"/>
              </w:tabs>
              <w:spacing w:after="200"/>
              <w:jc w:val="both"/>
            </w:pPr>
          </w:p>
        </w:tc>
        <w:tc>
          <w:tcPr>
            <w:tcW w:w="2201" w:type="dxa"/>
          </w:tcPr>
          <w:p w14:paraId="266EC43B" w14:textId="77777777" w:rsidR="00637256" w:rsidRDefault="00637256" w:rsidP="00637256">
            <w:pPr>
              <w:tabs>
                <w:tab w:val="left" w:pos="540"/>
              </w:tabs>
              <w:spacing w:after="200"/>
              <w:jc w:val="both"/>
            </w:pPr>
          </w:p>
        </w:tc>
        <w:tc>
          <w:tcPr>
            <w:tcW w:w="2201" w:type="dxa"/>
          </w:tcPr>
          <w:p w14:paraId="026ACF19" w14:textId="77777777" w:rsidR="00637256" w:rsidRDefault="00637256" w:rsidP="00637256">
            <w:pPr>
              <w:tabs>
                <w:tab w:val="left" w:pos="540"/>
              </w:tabs>
              <w:spacing w:after="200"/>
              <w:jc w:val="both"/>
            </w:pPr>
          </w:p>
        </w:tc>
      </w:tr>
    </w:tbl>
    <w:p w14:paraId="5A3C396D" w14:textId="77777777" w:rsidR="00637256" w:rsidRPr="0046288A" w:rsidRDefault="00637256" w:rsidP="009407C2"/>
    <w:tbl>
      <w:tblPr>
        <w:tblW w:w="0" w:type="auto"/>
        <w:tblLayout w:type="fixed"/>
        <w:tblLook w:val="0000" w:firstRow="0" w:lastRow="0" w:firstColumn="0" w:lastColumn="0" w:noHBand="0" w:noVBand="0"/>
      </w:tblPr>
      <w:tblGrid>
        <w:gridCol w:w="2160"/>
        <w:gridCol w:w="6984"/>
      </w:tblGrid>
      <w:tr w:rsidR="00BD0FF6" w:rsidRPr="0046288A" w14:paraId="33173536" w14:textId="77777777">
        <w:tc>
          <w:tcPr>
            <w:tcW w:w="2160" w:type="dxa"/>
          </w:tcPr>
          <w:p w14:paraId="76B4520F" w14:textId="77777777" w:rsidR="00BD0FF6" w:rsidRPr="0046288A" w:rsidRDefault="00BD0FF6" w:rsidP="009407C2">
            <w:pPr>
              <w:tabs>
                <w:tab w:val="left" w:pos="360"/>
              </w:tabs>
              <w:ind w:left="360" w:hanging="360"/>
              <w:rPr>
                <w:b/>
              </w:rPr>
            </w:pPr>
          </w:p>
        </w:tc>
        <w:tc>
          <w:tcPr>
            <w:tcW w:w="6984" w:type="dxa"/>
          </w:tcPr>
          <w:p w14:paraId="7EBCFBDC" w14:textId="77777777" w:rsidR="00BD0FF6" w:rsidRPr="0046288A" w:rsidRDefault="00BD0FF6" w:rsidP="009407C2">
            <w:pPr>
              <w:tabs>
                <w:tab w:val="left" w:pos="540"/>
              </w:tabs>
              <w:spacing w:after="200"/>
              <w:ind w:left="547" w:hanging="547"/>
              <w:jc w:val="both"/>
            </w:pPr>
            <w:r w:rsidRPr="0046288A">
              <w:t>1.4</w:t>
            </w:r>
            <w:r w:rsidRPr="0046288A">
              <w:tab/>
              <w:t xml:space="preserve">Major items of Service Provider's Equipment proposed for carrying out the Services.  List all information requested below.  </w:t>
            </w:r>
          </w:p>
        </w:tc>
      </w:tr>
    </w:tbl>
    <w:p w14:paraId="1C613010" w14:textId="77777777" w:rsidR="00BD0FF6" w:rsidRPr="0046288A" w:rsidRDefault="00BD0FF6" w:rsidP="009407C2"/>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BD0FF6" w:rsidRPr="0046288A" w14:paraId="78233A63" w14:textId="77777777">
        <w:tc>
          <w:tcPr>
            <w:tcW w:w="1440" w:type="dxa"/>
            <w:tcBorders>
              <w:top w:val="single" w:sz="6" w:space="0" w:color="auto"/>
              <w:bottom w:val="single" w:sz="6" w:space="0" w:color="auto"/>
            </w:tcBorders>
          </w:tcPr>
          <w:p w14:paraId="577D8850" w14:textId="77777777" w:rsidR="00BD0FF6" w:rsidRPr="0046288A" w:rsidRDefault="00BD0FF6" w:rsidP="009407C2">
            <w:pPr>
              <w:jc w:val="center"/>
            </w:pPr>
            <w:r w:rsidRPr="0046288A">
              <w:t>Item of equipment</w:t>
            </w:r>
          </w:p>
        </w:tc>
        <w:tc>
          <w:tcPr>
            <w:tcW w:w="1800" w:type="dxa"/>
            <w:tcBorders>
              <w:top w:val="single" w:sz="6" w:space="0" w:color="auto"/>
              <w:bottom w:val="single" w:sz="6" w:space="0" w:color="auto"/>
            </w:tcBorders>
          </w:tcPr>
          <w:p w14:paraId="05E34F3D" w14:textId="77777777" w:rsidR="00BD0FF6" w:rsidRPr="0046288A" w:rsidRDefault="00BD0FF6" w:rsidP="009407C2">
            <w:pPr>
              <w:jc w:val="center"/>
            </w:pPr>
            <w:r w:rsidRPr="0046288A">
              <w:t>Description, make, and age (years)</w:t>
            </w:r>
          </w:p>
        </w:tc>
        <w:tc>
          <w:tcPr>
            <w:tcW w:w="2520" w:type="dxa"/>
            <w:tcBorders>
              <w:top w:val="single" w:sz="6" w:space="0" w:color="auto"/>
              <w:bottom w:val="single" w:sz="6" w:space="0" w:color="auto"/>
            </w:tcBorders>
          </w:tcPr>
          <w:p w14:paraId="7C639965" w14:textId="77777777" w:rsidR="00BD0FF6" w:rsidRPr="0046288A" w:rsidRDefault="00BD0FF6" w:rsidP="009407C2">
            <w:pPr>
              <w:jc w:val="center"/>
            </w:pPr>
            <w:r w:rsidRPr="0046288A">
              <w:t>Condition (new, good, poor) and number available</w:t>
            </w:r>
          </w:p>
        </w:tc>
        <w:tc>
          <w:tcPr>
            <w:tcW w:w="3240" w:type="dxa"/>
            <w:tcBorders>
              <w:top w:val="single" w:sz="6" w:space="0" w:color="auto"/>
              <w:bottom w:val="single" w:sz="6" w:space="0" w:color="auto"/>
            </w:tcBorders>
          </w:tcPr>
          <w:p w14:paraId="1400A76A" w14:textId="77777777" w:rsidR="00BD0FF6" w:rsidRPr="0046288A" w:rsidRDefault="00BD0FF6" w:rsidP="009407C2">
            <w:pPr>
              <w:jc w:val="center"/>
            </w:pPr>
            <w:r w:rsidRPr="0046288A">
              <w:t>Owned, leased (from whom?), or to be purchased (from whom?)</w:t>
            </w:r>
          </w:p>
        </w:tc>
      </w:tr>
      <w:tr w:rsidR="00BD0FF6" w:rsidRPr="0046288A" w14:paraId="167905D0" w14:textId="77777777">
        <w:tc>
          <w:tcPr>
            <w:tcW w:w="1440" w:type="dxa"/>
            <w:tcBorders>
              <w:top w:val="nil"/>
            </w:tcBorders>
          </w:tcPr>
          <w:p w14:paraId="7A83E099" w14:textId="77777777" w:rsidR="00BD0FF6" w:rsidRPr="0046288A" w:rsidRDefault="00BD0FF6" w:rsidP="009407C2">
            <w:r w:rsidRPr="0046288A">
              <w:t>(a)</w:t>
            </w:r>
          </w:p>
          <w:p w14:paraId="304C3882" w14:textId="77777777" w:rsidR="00BD0FF6" w:rsidRPr="0046288A" w:rsidRDefault="00BD0FF6" w:rsidP="009407C2"/>
          <w:p w14:paraId="77208E7E" w14:textId="77777777" w:rsidR="00BD0FF6" w:rsidRPr="0046288A" w:rsidRDefault="00BD0FF6" w:rsidP="009407C2">
            <w:r w:rsidRPr="0046288A">
              <w:t>(b)</w:t>
            </w:r>
          </w:p>
        </w:tc>
        <w:tc>
          <w:tcPr>
            <w:tcW w:w="1800" w:type="dxa"/>
            <w:tcBorders>
              <w:top w:val="nil"/>
            </w:tcBorders>
          </w:tcPr>
          <w:p w14:paraId="37076B9D" w14:textId="77777777" w:rsidR="00BD0FF6" w:rsidRPr="0046288A" w:rsidRDefault="00BD0FF6" w:rsidP="009407C2"/>
        </w:tc>
        <w:tc>
          <w:tcPr>
            <w:tcW w:w="2520" w:type="dxa"/>
            <w:tcBorders>
              <w:top w:val="nil"/>
            </w:tcBorders>
          </w:tcPr>
          <w:p w14:paraId="32B838FB" w14:textId="77777777" w:rsidR="00BD0FF6" w:rsidRPr="0046288A" w:rsidRDefault="00BD0FF6" w:rsidP="009407C2"/>
        </w:tc>
        <w:tc>
          <w:tcPr>
            <w:tcW w:w="3240" w:type="dxa"/>
            <w:tcBorders>
              <w:top w:val="nil"/>
            </w:tcBorders>
          </w:tcPr>
          <w:p w14:paraId="606ED1F1" w14:textId="77777777" w:rsidR="00BD0FF6" w:rsidRPr="0046288A" w:rsidRDefault="00BD0FF6" w:rsidP="009407C2"/>
        </w:tc>
      </w:tr>
    </w:tbl>
    <w:p w14:paraId="3BE0A852" w14:textId="77777777" w:rsidR="003065F8" w:rsidRPr="0046288A" w:rsidRDefault="003065F8" w:rsidP="009407C2"/>
    <w:tbl>
      <w:tblPr>
        <w:tblW w:w="9144" w:type="dxa"/>
        <w:tblLayout w:type="fixed"/>
        <w:tblLook w:val="0000" w:firstRow="0" w:lastRow="0" w:firstColumn="0" w:lastColumn="0" w:noHBand="0" w:noVBand="0"/>
      </w:tblPr>
      <w:tblGrid>
        <w:gridCol w:w="90"/>
        <w:gridCol w:w="30"/>
        <w:gridCol w:w="2040"/>
        <w:gridCol w:w="120"/>
        <w:gridCol w:w="1320"/>
        <w:gridCol w:w="1200"/>
        <w:gridCol w:w="1320"/>
        <w:gridCol w:w="840"/>
        <w:gridCol w:w="2160"/>
        <w:gridCol w:w="24"/>
      </w:tblGrid>
      <w:tr w:rsidR="00323BD4" w:rsidRPr="0046288A" w14:paraId="47A236E9" w14:textId="77777777" w:rsidTr="003A7DED">
        <w:trPr>
          <w:gridBefore w:val="1"/>
          <w:wBefore w:w="90" w:type="dxa"/>
        </w:trPr>
        <w:tc>
          <w:tcPr>
            <w:tcW w:w="2070" w:type="dxa"/>
            <w:gridSpan w:val="2"/>
          </w:tcPr>
          <w:p w14:paraId="34A62EA0" w14:textId="77777777" w:rsidR="00BD0FF6" w:rsidRPr="0046288A" w:rsidRDefault="00BD0FF6" w:rsidP="009407C2">
            <w:pPr>
              <w:tabs>
                <w:tab w:val="left" w:pos="360"/>
              </w:tabs>
              <w:ind w:left="360" w:hanging="360"/>
              <w:rPr>
                <w:b/>
              </w:rPr>
            </w:pPr>
          </w:p>
        </w:tc>
        <w:tc>
          <w:tcPr>
            <w:tcW w:w="6984" w:type="dxa"/>
            <w:gridSpan w:val="7"/>
          </w:tcPr>
          <w:p w14:paraId="66578BFC" w14:textId="77777777" w:rsidR="00BD0FF6" w:rsidRPr="0046288A" w:rsidRDefault="00BF44B7" w:rsidP="009407C2">
            <w:pPr>
              <w:tabs>
                <w:tab w:val="left" w:pos="540"/>
              </w:tabs>
              <w:spacing w:after="200"/>
              <w:ind w:left="547" w:hanging="547"/>
              <w:jc w:val="both"/>
            </w:pPr>
            <w:r w:rsidRPr="0046288A">
              <w:t>1.5</w:t>
            </w:r>
            <w:r w:rsidRPr="0046288A">
              <w:tab/>
            </w:r>
            <w:r w:rsidR="00BD0FF6" w:rsidRPr="0046288A">
              <w:t xml:space="preserve">Qualifications and experience of key personnel proposed for administration and execution of the Contract. Attach biographical data.  Refer to </w:t>
            </w:r>
            <w:r w:rsidR="003065F8" w:rsidRPr="0046288A">
              <w:t xml:space="preserve">GCC </w:t>
            </w:r>
            <w:r w:rsidR="00BD0FF6" w:rsidRPr="0046288A">
              <w:t xml:space="preserve">Clause </w:t>
            </w:r>
            <w:r w:rsidR="001646CD" w:rsidRPr="0046288A">
              <w:t>4</w:t>
            </w:r>
            <w:r w:rsidR="00BD0FF6" w:rsidRPr="0046288A">
              <w:t>.1.</w:t>
            </w:r>
          </w:p>
        </w:tc>
      </w:tr>
      <w:tr w:rsidR="00BF44B7" w:rsidRPr="0046288A" w14:paraId="7BA5094F" w14:textId="77777777" w:rsidTr="001564BA">
        <w:tc>
          <w:tcPr>
            <w:tcW w:w="2160" w:type="dxa"/>
            <w:gridSpan w:val="3"/>
          </w:tcPr>
          <w:p w14:paraId="352165DB" w14:textId="77777777" w:rsidR="00BF44B7" w:rsidRPr="0046288A" w:rsidRDefault="00BF44B7" w:rsidP="009407C2">
            <w:pPr>
              <w:tabs>
                <w:tab w:val="left" w:pos="360"/>
              </w:tabs>
              <w:ind w:left="360" w:hanging="360"/>
              <w:rPr>
                <w:b/>
              </w:rPr>
            </w:pPr>
          </w:p>
        </w:tc>
        <w:tc>
          <w:tcPr>
            <w:tcW w:w="6984" w:type="dxa"/>
            <w:gridSpan w:val="7"/>
          </w:tcPr>
          <w:p w14:paraId="5D4D5AE6" w14:textId="77777777" w:rsidR="00BF44B7" w:rsidRPr="0046288A" w:rsidRDefault="00BF44B7" w:rsidP="009407C2">
            <w:pPr>
              <w:tabs>
                <w:tab w:val="left" w:pos="540"/>
              </w:tabs>
              <w:jc w:val="both"/>
            </w:pPr>
          </w:p>
        </w:tc>
      </w:tr>
      <w:tr w:rsidR="00BD0FF6" w:rsidRPr="0046288A" w14:paraId="521F3B52" w14:textId="77777777" w:rsidTr="001564BA">
        <w:tblPrEx>
          <w:tblBorders>
            <w:top w:val="single" w:sz="6" w:space="0" w:color="auto"/>
            <w:left w:val="single" w:sz="6" w:space="0" w:color="auto"/>
            <w:bottom w:val="single" w:sz="6" w:space="0" w:color="auto"/>
            <w:right w:val="single" w:sz="6" w:space="0" w:color="auto"/>
          </w:tblBorders>
        </w:tblPrEx>
        <w:trPr>
          <w:gridBefore w:val="2"/>
          <w:gridAfter w:val="1"/>
          <w:wBefore w:w="120" w:type="dxa"/>
          <w:wAfter w:w="24" w:type="dxa"/>
        </w:trPr>
        <w:tc>
          <w:tcPr>
            <w:tcW w:w="2160" w:type="dxa"/>
            <w:gridSpan w:val="2"/>
            <w:tcBorders>
              <w:top w:val="single" w:sz="6" w:space="0" w:color="auto"/>
              <w:bottom w:val="single" w:sz="6" w:space="0" w:color="auto"/>
            </w:tcBorders>
          </w:tcPr>
          <w:p w14:paraId="05632127" w14:textId="77777777" w:rsidR="00BD0FF6" w:rsidRPr="0046288A" w:rsidRDefault="00BD0FF6" w:rsidP="009407C2">
            <w:pPr>
              <w:jc w:val="center"/>
            </w:pPr>
            <w:r w:rsidRPr="0046288A">
              <w:t>Position</w:t>
            </w:r>
          </w:p>
        </w:tc>
        <w:tc>
          <w:tcPr>
            <w:tcW w:w="2520" w:type="dxa"/>
            <w:gridSpan w:val="2"/>
            <w:tcBorders>
              <w:top w:val="single" w:sz="6" w:space="0" w:color="auto"/>
              <w:bottom w:val="single" w:sz="6" w:space="0" w:color="auto"/>
            </w:tcBorders>
          </w:tcPr>
          <w:p w14:paraId="46FB759D" w14:textId="77777777" w:rsidR="00BD0FF6" w:rsidRPr="0046288A" w:rsidRDefault="00BD0FF6" w:rsidP="009407C2">
            <w:pPr>
              <w:jc w:val="center"/>
            </w:pPr>
            <w:r w:rsidRPr="0046288A">
              <w:t>Name</w:t>
            </w:r>
          </w:p>
        </w:tc>
        <w:tc>
          <w:tcPr>
            <w:tcW w:w="2160" w:type="dxa"/>
            <w:gridSpan w:val="2"/>
            <w:tcBorders>
              <w:top w:val="single" w:sz="6" w:space="0" w:color="auto"/>
              <w:bottom w:val="single" w:sz="6" w:space="0" w:color="auto"/>
            </w:tcBorders>
          </w:tcPr>
          <w:p w14:paraId="37DBD476" w14:textId="77777777" w:rsidR="00BD0FF6" w:rsidRPr="0046288A" w:rsidRDefault="00BD0FF6" w:rsidP="009407C2">
            <w:pPr>
              <w:jc w:val="center"/>
            </w:pPr>
            <w:r w:rsidRPr="0046288A">
              <w:t>Years of experience (general)</w:t>
            </w:r>
          </w:p>
        </w:tc>
        <w:tc>
          <w:tcPr>
            <w:tcW w:w="2160" w:type="dxa"/>
            <w:tcBorders>
              <w:top w:val="single" w:sz="6" w:space="0" w:color="auto"/>
              <w:bottom w:val="single" w:sz="6" w:space="0" w:color="auto"/>
            </w:tcBorders>
          </w:tcPr>
          <w:p w14:paraId="07729733" w14:textId="77777777" w:rsidR="00BD0FF6" w:rsidRPr="0046288A" w:rsidRDefault="00BD0FF6" w:rsidP="009407C2">
            <w:pPr>
              <w:jc w:val="center"/>
            </w:pPr>
            <w:r w:rsidRPr="0046288A">
              <w:t>Years of experience in proposed position</w:t>
            </w:r>
          </w:p>
        </w:tc>
      </w:tr>
      <w:tr w:rsidR="00BD0FF6" w:rsidRPr="0046288A" w14:paraId="6C88A5F3" w14:textId="77777777" w:rsidTr="001564BA">
        <w:tblPrEx>
          <w:tblBorders>
            <w:top w:val="single" w:sz="6" w:space="0" w:color="auto"/>
            <w:left w:val="single" w:sz="6" w:space="0" w:color="auto"/>
            <w:bottom w:val="single" w:sz="6" w:space="0" w:color="auto"/>
            <w:right w:val="single" w:sz="6" w:space="0" w:color="auto"/>
          </w:tblBorders>
        </w:tblPrEx>
        <w:trPr>
          <w:gridBefore w:val="2"/>
          <w:gridAfter w:val="1"/>
          <w:wBefore w:w="120" w:type="dxa"/>
          <w:wAfter w:w="24" w:type="dxa"/>
        </w:trPr>
        <w:tc>
          <w:tcPr>
            <w:tcW w:w="2160" w:type="dxa"/>
            <w:gridSpan w:val="2"/>
            <w:tcBorders>
              <w:top w:val="nil"/>
            </w:tcBorders>
          </w:tcPr>
          <w:p w14:paraId="133390AF" w14:textId="77777777" w:rsidR="00BD0FF6" w:rsidRPr="0046288A" w:rsidRDefault="00BD0FF6" w:rsidP="009407C2">
            <w:r w:rsidRPr="0046288A">
              <w:t>(a)</w:t>
            </w:r>
          </w:p>
          <w:p w14:paraId="3C423F86" w14:textId="77777777" w:rsidR="00BD0FF6" w:rsidRPr="0046288A" w:rsidRDefault="00BD0FF6" w:rsidP="009407C2"/>
          <w:p w14:paraId="548BC920" w14:textId="77777777" w:rsidR="00BD0FF6" w:rsidRPr="0046288A" w:rsidRDefault="00BD0FF6" w:rsidP="009407C2">
            <w:r w:rsidRPr="0046288A">
              <w:t>(b)</w:t>
            </w:r>
          </w:p>
        </w:tc>
        <w:tc>
          <w:tcPr>
            <w:tcW w:w="2520" w:type="dxa"/>
            <w:gridSpan w:val="2"/>
            <w:tcBorders>
              <w:top w:val="nil"/>
            </w:tcBorders>
          </w:tcPr>
          <w:p w14:paraId="11AFBB7A" w14:textId="77777777" w:rsidR="00BD0FF6" w:rsidRPr="0046288A" w:rsidRDefault="00BD0FF6" w:rsidP="009407C2"/>
        </w:tc>
        <w:tc>
          <w:tcPr>
            <w:tcW w:w="2160" w:type="dxa"/>
            <w:gridSpan w:val="2"/>
            <w:tcBorders>
              <w:top w:val="nil"/>
            </w:tcBorders>
          </w:tcPr>
          <w:p w14:paraId="1DB7EB8C" w14:textId="77777777" w:rsidR="00BD0FF6" w:rsidRPr="0046288A" w:rsidRDefault="00BD0FF6" w:rsidP="009407C2"/>
        </w:tc>
        <w:tc>
          <w:tcPr>
            <w:tcW w:w="2160" w:type="dxa"/>
            <w:tcBorders>
              <w:top w:val="nil"/>
            </w:tcBorders>
          </w:tcPr>
          <w:p w14:paraId="33D4247D" w14:textId="77777777" w:rsidR="00BD0FF6" w:rsidRPr="0046288A" w:rsidRDefault="00BD0FF6" w:rsidP="009407C2"/>
        </w:tc>
      </w:tr>
      <w:tr w:rsidR="00323BD4" w:rsidRPr="0046288A" w14:paraId="27BA80AC" w14:textId="77777777" w:rsidTr="001564BA">
        <w:tc>
          <w:tcPr>
            <w:tcW w:w="2160" w:type="dxa"/>
            <w:gridSpan w:val="3"/>
          </w:tcPr>
          <w:p w14:paraId="5153539D" w14:textId="77777777" w:rsidR="00BD0FF6" w:rsidRPr="0046288A" w:rsidRDefault="00BD0FF6" w:rsidP="009407C2">
            <w:pPr>
              <w:tabs>
                <w:tab w:val="left" w:pos="360"/>
              </w:tabs>
              <w:ind w:left="360" w:hanging="360"/>
              <w:rPr>
                <w:b/>
              </w:rPr>
            </w:pPr>
          </w:p>
        </w:tc>
        <w:tc>
          <w:tcPr>
            <w:tcW w:w="6984" w:type="dxa"/>
            <w:gridSpan w:val="7"/>
          </w:tcPr>
          <w:p w14:paraId="04BB7D17" w14:textId="77777777" w:rsidR="00BD0FF6" w:rsidRPr="0046288A" w:rsidRDefault="00BD0FF6" w:rsidP="009407C2">
            <w:pPr>
              <w:tabs>
                <w:tab w:val="left" w:pos="540"/>
              </w:tabs>
              <w:spacing w:after="200"/>
              <w:ind w:left="547" w:hanging="547"/>
              <w:jc w:val="both"/>
            </w:pPr>
            <w:r w:rsidRPr="0046288A">
              <w:t>1.6</w:t>
            </w:r>
            <w:r w:rsidRPr="0046288A">
              <w:tab/>
              <w:t xml:space="preserve">Proposed subcontracts and firms involved. Refer to </w:t>
            </w:r>
            <w:r w:rsidR="003065F8" w:rsidRPr="0046288A">
              <w:t xml:space="preserve">GCC </w:t>
            </w:r>
            <w:r w:rsidRPr="0046288A">
              <w:t xml:space="preserve">Clause </w:t>
            </w:r>
            <w:r w:rsidR="001646CD" w:rsidRPr="0046288A">
              <w:t>3.5</w:t>
            </w:r>
            <w:r w:rsidRPr="0046288A">
              <w:t>.</w:t>
            </w:r>
          </w:p>
        </w:tc>
      </w:tr>
      <w:tr w:rsidR="00BD0FF6" w:rsidRPr="0046288A" w14:paraId="336F2DEE" w14:textId="77777777" w:rsidTr="003A7DED">
        <w:tblPrEx>
          <w:tblBorders>
            <w:top w:val="single" w:sz="6" w:space="0" w:color="auto"/>
            <w:left w:val="single" w:sz="6" w:space="0" w:color="auto"/>
            <w:bottom w:val="single" w:sz="6" w:space="0" w:color="auto"/>
            <w:right w:val="single" w:sz="6" w:space="0" w:color="auto"/>
          </w:tblBorders>
        </w:tblPrEx>
        <w:tc>
          <w:tcPr>
            <w:tcW w:w="2160" w:type="dxa"/>
            <w:gridSpan w:val="3"/>
            <w:tcBorders>
              <w:top w:val="single" w:sz="6" w:space="0" w:color="auto"/>
              <w:bottom w:val="single" w:sz="6" w:space="0" w:color="auto"/>
            </w:tcBorders>
          </w:tcPr>
          <w:p w14:paraId="38E70B7E" w14:textId="77777777" w:rsidR="00BD0FF6" w:rsidRPr="0046288A" w:rsidRDefault="00BD0FF6" w:rsidP="009407C2">
            <w:pPr>
              <w:jc w:val="center"/>
            </w:pPr>
            <w:r w:rsidRPr="0046288A">
              <w:t>Sections of the Services</w:t>
            </w:r>
          </w:p>
        </w:tc>
        <w:tc>
          <w:tcPr>
            <w:tcW w:w="1440" w:type="dxa"/>
            <w:gridSpan w:val="2"/>
            <w:tcBorders>
              <w:top w:val="single" w:sz="6" w:space="0" w:color="auto"/>
              <w:bottom w:val="single" w:sz="6" w:space="0" w:color="auto"/>
            </w:tcBorders>
          </w:tcPr>
          <w:p w14:paraId="12B0C5C8" w14:textId="77777777" w:rsidR="00BD0FF6" w:rsidRPr="0046288A" w:rsidRDefault="00BD0FF6" w:rsidP="009407C2">
            <w:pPr>
              <w:jc w:val="center"/>
            </w:pPr>
            <w:r w:rsidRPr="0046288A">
              <w:t>Value of subcontract</w:t>
            </w:r>
          </w:p>
        </w:tc>
        <w:tc>
          <w:tcPr>
            <w:tcW w:w="2520" w:type="dxa"/>
            <w:gridSpan w:val="2"/>
            <w:tcBorders>
              <w:top w:val="single" w:sz="6" w:space="0" w:color="auto"/>
              <w:bottom w:val="single" w:sz="6" w:space="0" w:color="auto"/>
            </w:tcBorders>
          </w:tcPr>
          <w:p w14:paraId="22A03771" w14:textId="77777777" w:rsidR="00BD0FF6" w:rsidRPr="0046288A" w:rsidRDefault="00BD0FF6" w:rsidP="009407C2">
            <w:pPr>
              <w:jc w:val="center"/>
            </w:pPr>
            <w:r w:rsidRPr="0046288A">
              <w:t>Subcontractor</w:t>
            </w:r>
          </w:p>
          <w:p w14:paraId="777B9CD9" w14:textId="77777777" w:rsidR="00BD0FF6" w:rsidRPr="0046288A" w:rsidRDefault="00BD0FF6" w:rsidP="009407C2">
            <w:pPr>
              <w:jc w:val="center"/>
            </w:pPr>
            <w:r w:rsidRPr="0046288A">
              <w:t>(name and address)</w:t>
            </w:r>
          </w:p>
        </w:tc>
        <w:tc>
          <w:tcPr>
            <w:tcW w:w="3024" w:type="dxa"/>
            <w:gridSpan w:val="3"/>
            <w:tcBorders>
              <w:top w:val="single" w:sz="6" w:space="0" w:color="auto"/>
              <w:bottom w:val="single" w:sz="6" w:space="0" w:color="auto"/>
            </w:tcBorders>
          </w:tcPr>
          <w:p w14:paraId="5C3D36E1" w14:textId="77777777" w:rsidR="00BD0FF6" w:rsidRPr="0046288A" w:rsidRDefault="00BD0FF6" w:rsidP="009407C2">
            <w:pPr>
              <w:jc w:val="center"/>
            </w:pPr>
            <w:r w:rsidRPr="0046288A">
              <w:t>Experience in providing similar Services</w:t>
            </w:r>
          </w:p>
        </w:tc>
      </w:tr>
      <w:tr w:rsidR="00BD0FF6" w:rsidRPr="0046288A" w14:paraId="6C64E43C" w14:textId="77777777" w:rsidTr="003A7DED">
        <w:tblPrEx>
          <w:tblBorders>
            <w:top w:val="single" w:sz="6" w:space="0" w:color="auto"/>
            <w:left w:val="single" w:sz="6" w:space="0" w:color="auto"/>
            <w:bottom w:val="single" w:sz="6" w:space="0" w:color="auto"/>
            <w:right w:val="single" w:sz="6" w:space="0" w:color="auto"/>
          </w:tblBorders>
        </w:tblPrEx>
        <w:tc>
          <w:tcPr>
            <w:tcW w:w="2160" w:type="dxa"/>
            <w:gridSpan w:val="3"/>
            <w:tcBorders>
              <w:top w:val="nil"/>
            </w:tcBorders>
          </w:tcPr>
          <w:p w14:paraId="4B41D548" w14:textId="77777777" w:rsidR="00BD0FF6" w:rsidRPr="0046288A" w:rsidRDefault="00BD0FF6" w:rsidP="009407C2">
            <w:r w:rsidRPr="0046288A">
              <w:t>(a)</w:t>
            </w:r>
          </w:p>
          <w:p w14:paraId="37A0127C" w14:textId="77777777" w:rsidR="00BD0FF6" w:rsidRPr="0046288A" w:rsidRDefault="00BD0FF6" w:rsidP="009407C2"/>
          <w:p w14:paraId="12F1E508" w14:textId="77777777" w:rsidR="00BD0FF6" w:rsidRPr="0046288A" w:rsidRDefault="00BD0FF6" w:rsidP="009407C2">
            <w:r w:rsidRPr="0046288A">
              <w:t>(b)</w:t>
            </w:r>
          </w:p>
        </w:tc>
        <w:tc>
          <w:tcPr>
            <w:tcW w:w="1440" w:type="dxa"/>
            <w:gridSpan w:val="2"/>
            <w:tcBorders>
              <w:top w:val="nil"/>
            </w:tcBorders>
          </w:tcPr>
          <w:p w14:paraId="64EC3068" w14:textId="77777777" w:rsidR="00BD0FF6" w:rsidRPr="0046288A" w:rsidRDefault="00BD0FF6" w:rsidP="009407C2"/>
        </w:tc>
        <w:tc>
          <w:tcPr>
            <w:tcW w:w="2520" w:type="dxa"/>
            <w:gridSpan w:val="2"/>
            <w:tcBorders>
              <w:top w:val="nil"/>
            </w:tcBorders>
          </w:tcPr>
          <w:p w14:paraId="5409F114" w14:textId="77777777" w:rsidR="00BD0FF6" w:rsidRPr="0046288A" w:rsidRDefault="00BD0FF6" w:rsidP="009407C2"/>
        </w:tc>
        <w:tc>
          <w:tcPr>
            <w:tcW w:w="3024" w:type="dxa"/>
            <w:gridSpan w:val="3"/>
            <w:tcBorders>
              <w:top w:val="nil"/>
            </w:tcBorders>
          </w:tcPr>
          <w:p w14:paraId="1C726A4E" w14:textId="77777777" w:rsidR="00BD0FF6" w:rsidRPr="0046288A" w:rsidRDefault="00BD0FF6" w:rsidP="009407C2"/>
        </w:tc>
      </w:tr>
    </w:tbl>
    <w:p w14:paraId="7594D0F2" w14:textId="77777777" w:rsidR="00BD0FF6" w:rsidRPr="0046288A" w:rsidRDefault="00BD0FF6" w:rsidP="009407C2"/>
    <w:tbl>
      <w:tblPr>
        <w:tblW w:w="0" w:type="auto"/>
        <w:tblLayout w:type="fixed"/>
        <w:tblLook w:val="0000" w:firstRow="0" w:lastRow="0" w:firstColumn="0" w:lastColumn="0" w:noHBand="0" w:noVBand="0"/>
      </w:tblPr>
      <w:tblGrid>
        <w:gridCol w:w="2160"/>
        <w:gridCol w:w="762"/>
        <w:gridCol w:w="2201"/>
        <w:gridCol w:w="434"/>
        <w:gridCol w:w="1772"/>
        <w:gridCol w:w="1772"/>
        <w:gridCol w:w="43"/>
      </w:tblGrid>
      <w:tr w:rsidR="00BD0FF6" w:rsidRPr="0046288A" w14:paraId="3FE0225C" w14:textId="77777777">
        <w:tc>
          <w:tcPr>
            <w:tcW w:w="2160" w:type="dxa"/>
          </w:tcPr>
          <w:p w14:paraId="6920DD8E" w14:textId="77777777" w:rsidR="00BD0FF6" w:rsidRPr="0046288A" w:rsidRDefault="00BD0FF6" w:rsidP="009407C2">
            <w:pPr>
              <w:tabs>
                <w:tab w:val="left" w:pos="360"/>
              </w:tabs>
              <w:ind w:left="360" w:hanging="360"/>
              <w:rPr>
                <w:b/>
              </w:rPr>
            </w:pPr>
          </w:p>
        </w:tc>
        <w:tc>
          <w:tcPr>
            <w:tcW w:w="6984" w:type="dxa"/>
            <w:gridSpan w:val="6"/>
          </w:tcPr>
          <w:p w14:paraId="2CE0845A" w14:textId="03A051A0" w:rsidR="00BD0FF6" w:rsidRPr="0046288A" w:rsidRDefault="00BD0FF6" w:rsidP="009407C2">
            <w:pPr>
              <w:tabs>
                <w:tab w:val="left" w:pos="540"/>
              </w:tabs>
              <w:spacing w:after="200"/>
              <w:ind w:left="547" w:hanging="547"/>
              <w:jc w:val="both"/>
            </w:pPr>
            <w:r w:rsidRPr="0046288A">
              <w:t>1.7</w:t>
            </w:r>
            <w:r w:rsidRPr="0046288A">
              <w:tab/>
              <w:t xml:space="preserve">Financial reports for the last </w:t>
            </w:r>
            <w:r w:rsidR="00FF53EA">
              <w:t>two</w:t>
            </w:r>
            <w:r w:rsidRPr="0046288A">
              <w:t xml:space="preserve"> years:  </w:t>
            </w:r>
            <w:r w:rsidR="00637256">
              <w:t>- Not applicable – provide financial-resource evidence under Item 1.8.</w:t>
            </w:r>
          </w:p>
          <w:p w14:paraId="3C423C86" w14:textId="6BD2AE44" w:rsidR="00BD0FF6" w:rsidRPr="0046288A" w:rsidRDefault="00BD0FF6" w:rsidP="00637256">
            <w:pPr>
              <w:tabs>
                <w:tab w:val="left" w:pos="540"/>
              </w:tabs>
              <w:spacing w:after="200"/>
              <w:ind w:left="547" w:hanging="547"/>
              <w:jc w:val="both"/>
            </w:pPr>
            <w:r w:rsidRPr="0046288A">
              <w:t>1.8</w:t>
            </w:r>
            <w:r w:rsidRPr="0046288A">
              <w:tab/>
            </w:r>
            <w:r w:rsidR="00637256" w:rsidRPr="00637256">
              <w:t>Provide evidence of available liquid assets and/or credit facilities sufficient to meet the financial-resource requirement in Section III, net of other contractual commitments. Identify the sources and amounts available, disclose commitments affecting their availability, and attach supporting evidence.</w:t>
            </w:r>
          </w:p>
          <w:p w14:paraId="5418B3A0" w14:textId="77777777" w:rsidR="00BD0FF6" w:rsidRPr="0046288A" w:rsidRDefault="00BD0FF6" w:rsidP="009407C2">
            <w:pPr>
              <w:tabs>
                <w:tab w:val="left" w:pos="540"/>
              </w:tabs>
              <w:spacing w:after="200"/>
              <w:ind w:left="547" w:hanging="547"/>
              <w:jc w:val="both"/>
            </w:pPr>
            <w:r w:rsidRPr="0046288A">
              <w:t>1.9</w:t>
            </w:r>
            <w:r w:rsidRPr="0046288A">
              <w:tab/>
              <w:t>Name, address, and telephone, telex, and facsimile numbers of banks that may provide references if contacted by the Employer.</w:t>
            </w:r>
          </w:p>
          <w:p w14:paraId="52AFDDE3" w14:textId="7B7C43A6" w:rsidR="00BD0FF6" w:rsidRPr="0046288A" w:rsidRDefault="00BD0FF6" w:rsidP="009407C2">
            <w:pPr>
              <w:tabs>
                <w:tab w:val="left" w:pos="540"/>
              </w:tabs>
              <w:spacing w:after="200"/>
              <w:ind w:left="547" w:hanging="547"/>
              <w:jc w:val="both"/>
            </w:pPr>
            <w:r w:rsidRPr="0046288A">
              <w:t>1.10</w:t>
            </w:r>
            <w:r w:rsidRPr="0046288A">
              <w:tab/>
              <w:t xml:space="preserve">Information regarding any litigation, current or within the last </w:t>
            </w:r>
            <w:r w:rsidR="00FF53EA">
              <w:t>two</w:t>
            </w:r>
            <w:r w:rsidRPr="0046288A">
              <w:t xml:space="preserve"> years, in which the </w:t>
            </w:r>
            <w:r w:rsidR="00494128" w:rsidRPr="0046288A">
              <w:t>Bid</w:t>
            </w:r>
            <w:r w:rsidRPr="0046288A">
              <w:t>der is or has been involved.</w:t>
            </w:r>
          </w:p>
        </w:tc>
      </w:tr>
      <w:tr w:rsidR="00BD0FF6" w:rsidRPr="0046288A" w14:paraId="77646063" w14:textId="77777777">
        <w:tblPrEx>
          <w:tblBorders>
            <w:top w:val="single" w:sz="6" w:space="0" w:color="auto"/>
            <w:left w:val="single" w:sz="6" w:space="0" w:color="auto"/>
            <w:bottom w:val="single" w:sz="6" w:space="0" w:color="auto"/>
            <w:right w:val="single" w:sz="6" w:space="0" w:color="auto"/>
          </w:tblBorders>
        </w:tblPrEx>
        <w:trPr>
          <w:gridAfter w:val="1"/>
          <w:wAfter w:w="43" w:type="dxa"/>
        </w:trPr>
        <w:tc>
          <w:tcPr>
            <w:tcW w:w="2922" w:type="dxa"/>
            <w:gridSpan w:val="2"/>
            <w:tcBorders>
              <w:top w:val="single" w:sz="6" w:space="0" w:color="auto"/>
              <w:bottom w:val="single" w:sz="6" w:space="0" w:color="auto"/>
            </w:tcBorders>
          </w:tcPr>
          <w:p w14:paraId="1492F58C" w14:textId="77777777" w:rsidR="00BD0FF6" w:rsidRPr="0046288A" w:rsidRDefault="00BD0FF6" w:rsidP="009407C2">
            <w:r w:rsidRPr="0046288A">
              <w:t xml:space="preserve">     Other party(ies)</w:t>
            </w:r>
          </w:p>
        </w:tc>
        <w:tc>
          <w:tcPr>
            <w:tcW w:w="2201" w:type="dxa"/>
            <w:tcBorders>
              <w:top w:val="single" w:sz="6" w:space="0" w:color="auto"/>
              <w:bottom w:val="single" w:sz="6" w:space="0" w:color="auto"/>
            </w:tcBorders>
          </w:tcPr>
          <w:p w14:paraId="64E2B255" w14:textId="77777777" w:rsidR="00BD0FF6" w:rsidRPr="0046288A" w:rsidRDefault="00BD0FF6" w:rsidP="009407C2">
            <w:r w:rsidRPr="0046288A">
              <w:t>Cause of dispute</w:t>
            </w:r>
          </w:p>
        </w:tc>
        <w:tc>
          <w:tcPr>
            <w:tcW w:w="2206" w:type="dxa"/>
            <w:gridSpan w:val="2"/>
            <w:tcBorders>
              <w:top w:val="single" w:sz="6" w:space="0" w:color="auto"/>
              <w:bottom w:val="single" w:sz="6" w:space="0" w:color="auto"/>
            </w:tcBorders>
          </w:tcPr>
          <w:p w14:paraId="67E042BD" w14:textId="77777777" w:rsidR="00BD0FF6" w:rsidRPr="0046288A" w:rsidRDefault="00BD0FF6" w:rsidP="009407C2">
            <w:r w:rsidRPr="0046288A">
              <w:t>Details of litigation award</w:t>
            </w:r>
          </w:p>
        </w:tc>
        <w:tc>
          <w:tcPr>
            <w:tcW w:w="1772" w:type="dxa"/>
            <w:tcBorders>
              <w:top w:val="single" w:sz="6" w:space="0" w:color="auto"/>
              <w:bottom w:val="single" w:sz="6" w:space="0" w:color="auto"/>
            </w:tcBorders>
          </w:tcPr>
          <w:p w14:paraId="216D4107" w14:textId="77777777" w:rsidR="00BD0FF6" w:rsidRPr="0046288A" w:rsidRDefault="00BD0FF6" w:rsidP="009407C2">
            <w:r w:rsidRPr="0046288A">
              <w:t>Amount involved</w:t>
            </w:r>
          </w:p>
        </w:tc>
      </w:tr>
      <w:tr w:rsidR="00BD0FF6" w:rsidRPr="0046288A" w14:paraId="67880243" w14:textId="77777777">
        <w:tblPrEx>
          <w:tblBorders>
            <w:top w:val="single" w:sz="6" w:space="0" w:color="auto"/>
            <w:left w:val="single" w:sz="6" w:space="0" w:color="auto"/>
            <w:bottom w:val="single" w:sz="6" w:space="0" w:color="auto"/>
            <w:right w:val="single" w:sz="6" w:space="0" w:color="auto"/>
          </w:tblBorders>
        </w:tblPrEx>
        <w:trPr>
          <w:gridAfter w:val="1"/>
          <w:wAfter w:w="43" w:type="dxa"/>
        </w:trPr>
        <w:tc>
          <w:tcPr>
            <w:tcW w:w="2922" w:type="dxa"/>
            <w:gridSpan w:val="2"/>
            <w:tcBorders>
              <w:top w:val="nil"/>
            </w:tcBorders>
          </w:tcPr>
          <w:p w14:paraId="60D2B4AB" w14:textId="77777777" w:rsidR="00BD0FF6" w:rsidRPr="0046288A" w:rsidRDefault="00BD0FF6" w:rsidP="009407C2">
            <w:r w:rsidRPr="0046288A">
              <w:lastRenderedPageBreak/>
              <w:t>(a)</w:t>
            </w:r>
          </w:p>
          <w:p w14:paraId="0E69E3F5" w14:textId="77777777" w:rsidR="00BD0FF6" w:rsidRPr="0046288A" w:rsidRDefault="00BD0FF6" w:rsidP="009407C2"/>
          <w:p w14:paraId="0F5AEDB2" w14:textId="77777777" w:rsidR="00BD0FF6" w:rsidRPr="0046288A" w:rsidRDefault="00BD0FF6" w:rsidP="009407C2">
            <w:r w:rsidRPr="0046288A">
              <w:t>(b)</w:t>
            </w:r>
          </w:p>
        </w:tc>
        <w:tc>
          <w:tcPr>
            <w:tcW w:w="2635" w:type="dxa"/>
            <w:gridSpan w:val="2"/>
            <w:tcBorders>
              <w:top w:val="nil"/>
            </w:tcBorders>
          </w:tcPr>
          <w:p w14:paraId="2E5D8847" w14:textId="77777777" w:rsidR="00BD0FF6" w:rsidRPr="0046288A" w:rsidRDefault="00BD0FF6" w:rsidP="009407C2"/>
        </w:tc>
        <w:tc>
          <w:tcPr>
            <w:tcW w:w="1772" w:type="dxa"/>
            <w:tcBorders>
              <w:top w:val="nil"/>
            </w:tcBorders>
          </w:tcPr>
          <w:p w14:paraId="5541D1A0" w14:textId="77777777" w:rsidR="00BD0FF6" w:rsidRPr="0046288A" w:rsidRDefault="00BD0FF6" w:rsidP="009407C2"/>
        </w:tc>
        <w:tc>
          <w:tcPr>
            <w:tcW w:w="1772" w:type="dxa"/>
            <w:tcBorders>
              <w:top w:val="nil"/>
            </w:tcBorders>
          </w:tcPr>
          <w:p w14:paraId="5913CC0D" w14:textId="77777777" w:rsidR="00BD0FF6" w:rsidRPr="0046288A" w:rsidRDefault="00BD0FF6" w:rsidP="009407C2"/>
        </w:tc>
      </w:tr>
    </w:tbl>
    <w:p w14:paraId="67CBA1A0" w14:textId="77777777" w:rsidR="00BD0FF6" w:rsidRPr="0046288A" w:rsidRDefault="00BD0FF6" w:rsidP="009407C2"/>
    <w:tbl>
      <w:tblPr>
        <w:tblW w:w="0" w:type="auto"/>
        <w:tblLayout w:type="fixed"/>
        <w:tblLook w:val="0000" w:firstRow="0" w:lastRow="0" w:firstColumn="0" w:lastColumn="0" w:noHBand="0" w:noVBand="0"/>
      </w:tblPr>
      <w:tblGrid>
        <w:gridCol w:w="2160"/>
        <w:gridCol w:w="6984"/>
      </w:tblGrid>
      <w:tr w:rsidR="00BD0FF6" w:rsidRPr="0046288A" w14:paraId="27DBA73A" w14:textId="77777777">
        <w:tc>
          <w:tcPr>
            <w:tcW w:w="2160" w:type="dxa"/>
          </w:tcPr>
          <w:p w14:paraId="0A045670" w14:textId="77777777" w:rsidR="00BD0FF6" w:rsidRPr="0046288A" w:rsidRDefault="00BD0FF6" w:rsidP="009407C2">
            <w:pPr>
              <w:tabs>
                <w:tab w:val="left" w:pos="360"/>
              </w:tabs>
              <w:ind w:left="360" w:hanging="360"/>
              <w:rPr>
                <w:b/>
              </w:rPr>
            </w:pPr>
          </w:p>
        </w:tc>
        <w:tc>
          <w:tcPr>
            <w:tcW w:w="6984" w:type="dxa"/>
          </w:tcPr>
          <w:p w14:paraId="6374BBF6" w14:textId="3B083101" w:rsidR="00BD0FF6" w:rsidRDefault="00BD0FF6" w:rsidP="009407C2">
            <w:pPr>
              <w:tabs>
                <w:tab w:val="left" w:pos="540"/>
              </w:tabs>
              <w:spacing w:after="200"/>
              <w:ind w:left="547" w:hanging="547"/>
              <w:jc w:val="both"/>
            </w:pPr>
            <w:r w:rsidRPr="0046288A">
              <w:t>1.11</w:t>
            </w:r>
            <w:r w:rsidRPr="0046288A">
              <w:tab/>
              <w:t xml:space="preserve">Statement of compliance with the requirements of </w:t>
            </w:r>
            <w:r w:rsidR="003065F8" w:rsidRPr="0046288A">
              <w:t>ITB</w:t>
            </w:r>
            <w:r w:rsidRPr="0046288A">
              <w:t xml:space="preserve"> </w:t>
            </w:r>
            <w:r w:rsidR="001D3D72" w:rsidRPr="0046288A">
              <w:t>4</w:t>
            </w:r>
            <w:r w:rsidRPr="0046288A">
              <w:t>.2.</w:t>
            </w:r>
          </w:p>
          <w:p w14:paraId="2B0EEC55" w14:textId="05377174" w:rsidR="00E2442F" w:rsidRPr="0046288A" w:rsidRDefault="00E2442F" w:rsidP="00CB30E0">
            <w:pPr>
              <w:tabs>
                <w:tab w:val="left" w:pos="540"/>
              </w:tabs>
              <w:spacing w:after="200"/>
              <w:ind w:left="547" w:hanging="547"/>
              <w:jc w:val="both"/>
            </w:pPr>
            <w:r w:rsidRPr="00E2442F">
              <w:t xml:space="preserve">1.12 </w:t>
            </w:r>
            <w:r w:rsidR="00CB30E0" w:rsidRPr="00545E4D">
              <w:t>Environmental and Social (ES) performance declaration</w:t>
            </w:r>
            <w:r>
              <w:t>, if required, and</w:t>
            </w:r>
            <w:r w:rsidRPr="00E2442F">
              <w:t xml:space="preserve"> Sexual Exploitation and Abuse (SEA) and/or Sexual Harassment Performance Declaration</w:t>
            </w:r>
            <w:r>
              <w:t xml:space="preserve">, using the forms included in this Section IV.  </w:t>
            </w:r>
            <w:r w:rsidRPr="0027781C">
              <w:t xml:space="preserve"> </w:t>
            </w:r>
          </w:p>
          <w:p w14:paraId="105BABD4" w14:textId="2449C9EF" w:rsidR="00BD0FF6" w:rsidRPr="0046288A" w:rsidRDefault="00BD0FF6" w:rsidP="009407C2">
            <w:pPr>
              <w:tabs>
                <w:tab w:val="left" w:pos="540"/>
              </w:tabs>
              <w:spacing w:after="200"/>
              <w:ind w:left="547" w:hanging="547"/>
              <w:jc w:val="both"/>
            </w:pPr>
            <w:r w:rsidRPr="0046288A">
              <w:t>1.1</w:t>
            </w:r>
            <w:r w:rsidR="00E2442F">
              <w:t>3</w:t>
            </w:r>
            <w:r w:rsidRPr="0046288A">
              <w:tab/>
              <w:t xml:space="preserve">Proposed Program (service work method and schedule).  Descriptions, drawings, and charts, as necessary, to comply with the requirements of the </w:t>
            </w:r>
            <w:r w:rsidR="00C03CA5" w:rsidRPr="0046288A">
              <w:t>bidding document</w:t>
            </w:r>
            <w:r w:rsidRPr="0046288A">
              <w:t>.</w:t>
            </w:r>
          </w:p>
        </w:tc>
      </w:tr>
      <w:tr w:rsidR="00BD0FF6" w:rsidRPr="0046288A" w14:paraId="1F81D90A" w14:textId="77777777">
        <w:tc>
          <w:tcPr>
            <w:tcW w:w="2160" w:type="dxa"/>
          </w:tcPr>
          <w:p w14:paraId="30AB334A" w14:textId="77777777" w:rsidR="00BD0FF6" w:rsidRPr="0046288A" w:rsidRDefault="00BD0FF6" w:rsidP="009407C2">
            <w:pPr>
              <w:tabs>
                <w:tab w:val="left" w:pos="360"/>
              </w:tabs>
              <w:ind w:left="360" w:hanging="360"/>
              <w:rPr>
                <w:b/>
              </w:rPr>
            </w:pPr>
            <w:r w:rsidRPr="0046288A">
              <w:rPr>
                <w:b/>
              </w:rPr>
              <w:t>2.</w:t>
            </w:r>
            <w:r w:rsidRPr="0046288A">
              <w:rPr>
                <w:b/>
              </w:rPr>
              <w:tab/>
              <w:t>Joint Ventures</w:t>
            </w:r>
          </w:p>
        </w:tc>
        <w:tc>
          <w:tcPr>
            <w:tcW w:w="6984" w:type="dxa"/>
          </w:tcPr>
          <w:p w14:paraId="32DB61D8" w14:textId="2E582CA9" w:rsidR="00BD0FF6" w:rsidRPr="0046288A" w:rsidRDefault="00BD0FF6" w:rsidP="009407C2">
            <w:pPr>
              <w:tabs>
                <w:tab w:val="left" w:pos="540"/>
              </w:tabs>
              <w:spacing w:after="200"/>
              <w:ind w:left="547" w:hanging="547"/>
              <w:jc w:val="both"/>
            </w:pPr>
            <w:r w:rsidRPr="0046288A">
              <w:t>2.1</w:t>
            </w:r>
            <w:r w:rsidRPr="0046288A">
              <w:tab/>
              <w:t>The information listed in 1.1 - 1.1</w:t>
            </w:r>
            <w:r w:rsidR="00E2442F">
              <w:t>2</w:t>
            </w:r>
            <w:r w:rsidRPr="0046288A">
              <w:t xml:space="preserve"> above shall be provided for each </w:t>
            </w:r>
            <w:r w:rsidR="008E1D4B" w:rsidRPr="0046288A">
              <w:t>member</w:t>
            </w:r>
            <w:r w:rsidRPr="0046288A">
              <w:t xml:space="preserve"> of the joint venture</w:t>
            </w:r>
            <w:r w:rsidR="00E2442F">
              <w:t xml:space="preserve"> (and each subcontractor for the SEA/SH declaration)</w:t>
            </w:r>
            <w:r w:rsidRPr="0046288A">
              <w:t>.</w:t>
            </w:r>
          </w:p>
          <w:p w14:paraId="25456BA5" w14:textId="463D2AA6" w:rsidR="00BD0FF6" w:rsidRPr="0046288A" w:rsidRDefault="00BD0FF6" w:rsidP="009407C2">
            <w:pPr>
              <w:tabs>
                <w:tab w:val="left" w:pos="540"/>
              </w:tabs>
              <w:spacing w:after="200"/>
              <w:ind w:left="547" w:hanging="547"/>
              <w:jc w:val="both"/>
            </w:pPr>
            <w:r w:rsidRPr="0046288A">
              <w:t>2.2</w:t>
            </w:r>
            <w:r w:rsidRPr="0046288A">
              <w:tab/>
              <w:t>The information in 1.1</w:t>
            </w:r>
            <w:r w:rsidR="00E2442F">
              <w:t>3</w:t>
            </w:r>
            <w:r w:rsidRPr="0046288A">
              <w:t xml:space="preserve"> above shall be provided for the joint venture.</w:t>
            </w:r>
          </w:p>
          <w:p w14:paraId="733F5A0D" w14:textId="77777777" w:rsidR="00BD0FF6" w:rsidRPr="0046288A" w:rsidRDefault="00BD0FF6" w:rsidP="009407C2">
            <w:pPr>
              <w:tabs>
                <w:tab w:val="left" w:pos="540"/>
              </w:tabs>
              <w:spacing w:after="200"/>
              <w:ind w:left="547" w:hanging="547"/>
              <w:jc w:val="both"/>
            </w:pPr>
            <w:r w:rsidRPr="0046288A">
              <w:t>2.3</w:t>
            </w:r>
            <w:r w:rsidRPr="0046288A">
              <w:tab/>
              <w:t xml:space="preserve">Attach the power of attorney of the signatory(ies) of the </w:t>
            </w:r>
            <w:r w:rsidR="00494128" w:rsidRPr="0046288A">
              <w:t>Bid</w:t>
            </w:r>
            <w:r w:rsidRPr="0046288A">
              <w:t xml:space="preserve"> authorizing signature of the </w:t>
            </w:r>
            <w:r w:rsidR="00494128" w:rsidRPr="0046288A">
              <w:t>Bid</w:t>
            </w:r>
            <w:r w:rsidRPr="0046288A">
              <w:t xml:space="preserve"> on behalf of the joint venture.</w:t>
            </w:r>
          </w:p>
          <w:p w14:paraId="606E9F01" w14:textId="77777777" w:rsidR="00BD0FF6" w:rsidRPr="0046288A" w:rsidRDefault="00BD0FF6" w:rsidP="009407C2">
            <w:pPr>
              <w:tabs>
                <w:tab w:val="left" w:pos="540"/>
              </w:tabs>
              <w:spacing w:after="200"/>
              <w:ind w:left="547" w:hanging="547"/>
              <w:jc w:val="both"/>
            </w:pPr>
            <w:r w:rsidRPr="0046288A">
              <w:t>2.4</w:t>
            </w:r>
            <w:r w:rsidRPr="0046288A">
              <w:tab/>
              <w:t xml:space="preserve">Attach the Agreement among all </w:t>
            </w:r>
            <w:r w:rsidR="008E1D4B" w:rsidRPr="0046288A">
              <w:t>member</w:t>
            </w:r>
            <w:r w:rsidRPr="0046288A">
              <w:t xml:space="preserve">s of the joint venture (and which is legally binding on all </w:t>
            </w:r>
            <w:r w:rsidR="008E1D4B" w:rsidRPr="0046288A">
              <w:t>member</w:t>
            </w:r>
            <w:r w:rsidRPr="0046288A">
              <w:t>s), which shows that</w:t>
            </w:r>
          </w:p>
          <w:p w14:paraId="0ED6D3FD" w14:textId="77777777" w:rsidR="00BD0FF6" w:rsidRPr="0046288A" w:rsidRDefault="00BD0FF6" w:rsidP="009407C2">
            <w:pPr>
              <w:tabs>
                <w:tab w:val="left" w:pos="1080"/>
              </w:tabs>
              <w:spacing w:after="200"/>
              <w:ind w:left="1080" w:hanging="547"/>
              <w:jc w:val="both"/>
            </w:pPr>
            <w:r w:rsidRPr="0046288A">
              <w:t>(a)</w:t>
            </w:r>
            <w:r w:rsidRPr="0046288A">
              <w:tab/>
              <w:t xml:space="preserve">all </w:t>
            </w:r>
            <w:r w:rsidR="008E1D4B" w:rsidRPr="0046288A">
              <w:t>member</w:t>
            </w:r>
            <w:r w:rsidRPr="0046288A">
              <w:t>s shall be jointly and severally liable for the execution of the Contract in accordance with the Contract terms;</w:t>
            </w:r>
          </w:p>
          <w:p w14:paraId="628F5697" w14:textId="77777777" w:rsidR="00BD0FF6" w:rsidRPr="0046288A" w:rsidRDefault="00BD0FF6" w:rsidP="009407C2">
            <w:pPr>
              <w:tabs>
                <w:tab w:val="left" w:pos="1080"/>
              </w:tabs>
              <w:spacing w:after="200"/>
              <w:ind w:left="1080" w:hanging="547"/>
              <w:jc w:val="both"/>
            </w:pPr>
            <w:r w:rsidRPr="0046288A">
              <w:t>(b)</w:t>
            </w:r>
            <w:r w:rsidRPr="0046288A">
              <w:tab/>
              <w:t xml:space="preserve">one of the </w:t>
            </w:r>
            <w:r w:rsidR="008E1D4B" w:rsidRPr="0046288A">
              <w:t>member</w:t>
            </w:r>
            <w:r w:rsidRPr="0046288A">
              <w:t xml:space="preserve">s will be nominated as being in charge, authorized to incur liabilities, and receive instructions for and on behalf of any and all </w:t>
            </w:r>
            <w:r w:rsidR="008E1D4B" w:rsidRPr="0046288A">
              <w:t>member</w:t>
            </w:r>
            <w:r w:rsidRPr="0046288A">
              <w:t>s of the joint venture; and</w:t>
            </w:r>
          </w:p>
          <w:p w14:paraId="2FF9DC36" w14:textId="77777777" w:rsidR="00BD0FF6" w:rsidRPr="0046288A" w:rsidRDefault="00BD0FF6" w:rsidP="009407C2">
            <w:pPr>
              <w:tabs>
                <w:tab w:val="left" w:pos="1080"/>
              </w:tabs>
              <w:spacing w:after="200"/>
              <w:ind w:left="1080" w:hanging="547"/>
              <w:jc w:val="both"/>
            </w:pPr>
            <w:r w:rsidRPr="0046288A">
              <w:t>(c)</w:t>
            </w:r>
            <w:r w:rsidRPr="0046288A">
              <w:tab/>
              <w:t xml:space="preserve">the execution of the entire Contract, including payment, shall be done exclusively with the </w:t>
            </w:r>
            <w:r w:rsidR="008E1D4B" w:rsidRPr="0046288A">
              <w:t>member</w:t>
            </w:r>
            <w:r w:rsidRPr="0046288A">
              <w:t xml:space="preserve"> in charge.</w:t>
            </w:r>
          </w:p>
        </w:tc>
      </w:tr>
      <w:tr w:rsidR="00BD0FF6" w:rsidRPr="0046288A" w14:paraId="73828B72" w14:textId="77777777">
        <w:tc>
          <w:tcPr>
            <w:tcW w:w="2160" w:type="dxa"/>
          </w:tcPr>
          <w:p w14:paraId="53700ACE" w14:textId="77777777" w:rsidR="00BD0FF6" w:rsidRPr="0046288A" w:rsidRDefault="00BD0FF6" w:rsidP="009407C2">
            <w:pPr>
              <w:tabs>
                <w:tab w:val="left" w:pos="360"/>
              </w:tabs>
              <w:ind w:left="360" w:hanging="360"/>
              <w:rPr>
                <w:b/>
              </w:rPr>
            </w:pPr>
            <w:r w:rsidRPr="0046288A">
              <w:rPr>
                <w:b/>
              </w:rPr>
              <w:t>3.</w:t>
            </w:r>
            <w:r w:rsidRPr="0046288A">
              <w:rPr>
                <w:b/>
              </w:rPr>
              <w:tab/>
              <w:t>Additional Requirements</w:t>
            </w:r>
          </w:p>
        </w:tc>
        <w:tc>
          <w:tcPr>
            <w:tcW w:w="6984" w:type="dxa"/>
          </w:tcPr>
          <w:p w14:paraId="0C5B6731" w14:textId="77777777" w:rsidR="00BD0FF6" w:rsidRPr="0046288A" w:rsidRDefault="00BD0FF6" w:rsidP="009407C2">
            <w:pPr>
              <w:tabs>
                <w:tab w:val="left" w:pos="540"/>
              </w:tabs>
              <w:spacing w:after="200"/>
              <w:ind w:left="547" w:hanging="547"/>
              <w:jc w:val="both"/>
            </w:pPr>
            <w:r w:rsidRPr="0046288A">
              <w:t>3.1</w:t>
            </w:r>
            <w:r w:rsidRPr="0046288A">
              <w:tab/>
            </w:r>
            <w:r w:rsidR="00494128" w:rsidRPr="0046288A">
              <w:t>Bid</w:t>
            </w:r>
            <w:r w:rsidRPr="0046288A">
              <w:t xml:space="preserve">ders should provide any additional information required </w:t>
            </w:r>
            <w:r w:rsidRPr="0046288A">
              <w:rPr>
                <w:b/>
              </w:rPr>
              <w:t xml:space="preserve">in the </w:t>
            </w:r>
            <w:r w:rsidR="003065F8" w:rsidRPr="0046288A">
              <w:rPr>
                <w:b/>
              </w:rPr>
              <w:t>BDS</w:t>
            </w:r>
            <w:r w:rsidRPr="0046288A">
              <w:t>.</w:t>
            </w:r>
          </w:p>
          <w:p w14:paraId="29927AEC" w14:textId="77777777" w:rsidR="00BD0FF6" w:rsidRPr="0046288A" w:rsidRDefault="00BD0FF6" w:rsidP="009407C2">
            <w:pPr>
              <w:tabs>
                <w:tab w:val="left" w:pos="540"/>
              </w:tabs>
              <w:ind w:left="540" w:hanging="540"/>
            </w:pPr>
          </w:p>
        </w:tc>
      </w:tr>
    </w:tbl>
    <w:p w14:paraId="722C7AD7" w14:textId="77777777" w:rsidR="00510A22" w:rsidRDefault="00510A22" w:rsidP="009407C2">
      <w:pPr>
        <w:pStyle w:val="Section3-Heading1"/>
      </w:pPr>
    </w:p>
    <w:p w14:paraId="2F716FA2" w14:textId="77777777" w:rsidR="00510A22" w:rsidRDefault="00510A22">
      <w:pPr>
        <w:rPr>
          <w:b/>
          <w:sz w:val="36"/>
          <w:szCs w:val="20"/>
        </w:rPr>
      </w:pPr>
      <w:r>
        <w:rPr>
          <w:b/>
          <w:sz w:val="36"/>
          <w:szCs w:val="20"/>
        </w:rPr>
        <w:br w:type="page"/>
      </w:r>
    </w:p>
    <w:p w14:paraId="2DD4787D" w14:textId="77777777" w:rsidR="00510A22" w:rsidRDefault="00510A22" w:rsidP="00510A22">
      <w:pPr>
        <w:tabs>
          <w:tab w:val="right" w:leader="underscore" w:pos="9504"/>
        </w:tabs>
        <w:spacing w:before="120" w:after="120"/>
        <w:ind w:right="-14"/>
        <w:jc w:val="center"/>
        <w:outlineLvl w:val="1"/>
        <w:rPr>
          <w:b/>
          <w:sz w:val="36"/>
          <w:szCs w:val="20"/>
        </w:rPr>
      </w:pPr>
    </w:p>
    <w:p w14:paraId="4B1F16B2" w14:textId="2772A65F" w:rsidR="00510A22" w:rsidRPr="007B446B" w:rsidRDefault="00510A22" w:rsidP="007B446B">
      <w:pPr>
        <w:pStyle w:val="Section3-Heading1"/>
      </w:pPr>
      <w:bookmarkStart w:id="244" w:name="_Toc69745065"/>
      <w:r w:rsidRPr="007B446B">
        <w:t>Environmental and Social Performance Declaration</w:t>
      </w:r>
      <w:bookmarkEnd w:id="244"/>
    </w:p>
    <w:p w14:paraId="2F9797DA" w14:textId="1735EE92" w:rsidR="00F407DA" w:rsidRPr="00F24FD6" w:rsidRDefault="00F407DA" w:rsidP="00F24FD6">
      <w:pPr>
        <w:spacing w:before="216" w:after="134" w:line="264" w:lineRule="exact"/>
        <w:ind w:left="72" w:right="-14"/>
        <w:jc w:val="center"/>
        <w:rPr>
          <w:b/>
          <w:bCs/>
          <w:i/>
          <w:spacing w:val="6"/>
          <w:szCs w:val="20"/>
        </w:rPr>
      </w:pPr>
      <w:r w:rsidRPr="00F407DA">
        <w:rPr>
          <w:b/>
          <w:bCs/>
          <w:i/>
          <w:spacing w:val="6"/>
          <w:szCs w:val="20"/>
        </w:rPr>
        <w:t>[Note to the Employer: Include this form if applicable in accordance with Section III]</w:t>
      </w:r>
    </w:p>
    <w:p w14:paraId="02B688DA" w14:textId="603A172A" w:rsidR="00510A22" w:rsidRPr="00510A22" w:rsidRDefault="00510A22" w:rsidP="00510A22">
      <w:pPr>
        <w:spacing w:before="216" w:after="134" w:line="264" w:lineRule="exact"/>
        <w:ind w:left="72" w:right="-14"/>
        <w:jc w:val="center"/>
        <w:rPr>
          <w:i/>
          <w:iCs/>
          <w:spacing w:val="-6"/>
          <w:szCs w:val="20"/>
        </w:rPr>
      </w:pPr>
      <w:r w:rsidRPr="00510A22">
        <w:rPr>
          <w:bCs/>
          <w:i/>
          <w:spacing w:val="6"/>
          <w:szCs w:val="20"/>
        </w:rPr>
        <w:t>[</w:t>
      </w:r>
      <w:r w:rsidRPr="00510A22">
        <w:rPr>
          <w:i/>
          <w:iCs/>
          <w:spacing w:val="-6"/>
          <w:szCs w:val="20"/>
        </w:rPr>
        <w:t>The following table shall be filled in for the Bidder</w:t>
      </w:r>
      <w:r w:rsidR="00351697">
        <w:rPr>
          <w:i/>
          <w:iCs/>
          <w:spacing w:val="-6"/>
          <w:szCs w:val="20"/>
        </w:rPr>
        <w:t xml:space="preserve"> and </w:t>
      </w:r>
      <w:r w:rsidRPr="00510A22">
        <w:rPr>
          <w:i/>
          <w:iCs/>
          <w:spacing w:val="-6"/>
          <w:szCs w:val="20"/>
        </w:rPr>
        <w:t>each member of a Joint Venture]</w:t>
      </w:r>
    </w:p>
    <w:p w14:paraId="2FACD309" w14:textId="6C682D1B" w:rsidR="00510A22" w:rsidRPr="00510A22" w:rsidRDefault="00510A22" w:rsidP="00510A22">
      <w:pPr>
        <w:spacing w:before="288" w:after="324" w:line="264" w:lineRule="exact"/>
        <w:ind w:right="-14"/>
        <w:jc w:val="right"/>
        <w:rPr>
          <w:spacing w:val="-4"/>
          <w:szCs w:val="20"/>
        </w:rPr>
      </w:pPr>
      <w:r w:rsidRPr="00510A22">
        <w:rPr>
          <w:spacing w:val="-4"/>
          <w:szCs w:val="20"/>
        </w:rPr>
        <w:t xml:space="preserve">Bidder’s Name: </w:t>
      </w:r>
      <w:r w:rsidRPr="00510A22">
        <w:rPr>
          <w:i/>
          <w:iCs/>
          <w:spacing w:val="-6"/>
          <w:szCs w:val="20"/>
        </w:rPr>
        <w:t>[insert full name]</w:t>
      </w:r>
      <w:r w:rsidRPr="00510A22">
        <w:rPr>
          <w:i/>
          <w:iCs/>
          <w:spacing w:val="-6"/>
          <w:szCs w:val="20"/>
        </w:rPr>
        <w:br/>
      </w:r>
      <w:r w:rsidRPr="00510A22">
        <w:rPr>
          <w:spacing w:val="-4"/>
          <w:szCs w:val="20"/>
        </w:rPr>
        <w:t xml:space="preserve">Date: </w:t>
      </w:r>
      <w:r w:rsidRPr="00510A22">
        <w:rPr>
          <w:i/>
          <w:iCs/>
          <w:spacing w:val="-6"/>
          <w:szCs w:val="20"/>
        </w:rPr>
        <w:t>[insert day, month, year]</w:t>
      </w:r>
      <w:r w:rsidRPr="00510A22">
        <w:rPr>
          <w:i/>
          <w:iCs/>
          <w:spacing w:val="-6"/>
          <w:szCs w:val="20"/>
        </w:rPr>
        <w:br/>
      </w:r>
      <w:r w:rsidRPr="00510A22">
        <w:rPr>
          <w:spacing w:val="-4"/>
          <w:szCs w:val="20"/>
        </w:rPr>
        <w:t xml:space="preserve">Joint Venture Member’s Name: </w:t>
      </w:r>
      <w:r w:rsidRPr="00510A22">
        <w:rPr>
          <w:i/>
          <w:spacing w:val="-4"/>
          <w:szCs w:val="20"/>
        </w:rPr>
        <w:t>[</w:t>
      </w:r>
      <w:r w:rsidRPr="00510A22">
        <w:rPr>
          <w:i/>
          <w:iCs/>
          <w:spacing w:val="-6"/>
          <w:szCs w:val="20"/>
        </w:rPr>
        <w:t>insert</w:t>
      </w:r>
      <w:r w:rsidRPr="00510A22">
        <w:rPr>
          <w:spacing w:val="-4"/>
          <w:szCs w:val="20"/>
        </w:rPr>
        <w:t xml:space="preserve"> </w:t>
      </w:r>
      <w:r w:rsidRPr="00510A22">
        <w:rPr>
          <w:i/>
          <w:iCs/>
          <w:spacing w:val="-6"/>
          <w:szCs w:val="20"/>
        </w:rPr>
        <w:t>full name]</w:t>
      </w:r>
      <w:r w:rsidRPr="00510A22">
        <w:rPr>
          <w:i/>
          <w:iCs/>
          <w:spacing w:val="-6"/>
          <w:szCs w:val="20"/>
        </w:rPr>
        <w:br/>
      </w:r>
      <w:r w:rsidRPr="00510A22">
        <w:rPr>
          <w:spacing w:val="-4"/>
          <w:szCs w:val="20"/>
        </w:rPr>
        <w:t xml:space="preserve">RFB No. and title: </w:t>
      </w:r>
      <w:r w:rsidRPr="00510A22">
        <w:rPr>
          <w:i/>
          <w:iCs/>
          <w:spacing w:val="-6"/>
          <w:szCs w:val="20"/>
        </w:rPr>
        <w:t>[insert RFB number and title]</w:t>
      </w:r>
      <w:r w:rsidRPr="00510A22">
        <w:rPr>
          <w:i/>
          <w:iCs/>
          <w:spacing w:val="-6"/>
          <w:szCs w:val="20"/>
        </w:rPr>
        <w:br/>
      </w:r>
      <w:r w:rsidRPr="00510A22">
        <w:rPr>
          <w:spacing w:val="-4"/>
          <w:szCs w:val="20"/>
        </w:rPr>
        <w:t xml:space="preserve">Page </w:t>
      </w:r>
      <w:r w:rsidRPr="00510A22">
        <w:rPr>
          <w:i/>
          <w:iCs/>
          <w:spacing w:val="-6"/>
          <w:szCs w:val="20"/>
        </w:rPr>
        <w:t xml:space="preserve">[insert page number] </w:t>
      </w:r>
      <w:r w:rsidRPr="00510A22">
        <w:rPr>
          <w:spacing w:val="-4"/>
          <w:szCs w:val="20"/>
        </w:rPr>
        <w:t xml:space="preserve">of </w:t>
      </w:r>
      <w:r w:rsidRPr="00510A22">
        <w:rPr>
          <w:i/>
          <w:iCs/>
          <w:spacing w:val="-6"/>
          <w:szCs w:val="20"/>
        </w:rPr>
        <w:t xml:space="preserve">[insert total number] </w:t>
      </w:r>
      <w:r w:rsidRPr="00510A22">
        <w:rPr>
          <w:spacing w:val="-4"/>
          <w:szCs w:val="20"/>
        </w:rPr>
        <w:t>pages</w:t>
      </w:r>
    </w:p>
    <w:tbl>
      <w:tblPr>
        <w:tblW w:w="9444" w:type="dxa"/>
        <w:tblInd w:w="3" w:type="dxa"/>
        <w:tblLayout w:type="fixed"/>
        <w:tblCellMar>
          <w:left w:w="0" w:type="dxa"/>
          <w:right w:w="0" w:type="dxa"/>
        </w:tblCellMar>
        <w:tblLook w:val="0000" w:firstRow="0" w:lastRow="0" w:firstColumn="0" w:lastColumn="0" w:noHBand="0" w:noVBand="0"/>
      </w:tblPr>
      <w:tblGrid>
        <w:gridCol w:w="968"/>
        <w:gridCol w:w="1530"/>
        <w:gridCol w:w="5128"/>
        <w:gridCol w:w="1818"/>
      </w:tblGrid>
      <w:tr w:rsidR="00510A22" w:rsidRPr="00510A22" w14:paraId="3329A6B7" w14:textId="77777777" w:rsidTr="00351697">
        <w:tc>
          <w:tcPr>
            <w:tcW w:w="9444" w:type="dxa"/>
            <w:gridSpan w:val="4"/>
            <w:tcBorders>
              <w:top w:val="single" w:sz="2" w:space="0" w:color="auto"/>
              <w:left w:val="single" w:sz="2" w:space="0" w:color="auto"/>
              <w:bottom w:val="single" w:sz="2" w:space="0" w:color="auto"/>
              <w:right w:val="single" w:sz="2" w:space="0" w:color="auto"/>
            </w:tcBorders>
          </w:tcPr>
          <w:p w14:paraId="1428D0D3" w14:textId="77777777" w:rsidR="00510A22" w:rsidRPr="00510A22" w:rsidRDefault="00510A22" w:rsidP="00510A22">
            <w:pPr>
              <w:spacing w:before="53" w:after="134"/>
              <w:ind w:right="-14"/>
              <w:jc w:val="center"/>
              <w:rPr>
                <w:spacing w:val="-4"/>
                <w:sz w:val="32"/>
                <w:szCs w:val="32"/>
              </w:rPr>
            </w:pPr>
            <w:r w:rsidRPr="00510A22">
              <w:rPr>
                <w:spacing w:val="-4"/>
                <w:sz w:val="32"/>
                <w:szCs w:val="32"/>
              </w:rPr>
              <w:t xml:space="preserve">Environmental and Social Performance Declaration </w:t>
            </w:r>
          </w:p>
          <w:p w14:paraId="7CDFDCE1" w14:textId="16198EAC" w:rsidR="00510A22" w:rsidRPr="00510A22" w:rsidRDefault="00510A22" w:rsidP="00510A22">
            <w:pPr>
              <w:spacing w:after="53"/>
              <w:ind w:right="-14"/>
              <w:jc w:val="center"/>
              <w:rPr>
                <w:spacing w:val="-4"/>
                <w:szCs w:val="20"/>
              </w:rPr>
            </w:pPr>
          </w:p>
        </w:tc>
      </w:tr>
      <w:tr w:rsidR="00510A22" w:rsidRPr="00510A22" w14:paraId="43BC4ECF" w14:textId="77777777" w:rsidTr="00351697">
        <w:tc>
          <w:tcPr>
            <w:tcW w:w="9444" w:type="dxa"/>
            <w:gridSpan w:val="4"/>
            <w:tcBorders>
              <w:top w:val="single" w:sz="2" w:space="0" w:color="auto"/>
              <w:left w:val="single" w:sz="2" w:space="0" w:color="auto"/>
              <w:bottom w:val="single" w:sz="2" w:space="0" w:color="auto"/>
              <w:right w:val="single" w:sz="2" w:space="0" w:color="auto"/>
            </w:tcBorders>
          </w:tcPr>
          <w:p w14:paraId="6E15CF34" w14:textId="69C21CC7" w:rsidR="0090081A" w:rsidRDefault="00510A22" w:rsidP="0090081A">
            <w:pPr>
              <w:spacing w:before="26" w:after="80"/>
              <w:ind w:left="361" w:right="124" w:hanging="295"/>
              <w:jc w:val="both"/>
              <w:rPr>
                <w:spacing w:val="-4"/>
                <w:szCs w:val="20"/>
              </w:rPr>
            </w:pPr>
            <w:r w:rsidRPr="00510A22">
              <w:rPr>
                <w:rFonts w:ascii="Wingdings" w:eastAsia="Wingdings" w:hAnsi="Wingdings" w:cs="Wingdings"/>
                <w:spacing w:val="-2"/>
                <w:szCs w:val="20"/>
              </w:rPr>
              <w:t></w:t>
            </w:r>
            <w:r w:rsidRPr="00510A22">
              <w:rPr>
                <w:rFonts w:ascii="MS Mincho" w:eastAsia="MS Mincho" w:hAnsi="MS Mincho" w:cs="MS Mincho"/>
                <w:spacing w:val="-2"/>
                <w:szCs w:val="20"/>
              </w:rPr>
              <w:tab/>
            </w:r>
            <w:r w:rsidRPr="00510A22">
              <w:rPr>
                <w:b/>
                <w:spacing w:val="-6"/>
                <w:szCs w:val="20"/>
              </w:rPr>
              <w:t>No suspension or termination of contract</w:t>
            </w:r>
            <w:r w:rsidRPr="00510A22">
              <w:rPr>
                <w:spacing w:val="-6"/>
                <w:szCs w:val="20"/>
              </w:rPr>
              <w:t xml:space="preserve">: An employer has not suspended or terminated a contract and/or called the performance security for a contract for reasons related to </w:t>
            </w:r>
            <w:r w:rsidRPr="00510A22">
              <w:rPr>
                <w:spacing w:val="-4"/>
                <w:szCs w:val="20"/>
              </w:rPr>
              <w:t>Environmental or Social (ES) performance</w:t>
            </w:r>
            <w:r w:rsidR="0090081A">
              <w:rPr>
                <w:spacing w:val="-4"/>
                <w:szCs w:val="20"/>
              </w:rPr>
              <w:t>, in the past five years.</w:t>
            </w:r>
          </w:p>
          <w:p w14:paraId="358B800D" w14:textId="40ADB648" w:rsidR="00510A22" w:rsidRPr="00510A22" w:rsidRDefault="00510A22" w:rsidP="007B446B">
            <w:pPr>
              <w:spacing w:before="26" w:after="80"/>
              <w:ind w:left="361" w:right="124" w:hanging="295"/>
              <w:jc w:val="both"/>
              <w:rPr>
                <w:spacing w:val="-4"/>
                <w:szCs w:val="20"/>
              </w:rPr>
            </w:pPr>
            <w:r w:rsidRPr="00510A22">
              <w:rPr>
                <w:rFonts w:ascii="Wingdings" w:eastAsia="Wingdings" w:hAnsi="Wingdings" w:cs="Wingdings"/>
                <w:spacing w:val="-2"/>
                <w:szCs w:val="20"/>
              </w:rPr>
              <w:t></w:t>
            </w:r>
            <w:r w:rsidRPr="00510A22">
              <w:rPr>
                <w:spacing w:val="-4"/>
                <w:szCs w:val="20"/>
              </w:rPr>
              <w:tab/>
            </w:r>
            <w:r w:rsidRPr="00510A22">
              <w:rPr>
                <w:b/>
                <w:spacing w:val="-4"/>
                <w:szCs w:val="20"/>
              </w:rPr>
              <w:t xml:space="preserve">Declaration of </w:t>
            </w:r>
            <w:r w:rsidRPr="00510A22">
              <w:rPr>
                <w:b/>
                <w:spacing w:val="-6"/>
                <w:szCs w:val="20"/>
              </w:rPr>
              <w:t>suspension or termination of contract</w:t>
            </w:r>
            <w:r w:rsidRPr="00510A22">
              <w:rPr>
                <w:spacing w:val="-6"/>
                <w:szCs w:val="20"/>
              </w:rPr>
              <w:t xml:space="preserve">:  The following contract(s) has/have been suspended or terminated and/or Performance Security called by an employer(s) for reasons related to </w:t>
            </w:r>
            <w:r w:rsidRPr="00510A22">
              <w:rPr>
                <w:spacing w:val="-4"/>
                <w:szCs w:val="20"/>
              </w:rPr>
              <w:t>Environmental or Social (ES) performance</w:t>
            </w:r>
            <w:r w:rsidR="0090081A">
              <w:rPr>
                <w:spacing w:val="-4"/>
                <w:szCs w:val="20"/>
              </w:rPr>
              <w:t xml:space="preserve">, in the past five years. </w:t>
            </w:r>
            <w:r w:rsidRPr="00510A22">
              <w:rPr>
                <w:spacing w:val="-4"/>
                <w:szCs w:val="20"/>
              </w:rPr>
              <w:t>Details are described below:</w:t>
            </w:r>
          </w:p>
        </w:tc>
      </w:tr>
      <w:tr w:rsidR="00510A22" w:rsidRPr="00510A22" w14:paraId="3AAA1DF2" w14:textId="77777777" w:rsidTr="00351697">
        <w:tc>
          <w:tcPr>
            <w:tcW w:w="968" w:type="dxa"/>
            <w:tcBorders>
              <w:top w:val="single" w:sz="2" w:space="0" w:color="auto"/>
              <w:left w:val="single" w:sz="2" w:space="0" w:color="auto"/>
              <w:bottom w:val="single" w:sz="2" w:space="0" w:color="auto"/>
              <w:right w:val="single" w:sz="2" w:space="0" w:color="auto"/>
            </w:tcBorders>
          </w:tcPr>
          <w:p w14:paraId="2A283E1B" w14:textId="77777777" w:rsidR="00510A22" w:rsidRPr="00510A22" w:rsidRDefault="00510A22" w:rsidP="00510A22">
            <w:pPr>
              <w:spacing w:before="26" w:after="80"/>
              <w:ind w:left="68" w:right="-14"/>
              <w:jc w:val="both"/>
              <w:rPr>
                <w:b/>
                <w:bCs/>
                <w:spacing w:val="-4"/>
                <w:szCs w:val="20"/>
              </w:rPr>
            </w:pPr>
            <w:r w:rsidRPr="00510A22">
              <w:rPr>
                <w:b/>
                <w:bCs/>
                <w:spacing w:val="-4"/>
                <w:szCs w:val="20"/>
              </w:rPr>
              <w:t>Year</w:t>
            </w:r>
          </w:p>
        </w:tc>
        <w:tc>
          <w:tcPr>
            <w:tcW w:w="1530" w:type="dxa"/>
            <w:tcBorders>
              <w:top w:val="single" w:sz="2" w:space="0" w:color="auto"/>
              <w:left w:val="single" w:sz="2" w:space="0" w:color="auto"/>
              <w:bottom w:val="single" w:sz="2" w:space="0" w:color="auto"/>
              <w:right w:val="single" w:sz="2" w:space="0" w:color="auto"/>
            </w:tcBorders>
          </w:tcPr>
          <w:p w14:paraId="64E362A7" w14:textId="77777777" w:rsidR="00510A22" w:rsidRPr="00510A22" w:rsidRDefault="00510A22" w:rsidP="00510A22">
            <w:pPr>
              <w:spacing w:before="26" w:after="80"/>
              <w:ind w:left="75" w:right="-14"/>
              <w:jc w:val="center"/>
              <w:rPr>
                <w:b/>
                <w:bCs/>
                <w:spacing w:val="-4"/>
                <w:szCs w:val="20"/>
              </w:rPr>
            </w:pPr>
            <w:r w:rsidRPr="00510A22">
              <w:rPr>
                <w:b/>
                <w:bCs/>
                <w:spacing w:val="-4"/>
                <w:szCs w:val="20"/>
              </w:rPr>
              <w:t>Suspended or terminated portion of contract</w:t>
            </w:r>
          </w:p>
        </w:tc>
        <w:tc>
          <w:tcPr>
            <w:tcW w:w="5128" w:type="dxa"/>
            <w:tcBorders>
              <w:top w:val="single" w:sz="2" w:space="0" w:color="auto"/>
              <w:left w:val="single" w:sz="2" w:space="0" w:color="auto"/>
              <w:bottom w:val="single" w:sz="2" w:space="0" w:color="auto"/>
              <w:right w:val="single" w:sz="2" w:space="0" w:color="auto"/>
            </w:tcBorders>
          </w:tcPr>
          <w:p w14:paraId="024CA080" w14:textId="77777777" w:rsidR="00510A22" w:rsidRPr="00510A22" w:rsidRDefault="00510A22" w:rsidP="00510A22">
            <w:pPr>
              <w:spacing w:before="26" w:after="80"/>
              <w:ind w:left="886" w:right="-14"/>
              <w:jc w:val="both"/>
              <w:rPr>
                <w:b/>
                <w:bCs/>
                <w:spacing w:val="-4"/>
                <w:szCs w:val="20"/>
              </w:rPr>
            </w:pPr>
            <w:r w:rsidRPr="00510A22">
              <w:rPr>
                <w:b/>
                <w:bCs/>
                <w:spacing w:val="-4"/>
                <w:szCs w:val="20"/>
              </w:rPr>
              <w:t>Contract Identification</w:t>
            </w:r>
          </w:p>
          <w:p w14:paraId="50B5FD54" w14:textId="77777777" w:rsidR="00510A22" w:rsidRPr="00510A22" w:rsidRDefault="00510A22" w:rsidP="00510A22">
            <w:pPr>
              <w:spacing w:before="26" w:after="80"/>
              <w:ind w:left="40" w:right="-14"/>
              <w:jc w:val="both"/>
              <w:rPr>
                <w:i/>
                <w:iCs/>
                <w:spacing w:val="-6"/>
                <w:szCs w:val="20"/>
              </w:rPr>
            </w:pPr>
          </w:p>
        </w:tc>
        <w:tc>
          <w:tcPr>
            <w:tcW w:w="1818" w:type="dxa"/>
            <w:tcBorders>
              <w:top w:val="single" w:sz="2" w:space="0" w:color="auto"/>
              <w:left w:val="single" w:sz="2" w:space="0" w:color="auto"/>
              <w:bottom w:val="single" w:sz="2" w:space="0" w:color="auto"/>
              <w:right w:val="single" w:sz="2" w:space="0" w:color="auto"/>
            </w:tcBorders>
          </w:tcPr>
          <w:p w14:paraId="70C46D83" w14:textId="77777777" w:rsidR="00510A22" w:rsidRPr="00510A22" w:rsidRDefault="00510A22" w:rsidP="00510A22">
            <w:pPr>
              <w:spacing w:before="26" w:after="80"/>
              <w:ind w:right="-14"/>
              <w:jc w:val="center"/>
              <w:rPr>
                <w:i/>
                <w:iCs/>
                <w:spacing w:val="-6"/>
                <w:szCs w:val="20"/>
              </w:rPr>
            </w:pPr>
            <w:r w:rsidRPr="00510A22">
              <w:rPr>
                <w:b/>
                <w:bCs/>
                <w:spacing w:val="-4"/>
                <w:szCs w:val="20"/>
              </w:rPr>
              <w:t>Total Contract Amount (current value, currency, exchange rate and US$ equivalent)</w:t>
            </w:r>
          </w:p>
        </w:tc>
      </w:tr>
      <w:tr w:rsidR="00510A22" w:rsidRPr="00510A22" w14:paraId="6CB1C7D9" w14:textId="77777777" w:rsidTr="00351697">
        <w:tc>
          <w:tcPr>
            <w:tcW w:w="968" w:type="dxa"/>
            <w:tcBorders>
              <w:top w:val="single" w:sz="2" w:space="0" w:color="auto"/>
              <w:left w:val="single" w:sz="2" w:space="0" w:color="auto"/>
              <w:bottom w:val="single" w:sz="2" w:space="0" w:color="auto"/>
              <w:right w:val="single" w:sz="2" w:space="0" w:color="auto"/>
            </w:tcBorders>
          </w:tcPr>
          <w:p w14:paraId="2B4BA15C" w14:textId="77777777" w:rsidR="00510A22" w:rsidRPr="00510A22" w:rsidRDefault="00510A22" w:rsidP="00510A22">
            <w:pPr>
              <w:spacing w:before="26" w:after="80"/>
              <w:ind w:right="-14"/>
              <w:jc w:val="both"/>
              <w:rPr>
                <w:szCs w:val="20"/>
              </w:rPr>
            </w:pPr>
            <w:r w:rsidRPr="00510A22">
              <w:rPr>
                <w:i/>
                <w:iCs/>
                <w:spacing w:val="-6"/>
                <w:szCs w:val="20"/>
              </w:rPr>
              <w:t xml:space="preserve">[insert </w:t>
            </w:r>
            <w:r w:rsidRPr="00510A22">
              <w:rPr>
                <w:i/>
                <w:iCs/>
                <w:spacing w:val="-9"/>
                <w:szCs w:val="20"/>
              </w:rPr>
              <w:t>year]</w:t>
            </w:r>
          </w:p>
        </w:tc>
        <w:tc>
          <w:tcPr>
            <w:tcW w:w="1530" w:type="dxa"/>
            <w:tcBorders>
              <w:top w:val="single" w:sz="2" w:space="0" w:color="auto"/>
              <w:left w:val="single" w:sz="2" w:space="0" w:color="auto"/>
              <w:bottom w:val="single" w:sz="2" w:space="0" w:color="auto"/>
              <w:right w:val="single" w:sz="2" w:space="0" w:color="auto"/>
            </w:tcBorders>
          </w:tcPr>
          <w:p w14:paraId="0F7A151A" w14:textId="77777777" w:rsidR="00510A22" w:rsidRPr="00510A22" w:rsidRDefault="00510A22" w:rsidP="00510A22">
            <w:pPr>
              <w:spacing w:before="26" w:after="80"/>
              <w:ind w:right="-14"/>
              <w:jc w:val="both"/>
              <w:rPr>
                <w:szCs w:val="20"/>
              </w:rPr>
            </w:pPr>
            <w:r w:rsidRPr="00510A22">
              <w:rPr>
                <w:i/>
                <w:iCs/>
                <w:spacing w:val="-6"/>
                <w:szCs w:val="20"/>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59882F48"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Contract Identification: </w:t>
            </w:r>
            <w:r w:rsidRPr="00510A22">
              <w:rPr>
                <w:i/>
                <w:iCs/>
                <w:spacing w:val="-6"/>
                <w:szCs w:val="20"/>
              </w:rPr>
              <w:t>[indicate complete contract name/ number, and any other identification]</w:t>
            </w:r>
          </w:p>
          <w:p w14:paraId="588AB6C5"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Name of Employer: </w:t>
            </w:r>
            <w:r w:rsidRPr="00510A22">
              <w:rPr>
                <w:i/>
                <w:iCs/>
                <w:spacing w:val="-6"/>
                <w:szCs w:val="20"/>
              </w:rPr>
              <w:t>[insert full name]</w:t>
            </w:r>
          </w:p>
          <w:p w14:paraId="5C9286B2" w14:textId="77777777" w:rsidR="00510A22" w:rsidRPr="00510A22" w:rsidRDefault="00510A22" w:rsidP="00510A22">
            <w:pPr>
              <w:spacing w:before="26" w:after="80"/>
              <w:ind w:left="38" w:right="-14"/>
              <w:jc w:val="both"/>
              <w:rPr>
                <w:i/>
                <w:iCs/>
                <w:spacing w:val="-6"/>
                <w:szCs w:val="20"/>
              </w:rPr>
            </w:pPr>
            <w:r w:rsidRPr="00510A22">
              <w:rPr>
                <w:spacing w:val="-4"/>
                <w:szCs w:val="20"/>
              </w:rPr>
              <w:t xml:space="preserve">Address of Employer: </w:t>
            </w:r>
            <w:r w:rsidRPr="00510A22">
              <w:rPr>
                <w:i/>
                <w:iCs/>
                <w:spacing w:val="-6"/>
                <w:szCs w:val="20"/>
              </w:rPr>
              <w:t>[insert street/city/country]</w:t>
            </w:r>
          </w:p>
          <w:p w14:paraId="7C46406A" w14:textId="77777777" w:rsidR="00510A22" w:rsidRPr="00510A22" w:rsidRDefault="00510A22" w:rsidP="00510A22">
            <w:pPr>
              <w:spacing w:before="26" w:after="80"/>
              <w:ind w:left="38" w:right="-14"/>
              <w:jc w:val="both"/>
              <w:rPr>
                <w:szCs w:val="20"/>
              </w:rPr>
            </w:pPr>
            <w:r w:rsidRPr="00510A22">
              <w:rPr>
                <w:spacing w:val="-4"/>
                <w:szCs w:val="20"/>
              </w:rPr>
              <w:t xml:space="preserve">Reason(s) for suspension or termination: </w:t>
            </w:r>
            <w:r w:rsidRPr="00510A22">
              <w:rPr>
                <w:i/>
                <w:iCs/>
                <w:spacing w:val="-6"/>
                <w:szCs w:val="20"/>
              </w:rPr>
              <w:t>[indicate main reason(s) e.g. gender-based violence; sexual exploitation or sexual abuse breaches]</w:t>
            </w:r>
          </w:p>
        </w:tc>
        <w:tc>
          <w:tcPr>
            <w:tcW w:w="1818" w:type="dxa"/>
            <w:tcBorders>
              <w:top w:val="single" w:sz="2" w:space="0" w:color="auto"/>
              <w:left w:val="single" w:sz="2" w:space="0" w:color="auto"/>
              <w:bottom w:val="single" w:sz="2" w:space="0" w:color="auto"/>
              <w:right w:val="single" w:sz="2" w:space="0" w:color="auto"/>
            </w:tcBorders>
          </w:tcPr>
          <w:p w14:paraId="2E2215F9" w14:textId="77777777" w:rsidR="00510A22" w:rsidRPr="00510A22" w:rsidRDefault="00510A22" w:rsidP="00510A22">
            <w:pPr>
              <w:spacing w:before="26" w:after="80"/>
              <w:ind w:right="-14"/>
              <w:jc w:val="both"/>
              <w:rPr>
                <w:szCs w:val="20"/>
              </w:rPr>
            </w:pPr>
            <w:r w:rsidRPr="00510A22">
              <w:rPr>
                <w:i/>
                <w:iCs/>
                <w:spacing w:val="-6"/>
                <w:szCs w:val="20"/>
              </w:rPr>
              <w:t>[insert amount]</w:t>
            </w:r>
          </w:p>
        </w:tc>
      </w:tr>
      <w:tr w:rsidR="00510A22" w:rsidRPr="00510A22" w14:paraId="1684B76E" w14:textId="77777777" w:rsidTr="00351697">
        <w:tc>
          <w:tcPr>
            <w:tcW w:w="968" w:type="dxa"/>
            <w:tcBorders>
              <w:top w:val="single" w:sz="2" w:space="0" w:color="auto"/>
              <w:left w:val="single" w:sz="2" w:space="0" w:color="auto"/>
              <w:bottom w:val="single" w:sz="2" w:space="0" w:color="auto"/>
              <w:right w:val="single" w:sz="2" w:space="0" w:color="auto"/>
            </w:tcBorders>
          </w:tcPr>
          <w:p w14:paraId="7B4CBA3A" w14:textId="77777777" w:rsidR="00510A22" w:rsidRPr="00510A22" w:rsidRDefault="00510A22" w:rsidP="00510A22">
            <w:pPr>
              <w:spacing w:before="26" w:after="80"/>
              <w:ind w:right="-14"/>
              <w:jc w:val="both"/>
              <w:rPr>
                <w:i/>
                <w:iCs/>
                <w:spacing w:val="-6"/>
                <w:szCs w:val="20"/>
              </w:rPr>
            </w:pPr>
            <w:r w:rsidRPr="00510A22">
              <w:rPr>
                <w:i/>
                <w:iCs/>
                <w:spacing w:val="-6"/>
                <w:szCs w:val="20"/>
              </w:rPr>
              <w:t xml:space="preserve">[insert </w:t>
            </w:r>
            <w:r w:rsidRPr="00510A22">
              <w:rPr>
                <w:i/>
                <w:iCs/>
                <w:spacing w:val="-9"/>
                <w:szCs w:val="20"/>
              </w:rPr>
              <w:t>year]</w:t>
            </w:r>
          </w:p>
        </w:tc>
        <w:tc>
          <w:tcPr>
            <w:tcW w:w="1530" w:type="dxa"/>
            <w:tcBorders>
              <w:top w:val="single" w:sz="2" w:space="0" w:color="auto"/>
              <w:left w:val="single" w:sz="2" w:space="0" w:color="auto"/>
              <w:bottom w:val="single" w:sz="2" w:space="0" w:color="auto"/>
              <w:right w:val="single" w:sz="2" w:space="0" w:color="auto"/>
            </w:tcBorders>
          </w:tcPr>
          <w:p w14:paraId="49914093" w14:textId="77777777" w:rsidR="00510A22" w:rsidRPr="00510A22" w:rsidRDefault="00510A22" w:rsidP="00510A22">
            <w:pPr>
              <w:spacing w:before="26" w:after="80"/>
              <w:ind w:right="-14"/>
              <w:jc w:val="both"/>
              <w:rPr>
                <w:i/>
                <w:iCs/>
                <w:spacing w:val="-6"/>
                <w:szCs w:val="20"/>
              </w:rPr>
            </w:pPr>
            <w:r w:rsidRPr="00510A22">
              <w:rPr>
                <w:i/>
                <w:iCs/>
                <w:spacing w:val="-6"/>
                <w:szCs w:val="20"/>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64672AD5"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Contract Identification: </w:t>
            </w:r>
            <w:r w:rsidRPr="00510A22">
              <w:rPr>
                <w:i/>
                <w:iCs/>
                <w:spacing w:val="-6"/>
                <w:szCs w:val="20"/>
              </w:rPr>
              <w:t>[indicate complete contract name/ number, and any other identification]</w:t>
            </w:r>
          </w:p>
          <w:p w14:paraId="64E308A4"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Name of Employer: </w:t>
            </w:r>
            <w:r w:rsidRPr="00510A22">
              <w:rPr>
                <w:i/>
                <w:iCs/>
                <w:spacing w:val="-6"/>
                <w:szCs w:val="20"/>
              </w:rPr>
              <w:t>[insert full name]</w:t>
            </w:r>
          </w:p>
          <w:p w14:paraId="74CF5E8E" w14:textId="77777777" w:rsidR="00510A22" w:rsidRPr="00510A22" w:rsidRDefault="00510A22" w:rsidP="00510A22">
            <w:pPr>
              <w:spacing w:before="26" w:after="80"/>
              <w:ind w:left="38" w:right="-14"/>
              <w:jc w:val="both"/>
              <w:rPr>
                <w:i/>
                <w:iCs/>
                <w:spacing w:val="-6"/>
                <w:szCs w:val="20"/>
              </w:rPr>
            </w:pPr>
            <w:r w:rsidRPr="00510A22">
              <w:rPr>
                <w:spacing w:val="-4"/>
                <w:szCs w:val="20"/>
              </w:rPr>
              <w:t xml:space="preserve">Address of Employer: </w:t>
            </w:r>
            <w:r w:rsidRPr="00510A22">
              <w:rPr>
                <w:i/>
                <w:iCs/>
                <w:spacing w:val="-6"/>
                <w:szCs w:val="20"/>
              </w:rPr>
              <w:t>[insert street/city/country]</w:t>
            </w:r>
          </w:p>
          <w:p w14:paraId="526B6BC4" w14:textId="77777777" w:rsidR="00510A22" w:rsidRPr="00510A22" w:rsidRDefault="00510A22" w:rsidP="00510A22">
            <w:pPr>
              <w:spacing w:before="26" w:after="80"/>
              <w:ind w:left="40" w:right="-14"/>
              <w:jc w:val="both"/>
              <w:rPr>
                <w:spacing w:val="-4"/>
                <w:szCs w:val="20"/>
              </w:rPr>
            </w:pPr>
            <w:r w:rsidRPr="00510A22">
              <w:rPr>
                <w:spacing w:val="-4"/>
                <w:szCs w:val="20"/>
              </w:rPr>
              <w:t xml:space="preserve">Reason(s) for suspension or termination: </w:t>
            </w:r>
            <w:r w:rsidRPr="00510A22">
              <w:rPr>
                <w:i/>
                <w:iCs/>
                <w:spacing w:val="-6"/>
                <w:szCs w:val="20"/>
              </w:rPr>
              <w:t>[indicate main reason(s)]</w:t>
            </w:r>
          </w:p>
        </w:tc>
        <w:tc>
          <w:tcPr>
            <w:tcW w:w="1818" w:type="dxa"/>
            <w:tcBorders>
              <w:top w:val="single" w:sz="2" w:space="0" w:color="auto"/>
              <w:left w:val="single" w:sz="2" w:space="0" w:color="auto"/>
              <w:bottom w:val="single" w:sz="2" w:space="0" w:color="auto"/>
              <w:right w:val="single" w:sz="2" w:space="0" w:color="auto"/>
            </w:tcBorders>
          </w:tcPr>
          <w:p w14:paraId="7E12138B" w14:textId="77777777" w:rsidR="00510A22" w:rsidRPr="00510A22" w:rsidRDefault="00510A22" w:rsidP="00510A22">
            <w:pPr>
              <w:spacing w:before="26" w:after="80"/>
              <w:ind w:right="-14"/>
              <w:jc w:val="both"/>
              <w:rPr>
                <w:i/>
                <w:iCs/>
                <w:spacing w:val="-6"/>
                <w:szCs w:val="20"/>
              </w:rPr>
            </w:pPr>
            <w:r w:rsidRPr="00510A22">
              <w:rPr>
                <w:i/>
                <w:iCs/>
                <w:spacing w:val="-6"/>
                <w:szCs w:val="20"/>
              </w:rPr>
              <w:t>[insert amount]</w:t>
            </w:r>
          </w:p>
        </w:tc>
      </w:tr>
      <w:tr w:rsidR="00510A22" w:rsidRPr="00510A22" w14:paraId="01CBAA72" w14:textId="77777777" w:rsidTr="00351697">
        <w:tc>
          <w:tcPr>
            <w:tcW w:w="968" w:type="dxa"/>
            <w:tcBorders>
              <w:top w:val="single" w:sz="2" w:space="0" w:color="auto"/>
              <w:left w:val="single" w:sz="2" w:space="0" w:color="auto"/>
              <w:bottom w:val="single" w:sz="2" w:space="0" w:color="auto"/>
              <w:right w:val="single" w:sz="2" w:space="0" w:color="auto"/>
            </w:tcBorders>
          </w:tcPr>
          <w:p w14:paraId="7C7DBB38" w14:textId="77777777" w:rsidR="00510A22" w:rsidRPr="00510A22" w:rsidRDefault="00510A22" w:rsidP="00510A22">
            <w:pPr>
              <w:spacing w:before="26" w:after="80"/>
              <w:ind w:right="-14"/>
              <w:jc w:val="both"/>
              <w:rPr>
                <w:i/>
                <w:iCs/>
                <w:spacing w:val="-6"/>
                <w:szCs w:val="20"/>
              </w:rPr>
            </w:pPr>
            <w:r w:rsidRPr="00510A22">
              <w:rPr>
                <w:i/>
                <w:iCs/>
                <w:spacing w:val="-6"/>
                <w:szCs w:val="20"/>
              </w:rPr>
              <w:t>…</w:t>
            </w:r>
          </w:p>
        </w:tc>
        <w:tc>
          <w:tcPr>
            <w:tcW w:w="1530" w:type="dxa"/>
            <w:tcBorders>
              <w:top w:val="single" w:sz="2" w:space="0" w:color="auto"/>
              <w:left w:val="single" w:sz="2" w:space="0" w:color="auto"/>
              <w:bottom w:val="single" w:sz="2" w:space="0" w:color="auto"/>
              <w:right w:val="single" w:sz="2" w:space="0" w:color="auto"/>
            </w:tcBorders>
          </w:tcPr>
          <w:p w14:paraId="7E843F63" w14:textId="77777777" w:rsidR="00510A22" w:rsidRPr="00510A22" w:rsidRDefault="00510A22" w:rsidP="00510A22">
            <w:pPr>
              <w:spacing w:before="26" w:after="80"/>
              <w:ind w:right="-14"/>
              <w:jc w:val="both"/>
              <w:rPr>
                <w:i/>
                <w:iCs/>
                <w:spacing w:val="-6"/>
                <w:szCs w:val="20"/>
              </w:rPr>
            </w:pPr>
            <w:r w:rsidRPr="00510A22">
              <w:rPr>
                <w:i/>
                <w:iCs/>
                <w:spacing w:val="-6"/>
                <w:szCs w:val="20"/>
              </w:rPr>
              <w:t>…</w:t>
            </w:r>
          </w:p>
        </w:tc>
        <w:tc>
          <w:tcPr>
            <w:tcW w:w="5128" w:type="dxa"/>
            <w:tcBorders>
              <w:top w:val="single" w:sz="2" w:space="0" w:color="auto"/>
              <w:left w:val="single" w:sz="2" w:space="0" w:color="auto"/>
              <w:bottom w:val="single" w:sz="2" w:space="0" w:color="auto"/>
              <w:right w:val="single" w:sz="2" w:space="0" w:color="auto"/>
            </w:tcBorders>
          </w:tcPr>
          <w:p w14:paraId="3280B679" w14:textId="77777777" w:rsidR="00510A22" w:rsidRPr="00510A22" w:rsidRDefault="00510A22" w:rsidP="00510A22">
            <w:pPr>
              <w:spacing w:before="26" w:after="80"/>
              <w:ind w:left="40" w:right="-14"/>
              <w:jc w:val="both"/>
              <w:rPr>
                <w:i/>
                <w:spacing w:val="-4"/>
                <w:szCs w:val="20"/>
              </w:rPr>
            </w:pPr>
            <w:r w:rsidRPr="00510A22">
              <w:rPr>
                <w:i/>
                <w:spacing w:val="-4"/>
                <w:szCs w:val="20"/>
              </w:rPr>
              <w:t>[list all applicable contracts]</w:t>
            </w:r>
          </w:p>
        </w:tc>
        <w:tc>
          <w:tcPr>
            <w:tcW w:w="1818" w:type="dxa"/>
            <w:tcBorders>
              <w:top w:val="single" w:sz="2" w:space="0" w:color="auto"/>
              <w:left w:val="single" w:sz="2" w:space="0" w:color="auto"/>
              <w:bottom w:val="single" w:sz="2" w:space="0" w:color="auto"/>
              <w:right w:val="single" w:sz="2" w:space="0" w:color="auto"/>
            </w:tcBorders>
          </w:tcPr>
          <w:p w14:paraId="0EE4FD07" w14:textId="77777777" w:rsidR="00510A22" w:rsidRPr="00510A22" w:rsidRDefault="00510A22" w:rsidP="00510A22">
            <w:pPr>
              <w:spacing w:before="26" w:after="80"/>
              <w:ind w:right="-14"/>
              <w:jc w:val="both"/>
              <w:rPr>
                <w:i/>
                <w:iCs/>
                <w:spacing w:val="-6"/>
                <w:szCs w:val="20"/>
              </w:rPr>
            </w:pPr>
            <w:r w:rsidRPr="00510A22">
              <w:rPr>
                <w:i/>
                <w:iCs/>
                <w:spacing w:val="-6"/>
                <w:szCs w:val="20"/>
              </w:rPr>
              <w:t>…</w:t>
            </w:r>
          </w:p>
        </w:tc>
      </w:tr>
      <w:tr w:rsidR="00510A22" w:rsidRPr="00510A22" w14:paraId="7D79CEB9" w14:textId="77777777" w:rsidTr="00351697">
        <w:tc>
          <w:tcPr>
            <w:tcW w:w="9444" w:type="dxa"/>
            <w:gridSpan w:val="4"/>
            <w:tcBorders>
              <w:top w:val="single" w:sz="2" w:space="0" w:color="auto"/>
              <w:left w:val="single" w:sz="2" w:space="0" w:color="auto"/>
              <w:bottom w:val="single" w:sz="2" w:space="0" w:color="auto"/>
              <w:right w:val="single" w:sz="2" w:space="0" w:color="auto"/>
            </w:tcBorders>
          </w:tcPr>
          <w:p w14:paraId="7D569407" w14:textId="77777777" w:rsidR="00510A22" w:rsidRPr="00510A22" w:rsidRDefault="00510A22" w:rsidP="00510A22">
            <w:pPr>
              <w:spacing w:before="26" w:after="80"/>
              <w:ind w:right="-14"/>
              <w:jc w:val="both"/>
              <w:rPr>
                <w:i/>
                <w:iCs/>
                <w:spacing w:val="-6"/>
                <w:szCs w:val="20"/>
              </w:rPr>
            </w:pPr>
            <w:r w:rsidRPr="00510A22">
              <w:rPr>
                <w:b/>
                <w:spacing w:val="-6"/>
                <w:szCs w:val="20"/>
              </w:rPr>
              <w:lastRenderedPageBreak/>
              <w:t xml:space="preserve">Performance Security called by an employer(s) for reasons related to </w:t>
            </w:r>
            <w:r w:rsidRPr="00510A22">
              <w:rPr>
                <w:b/>
                <w:spacing w:val="-4"/>
                <w:szCs w:val="20"/>
              </w:rPr>
              <w:t>ES performance</w:t>
            </w:r>
          </w:p>
        </w:tc>
      </w:tr>
      <w:tr w:rsidR="00510A22" w:rsidRPr="00510A22" w14:paraId="3746D936" w14:textId="77777777" w:rsidTr="00351697">
        <w:tc>
          <w:tcPr>
            <w:tcW w:w="968" w:type="dxa"/>
            <w:tcBorders>
              <w:top w:val="single" w:sz="2" w:space="0" w:color="auto"/>
              <w:left w:val="single" w:sz="2" w:space="0" w:color="auto"/>
              <w:bottom w:val="single" w:sz="2" w:space="0" w:color="auto"/>
              <w:right w:val="single" w:sz="2" w:space="0" w:color="auto"/>
            </w:tcBorders>
          </w:tcPr>
          <w:p w14:paraId="44FC7BA1" w14:textId="77777777" w:rsidR="00510A22" w:rsidRPr="00510A22" w:rsidRDefault="00510A22" w:rsidP="00510A22">
            <w:pPr>
              <w:spacing w:before="26" w:after="80"/>
              <w:ind w:right="-14"/>
              <w:jc w:val="both"/>
              <w:rPr>
                <w:i/>
                <w:iCs/>
                <w:spacing w:val="-6"/>
                <w:szCs w:val="20"/>
              </w:rPr>
            </w:pPr>
            <w:r w:rsidRPr="00510A22">
              <w:rPr>
                <w:bCs/>
                <w:spacing w:val="-4"/>
                <w:szCs w:val="20"/>
              </w:rPr>
              <w:t>Year</w:t>
            </w:r>
          </w:p>
        </w:tc>
        <w:tc>
          <w:tcPr>
            <w:tcW w:w="6658" w:type="dxa"/>
            <w:gridSpan w:val="2"/>
            <w:tcBorders>
              <w:top w:val="single" w:sz="2" w:space="0" w:color="auto"/>
              <w:left w:val="single" w:sz="2" w:space="0" w:color="auto"/>
              <w:bottom w:val="single" w:sz="2" w:space="0" w:color="auto"/>
              <w:right w:val="single" w:sz="2" w:space="0" w:color="auto"/>
            </w:tcBorders>
          </w:tcPr>
          <w:p w14:paraId="251FA309" w14:textId="77777777" w:rsidR="00510A22" w:rsidRPr="00510A22" w:rsidRDefault="00510A22" w:rsidP="00510A22">
            <w:pPr>
              <w:spacing w:before="26" w:after="80"/>
              <w:ind w:left="886" w:right="-14"/>
              <w:jc w:val="both"/>
              <w:rPr>
                <w:bCs/>
                <w:spacing w:val="-4"/>
                <w:szCs w:val="20"/>
              </w:rPr>
            </w:pPr>
            <w:r w:rsidRPr="00510A22">
              <w:rPr>
                <w:bCs/>
                <w:spacing w:val="-4"/>
                <w:szCs w:val="20"/>
              </w:rPr>
              <w:t>Contract Identification</w:t>
            </w:r>
          </w:p>
          <w:p w14:paraId="49BE580D" w14:textId="77777777" w:rsidR="00510A22" w:rsidRPr="00510A22" w:rsidRDefault="00510A22" w:rsidP="00510A22">
            <w:pPr>
              <w:spacing w:before="26" w:after="80"/>
              <w:ind w:left="40" w:right="-14"/>
              <w:jc w:val="both"/>
              <w:rPr>
                <w:i/>
                <w:spacing w:val="-4"/>
                <w:szCs w:val="20"/>
              </w:rPr>
            </w:pPr>
          </w:p>
        </w:tc>
        <w:tc>
          <w:tcPr>
            <w:tcW w:w="1818" w:type="dxa"/>
            <w:tcBorders>
              <w:top w:val="single" w:sz="2" w:space="0" w:color="auto"/>
              <w:left w:val="single" w:sz="2" w:space="0" w:color="auto"/>
              <w:bottom w:val="single" w:sz="2" w:space="0" w:color="auto"/>
              <w:right w:val="single" w:sz="2" w:space="0" w:color="auto"/>
            </w:tcBorders>
          </w:tcPr>
          <w:p w14:paraId="2644C503" w14:textId="77777777" w:rsidR="00510A22" w:rsidRPr="00510A22" w:rsidRDefault="00510A22" w:rsidP="00510A22">
            <w:pPr>
              <w:spacing w:before="26" w:after="80"/>
              <w:ind w:right="-14"/>
              <w:jc w:val="both"/>
              <w:rPr>
                <w:i/>
                <w:iCs/>
                <w:spacing w:val="-6"/>
                <w:szCs w:val="20"/>
              </w:rPr>
            </w:pPr>
            <w:r w:rsidRPr="00510A22">
              <w:rPr>
                <w:bCs/>
                <w:spacing w:val="-4"/>
                <w:szCs w:val="20"/>
              </w:rPr>
              <w:t>Total Contract Amount (current value, currency, exchange rate and US$ equivalent)</w:t>
            </w:r>
          </w:p>
        </w:tc>
      </w:tr>
      <w:tr w:rsidR="00510A22" w:rsidRPr="00510A22" w14:paraId="5D6145C6" w14:textId="77777777" w:rsidTr="00351697">
        <w:tc>
          <w:tcPr>
            <w:tcW w:w="968" w:type="dxa"/>
            <w:tcBorders>
              <w:top w:val="single" w:sz="2" w:space="0" w:color="auto"/>
              <w:left w:val="single" w:sz="2" w:space="0" w:color="auto"/>
              <w:bottom w:val="single" w:sz="2" w:space="0" w:color="auto"/>
              <w:right w:val="single" w:sz="2" w:space="0" w:color="auto"/>
            </w:tcBorders>
          </w:tcPr>
          <w:p w14:paraId="3407AD48" w14:textId="77777777" w:rsidR="00510A22" w:rsidRPr="00510A22" w:rsidRDefault="00510A22" w:rsidP="00510A22">
            <w:pPr>
              <w:spacing w:before="26" w:after="80"/>
              <w:ind w:right="-14"/>
              <w:jc w:val="both"/>
              <w:rPr>
                <w:i/>
                <w:iCs/>
                <w:spacing w:val="-6"/>
                <w:szCs w:val="20"/>
              </w:rPr>
            </w:pPr>
            <w:r w:rsidRPr="00510A22">
              <w:rPr>
                <w:i/>
                <w:iCs/>
                <w:spacing w:val="-6"/>
                <w:szCs w:val="20"/>
              </w:rPr>
              <w:t xml:space="preserve">[insert </w:t>
            </w:r>
            <w:r w:rsidRPr="00510A22">
              <w:rPr>
                <w:i/>
                <w:iCs/>
                <w:spacing w:val="-9"/>
                <w:szCs w:val="20"/>
              </w:rPr>
              <w:t>year]</w:t>
            </w:r>
          </w:p>
        </w:tc>
        <w:tc>
          <w:tcPr>
            <w:tcW w:w="6658" w:type="dxa"/>
            <w:gridSpan w:val="2"/>
            <w:tcBorders>
              <w:top w:val="single" w:sz="2" w:space="0" w:color="auto"/>
              <w:left w:val="single" w:sz="2" w:space="0" w:color="auto"/>
              <w:bottom w:val="single" w:sz="2" w:space="0" w:color="auto"/>
              <w:right w:val="single" w:sz="2" w:space="0" w:color="auto"/>
            </w:tcBorders>
          </w:tcPr>
          <w:p w14:paraId="258F73A2"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Contract Identification: </w:t>
            </w:r>
            <w:r w:rsidRPr="00510A22">
              <w:rPr>
                <w:i/>
                <w:iCs/>
                <w:spacing w:val="-6"/>
                <w:szCs w:val="20"/>
              </w:rPr>
              <w:t>[indicate complete contract name/ number, and any other identification]</w:t>
            </w:r>
          </w:p>
          <w:p w14:paraId="0B53C47A" w14:textId="77777777" w:rsidR="00510A22" w:rsidRPr="00510A22" w:rsidRDefault="00510A22" w:rsidP="00510A22">
            <w:pPr>
              <w:spacing w:before="26" w:after="80"/>
              <w:ind w:left="40" w:right="-14"/>
              <w:jc w:val="both"/>
              <w:rPr>
                <w:i/>
                <w:iCs/>
                <w:spacing w:val="-6"/>
                <w:szCs w:val="20"/>
              </w:rPr>
            </w:pPr>
            <w:r w:rsidRPr="00510A22">
              <w:rPr>
                <w:spacing w:val="-4"/>
                <w:szCs w:val="20"/>
              </w:rPr>
              <w:t xml:space="preserve">Name of Employer: </w:t>
            </w:r>
            <w:r w:rsidRPr="00510A22">
              <w:rPr>
                <w:i/>
                <w:iCs/>
                <w:spacing w:val="-6"/>
                <w:szCs w:val="20"/>
              </w:rPr>
              <w:t>[insert full name]</w:t>
            </w:r>
          </w:p>
          <w:p w14:paraId="27A53FC2" w14:textId="77777777" w:rsidR="00510A22" w:rsidRPr="00510A22" w:rsidRDefault="00510A22" w:rsidP="00510A22">
            <w:pPr>
              <w:spacing w:before="26" w:after="80"/>
              <w:ind w:left="38" w:right="-14"/>
              <w:jc w:val="both"/>
              <w:rPr>
                <w:i/>
                <w:iCs/>
                <w:spacing w:val="-6"/>
                <w:szCs w:val="20"/>
              </w:rPr>
            </w:pPr>
            <w:r w:rsidRPr="00510A22">
              <w:rPr>
                <w:spacing w:val="-4"/>
                <w:szCs w:val="20"/>
              </w:rPr>
              <w:t xml:space="preserve">Address of Employer: </w:t>
            </w:r>
            <w:r w:rsidRPr="00510A22">
              <w:rPr>
                <w:i/>
                <w:iCs/>
                <w:spacing w:val="-6"/>
                <w:szCs w:val="20"/>
              </w:rPr>
              <w:t>[insert street/city/country]</w:t>
            </w:r>
          </w:p>
          <w:p w14:paraId="098BBB3D" w14:textId="2BD5A325" w:rsidR="00510A22" w:rsidRPr="00510A22" w:rsidRDefault="00510A22" w:rsidP="00510A22">
            <w:pPr>
              <w:spacing w:before="26" w:after="80"/>
              <w:ind w:left="40" w:right="-14"/>
              <w:jc w:val="both"/>
              <w:rPr>
                <w:i/>
                <w:spacing w:val="-4"/>
                <w:szCs w:val="20"/>
              </w:rPr>
            </w:pPr>
            <w:r w:rsidRPr="00510A22">
              <w:rPr>
                <w:spacing w:val="-4"/>
                <w:szCs w:val="20"/>
              </w:rPr>
              <w:t xml:space="preserve">Reason(s) for calling of performance security: </w:t>
            </w:r>
            <w:r w:rsidRPr="00510A22">
              <w:rPr>
                <w:i/>
                <w:iCs/>
                <w:spacing w:val="-6"/>
                <w:szCs w:val="20"/>
              </w:rPr>
              <w:t>[indicate main reason(s) e.g.</w:t>
            </w:r>
            <w:r w:rsidR="0090081A">
              <w:rPr>
                <w:i/>
                <w:iCs/>
                <w:spacing w:val="-6"/>
                <w:szCs w:val="20"/>
              </w:rPr>
              <w:t xml:space="preserve"> </w:t>
            </w:r>
            <w:r w:rsidRPr="00510A22">
              <w:rPr>
                <w:i/>
                <w:iCs/>
                <w:spacing w:val="-6"/>
                <w:szCs w:val="20"/>
              </w:rPr>
              <w:t>gender-based violence; sexual exploitation, or sexual abuse breaches]</w:t>
            </w:r>
          </w:p>
        </w:tc>
        <w:tc>
          <w:tcPr>
            <w:tcW w:w="1818" w:type="dxa"/>
            <w:tcBorders>
              <w:top w:val="single" w:sz="2" w:space="0" w:color="auto"/>
              <w:left w:val="single" w:sz="2" w:space="0" w:color="auto"/>
              <w:bottom w:val="single" w:sz="2" w:space="0" w:color="auto"/>
              <w:right w:val="single" w:sz="2" w:space="0" w:color="auto"/>
            </w:tcBorders>
          </w:tcPr>
          <w:p w14:paraId="509ACAC2" w14:textId="77777777" w:rsidR="00510A22" w:rsidRPr="00510A22" w:rsidRDefault="00510A22" w:rsidP="00510A22">
            <w:pPr>
              <w:spacing w:before="26" w:after="80"/>
              <w:ind w:right="-14"/>
              <w:jc w:val="both"/>
              <w:rPr>
                <w:i/>
                <w:iCs/>
                <w:spacing w:val="-6"/>
                <w:szCs w:val="20"/>
              </w:rPr>
            </w:pPr>
            <w:r w:rsidRPr="00510A22">
              <w:rPr>
                <w:i/>
                <w:iCs/>
                <w:spacing w:val="-6"/>
                <w:szCs w:val="20"/>
              </w:rPr>
              <w:t>[insert amount]</w:t>
            </w:r>
          </w:p>
        </w:tc>
      </w:tr>
    </w:tbl>
    <w:p w14:paraId="77BE99D6" w14:textId="77777777" w:rsidR="00510A22" w:rsidRDefault="00510A22" w:rsidP="009407C2">
      <w:pPr>
        <w:pStyle w:val="Section3-Heading1"/>
      </w:pPr>
    </w:p>
    <w:p w14:paraId="6620AFEF" w14:textId="3CED0B69" w:rsidR="009771EC" w:rsidRDefault="009771EC" w:rsidP="009407C2">
      <w:pPr>
        <w:pStyle w:val="Section3-Heading1"/>
      </w:pPr>
      <w:r>
        <w:br w:type="page"/>
      </w:r>
    </w:p>
    <w:p w14:paraId="2E1CD90C" w14:textId="77777777" w:rsidR="009771EC" w:rsidRPr="0027781C" w:rsidRDefault="009771EC" w:rsidP="0027781C">
      <w:pPr>
        <w:pStyle w:val="Section3-Heading1"/>
      </w:pPr>
      <w:bookmarkStart w:id="245" w:name="_Toc69745066"/>
      <w:r w:rsidRPr="0027781C">
        <w:lastRenderedPageBreak/>
        <w:t>Sexual Exploitation and Abuse (SEA) and/or Sexual Harassment Performance Declaration</w:t>
      </w:r>
      <w:bookmarkEnd w:id="245"/>
      <w:r w:rsidRPr="0027781C">
        <w:t xml:space="preserve"> </w:t>
      </w:r>
    </w:p>
    <w:p w14:paraId="2578D79D" w14:textId="77777777" w:rsidR="009771EC" w:rsidRDefault="009771EC" w:rsidP="009771EC">
      <w:pPr>
        <w:widowControl w:val="0"/>
        <w:autoSpaceDE w:val="0"/>
        <w:autoSpaceDN w:val="0"/>
        <w:spacing w:after="240"/>
        <w:ind w:left="720" w:right="90"/>
        <w:jc w:val="center"/>
        <w:rPr>
          <w:i/>
          <w:iCs/>
          <w:noProof/>
          <w:spacing w:val="-6"/>
        </w:rPr>
      </w:pPr>
      <w:bookmarkStart w:id="246" w:name="_Hlk60830753"/>
    </w:p>
    <w:p w14:paraId="23BF7EDF" w14:textId="56B7355B" w:rsidR="009771EC" w:rsidRPr="009771EC" w:rsidRDefault="009771EC" w:rsidP="009771EC">
      <w:pPr>
        <w:widowControl w:val="0"/>
        <w:autoSpaceDE w:val="0"/>
        <w:autoSpaceDN w:val="0"/>
        <w:spacing w:after="240"/>
        <w:ind w:left="720" w:right="90"/>
        <w:jc w:val="center"/>
        <w:rPr>
          <w:b/>
          <w:i/>
          <w:iCs/>
          <w:noProof/>
          <w:spacing w:val="-6"/>
          <w:sz w:val="36"/>
        </w:rPr>
      </w:pPr>
      <w:r w:rsidRPr="009771EC">
        <w:rPr>
          <w:i/>
          <w:iCs/>
          <w:noProof/>
          <w:spacing w:val="-6"/>
        </w:rPr>
        <w:t>[The following table shall be filled in for the Bidder, each member of a Joint Venture and each subcontractor proposed by the Bidder]</w:t>
      </w:r>
    </w:p>
    <w:bookmarkEnd w:id="246"/>
    <w:p w14:paraId="0472FEDE" w14:textId="77777777" w:rsidR="009771EC" w:rsidRPr="009771EC" w:rsidRDefault="009771EC" w:rsidP="009771EC">
      <w:pPr>
        <w:spacing w:before="120" w:after="120" w:line="264" w:lineRule="exact"/>
        <w:ind w:right="-14"/>
        <w:jc w:val="right"/>
        <w:rPr>
          <w:spacing w:val="-4"/>
          <w:sz w:val="22"/>
          <w:szCs w:val="22"/>
        </w:rPr>
      </w:pPr>
      <w:r w:rsidRPr="009771EC">
        <w:rPr>
          <w:spacing w:val="-4"/>
          <w:sz w:val="22"/>
          <w:szCs w:val="22"/>
        </w:rPr>
        <w:t xml:space="preserve">Bidder’s Name: </w:t>
      </w:r>
      <w:r w:rsidRPr="009771EC">
        <w:rPr>
          <w:i/>
          <w:iCs/>
          <w:spacing w:val="-6"/>
          <w:sz w:val="22"/>
          <w:szCs w:val="22"/>
        </w:rPr>
        <w:t>[insert full name]</w:t>
      </w:r>
      <w:r w:rsidRPr="009771EC">
        <w:rPr>
          <w:i/>
          <w:iCs/>
          <w:spacing w:val="-6"/>
          <w:sz w:val="22"/>
          <w:szCs w:val="22"/>
        </w:rPr>
        <w:br/>
      </w:r>
      <w:r w:rsidRPr="009771EC">
        <w:rPr>
          <w:spacing w:val="-4"/>
          <w:sz w:val="22"/>
          <w:szCs w:val="22"/>
        </w:rPr>
        <w:t xml:space="preserve">Date: </w:t>
      </w:r>
      <w:r w:rsidRPr="009771EC">
        <w:rPr>
          <w:i/>
          <w:iCs/>
          <w:spacing w:val="-6"/>
          <w:sz w:val="22"/>
          <w:szCs w:val="22"/>
        </w:rPr>
        <w:t>[insert day, month, year]</w:t>
      </w:r>
      <w:r w:rsidRPr="009771EC">
        <w:rPr>
          <w:i/>
          <w:iCs/>
          <w:spacing w:val="-6"/>
          <w:sz w:val="22"/>
          <w:szCs w:val="22"/>
        </w:rPr>
        <w:br/>
      </w:r>
      <w:r w:rsidRPr="009771EC">
        <w:rPr>
          <w:spacing w:val="-4"/>
          <w:sz w:val="22"/>
          <w:szCs w:val="22"/>
        </w:rPr>
        <w:t xml:space="preserve">Joint Venture Member’s or Subcontractor’s Name: </w:t>
      </w:r>
      <w:r w:rsidRPr="009771EC">
        <w:rPr>
          <w:i/>
          <w:spacing w:val="-4"/>
          <w:sz w:val="22"/>
          <w:szCs w:val="22"/>
        </w:rPr>
        <w:t>[</w:t>
      </w:r>
      <w:r w:rsidRPr="009771EC">
        <w:rPr>
          <w:i/>
          <w:iCs/>
          <w:spacing w:val="-6"/>
          <w:sz w:val="22"/>
          <w:szCs w:val="22"/>
        </w:rPr>
        <w:t>insert</w:t>
      </w:r>
      <w:r w:rsidRPr="009771EC">
        <w:rPr>
          <w:spacing w:val="-4"/>
          <w:sz w:val="22"/>
          <w:szCs w:val="22"/>
        </w:rPr>
        <w:t xml:space="preserve"> </w:t>
      </w:r>
      <w:r w:rsidRPr="009771EC">
        <w:rPr>
          <w:i/>
          <w:iCs/>
          <w:spacing w:val="-6"/>
          <w:sz w:val="22"/>
          <w:szCs w:val="22"/>
        </w:rPr>
        <w:t>full name]</w:t>
      </w:r>
      <w:r w:rsidRPr="009771EC">
        <w:rPr>
          <w:i/>
          <w:iCs/>
          <w:spacing w:val="-6"/>
          <w:sz w:val="22"/>
          <w:szCs w:val="22"/>
        </w:rPr>
        <w:br/>
      </w:r>
      <w:r w:rsidRPr="009771EC">
        <w:rPr>
          <w:spacing w:val="-4"/>
          <w:sz w:val="22"/>
          <w:szCs w:val="22"/>
        </w:rPr>
        <w:t xml:space="preserve">RFB No. and title: </w:t>
      </w:r>
      <w:r w:rsidRPr="009771EC">
        <w:rPr>
          <w:i/>
          <w:iCs/>
          <w:spacing w:val="-6"/>
          <w:sz w:val="22"/>
          <w:szCs w:val="22"/>
        </w:rPr>
        <w:t>[insert RFB number and title]</w:t>
      </w:r>
      <w:r w:rsidRPr="009771EC">
        <w:rPr>
          <w:i/>
          <w:iCs/>
          <w:spacing w:val="-6"/>
          <w:sz w:val="22"/>
          <w:szCs w:val="22"/>
        </w:rPr>
        <w:br/>
      </w:r>
      <w:r w:rsidRPr="009771EC">
        <w:rPr>
          <w:spacing w:val="-4"/>
          <w:sz w:val="22"/>
          <w:szCs w:val="22"/>
        </w:rPr>
        <w:t xml:space="preserve">Page </w:t>
      </w:r>
      <w:r w:rsidRPr="009771EC">
        <w:rPr>
          <w:i/>
          <w:iCs/>
          <w:spacing w:val="-6"/>
          <w:sz w:val="22"/>
          <w:szCs w:val="22"/>
        </w:rPr>
        <w:t xml:space="preserve">[insert page number] </w:t>
      </w:r>
      <w:r w:rsidRPr="009771EC">
        <w:rPr>
          <w:spacing w:val="-4"/>
          <w:sz w:val="22"/>
          <w:szCs w:val="22"/>
        </w:rPr>
        <w:t xml:space="preserve">of </w:t>
      </w:r>
      <w:r w:rsidRPr="009771EC">
        <w:rPr>
          <w:i/>
          <w:iCs/>
          <w:spacing w:val="-6"/>
          <w:sz w:val="22"/>
          <w:szCs w:val="22"/>
        </w:rPr>
        <w:t xml:space="preserve">[insert total number] </w:t>
      </w:r>
      <w:r w:rsidRPr="009771EC">
        <w:rPr>
          <w:spacing w:val="-4"/>
          <w:sz w:val="22"/>
          <w:szCs w:val="22"/>
        </w:rPr>
        <w:t>pages</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9771EC" w:rsidRPr="009771EC" w14:paraId="31CED588" w14:textId="77777777" w:rsidTr="00CB30E0">
        <w:tc>
          <w:tcPr>
            <w:tcW w:w="9389" w:type="dxa"/>
            <w:tcBorders>
              <w:top w:val="single" w:sz="2" w:space="0" w:color="auto"/>
              <w:left w:val="single" w:sz="2" w:space="0" w:color="auto"/>
              <w:bottom w:val="single" w:sz="2" w:space="0" w:color="auto"/>
              <w:right w:val="single" w:sz="2" w:space="0" w:color="auto"/>
            </w:tcBorders>
          </w:tcPr>
          <w:p w14:paraId="4AA8338F" w14:textId="77777777" w:rsidR="009771EC" w:rsidRPr="009771EC" w:rsidRDefault="009771EC" w:rsidP="009771EC">
            <w:pPr>
              <w:spacing w:before="120" w:after="120"/>
              <w:ind w:right="-14"/>
              <w:jc w:val="center"/>
              <w:rPr>
                <w:b/>
                <w:spacing w:val="-4"/>
                <w:sz w:val="22"/>
                <w:szCs w:val="22"/>
              </w:rPr>
            </w:pPr>
            <w:r w:rsidRPr="009771EC">
              <w:rPr>
                <w:b/>
                <w:spacing w:val="-4"/>
                <w:sz w:val="22"/>
                <w:szCs w:val="22"/>
              </w:rPr>
              <w:t xml:space="preserve">SEA and/or SH Declaration </w:t>
            </w:r>
          </w:p>
        </w:tc>
      </w:tr>
      <w:tr w:rsidR="009771EC" w:rsidRPr="009771EC" w14:paraId="3D49C7BF" w14:textId="77777777" w:rsidTr="00CB30E0">
        <w:tc>
          <w:tcPr>
            <w:tcW w:w="9389" w:type="dxa"/>
            <w:tcBorders>
              <w:top w:val="single" w:sz="2" w:space="0" w:color="auto"/>
              <w:left w:val="single" w:sz="2" w:space="0" w:color="auto"/>
              <w:bottom w:val="single" w:sz="2" w:space="0" w:color="auto"/>
              <w:right w:val="single" w:sz="2" w:space="0" w:color="auto"/>
            </w:tcBorders>
          </w:tcPr>
          <w:p w14:paraId="66E2A16A" w14:textId="77777777" w:rsidR="009771EC" w:rsidRPr="009771EC" w:rsidRDefault="009771EC" w:rsidP="009771EC">
            <w:pPr>
              <w:spacing w:before="120" w:after="120"/>
              <w:ind w:left="892" w:right="-14" w:hanging="826"/>
              <w:jc w:val="both"/>
              <w:rPr>
                <w:spacing w:val="-4"/>
                <w:sz w:val="22"/>
                <w:szCs w:val="22"/>
              </w:rPr>
            </w:pPr>
            <w:r w:rsidRPr="009771EC">
              <w:rPr>
                <w:spacing w:val="-4"/>
                <w:sz w:val="22"/>
                <w:szCs w:val="22"/>
              </w:rPr>
              <w:t>We:</w:t>
            </w:r>
          </w:p>
          <w:p w14:paraId="1F5745A3" w14:textId="77777777" w:rsidR="009771EC" w:rsidRPr="009771EC" w:rsidRDefault="009771EC" w:rsidP="009771EC">
            <w:pPr>
              <w:tabs>
                <w:tab w:val="left" w:pos="780"/>
              </w:tabs>
              <w:spacing w:before="120" w:after="120"/>
              <w:ind w:left="892" w:right="-14" w:hanging="826"/>
              <w:jc w:val="both"/>
              <w:rPr>
                <w:b/>
                <w:sz w:val="22"/>
                <w:szCs w:val="22"/>
              </w:rPr>
            </w:pPr>
            <w:bookmarkStart w:id="247" w:name="_Hlk10558010"/>
            <w:r w:rsidRPr="009771EC">
              <w:rPr>
                <w:rFonts w:eastAsia="MS Mincho"/>
                <w:spacing w:val="-2"/>
                <w:sz w:val="22"/>
                <w:szCs w:val="22"/>
              </w:rPr>
              <w:sym w:font="Wingdings" w:char="F0A8"/>
            </w:r>
            <w:r w:rsidRPr="009771EC">
              <w:rPr>
                <w:rFonts w:eastAsia="MS Mincho"/>
                <w:spacing w:val="-2"/>
                <w:sz w:val="22"/>
                <w:szCs w:val="22"/>
              </w:rPr>
              <w:t xml:space="preserve">  (a) have not been subject to disqualification by the Bank for non-compliance with SEA/ SH obligations</w:t>
            </w:r>
          </w:p>
          <w:p w14:paraId="721747CB" w14:textId="77777777" w:rsidR="009771EC" w:rsidRPr="009771EC" w:rsidRDefault="009771EC" w:rsidP="009771EC">
            <w:pPr>
              <w:spacing w:before="120" w:after="120"/>
              <w:ind w:left="892" w:right="-14" w:hanging="826"/>
              <w:jc w:val="both"/>
              <w:rPr>
                <w:spacing w:val="-6"/>
                <w:sz w:val="22"/>
                <w:szCs w:val="22"/>
              </w:rPr>
            </w:pPr>
            <w:r w:rsidRPr="009771EC">
              <w:rPr>
                <w:rFonts w:eastAsia="MS Mincho"/>
                <w:spacing w:val="-2"/>
                <w:sz w:val="22"/>
                <w:szCs w:val="22"/>
              </w:rPr>
              <w:sym w:font="Wingdings" w:char="F0A8"/>
            </w:r>
            <w:r w:rsidRPr="009771EC">
              <w:rPr>
                <w:rFonts w:eastAsia="MS Mincho"/>
                <w:spacing w:val="-2"/>
                <w:sz w:val="22"/>
                <w:szCs w:val="22"/>
              </w:rPr>
              <w:t xml:space="preserve">  (b) are subject to disqualification by the Bank for non-compliance with SEA/ SH obligations</w:t>
            </w:r>
          </w:p>
          <w:p w14:paraId="022A1ED3" w14:textId="77777777" w:rsidR="009771EC" w:rsidRPr="009771EC" w:rsidRDefault="009771EC" w:rsidP="009771EC">
            <w:pPr>
              <w:tabs>
                <w:tab w:val="right" w:pos="9000"/>
              </w:tabs>
              <w:spacing w:before="120" w:after="120"/>
              <w:ind w:left="360" w:hanging="270"/>
              <w:jc w:val="both"/>
              <w:rPr>
                <w:color w:val="000000" w:themeColor="text1"/>
                <w:szCs w:val="20"/>
              </w:rPr>
            </w:pPr>
            <w:r w:rsidRPr="009771EC">
              <w:rPr>
                <w:rFonts w:eastAsia="MS Mincho"/>
                <w:spacing w:val="-2"/>
                <w:sz w:val="22"/>
                <w:szCs w:val="22"/>
              </w:rPr>
              <w:sym w:font="Wingdings" w:char="F0A8"/>
            </w:r>
            <w:r w:rsidRPr="009771EC">
              <w:rPr>
                <w:rFonts w:eastAsia="MS Mincho"/>
                <w:spacing w:val="-2"/>
                <w:sz w:val="22"/>
                <w:szCs w:val="22"/>
              </w:rPr>
              <w:t xml:space="preserve">  (c) </w:t>
            </w:r>
            <w:r w:rsidRPr="009771EC">
              <w:rPr>
                <w:color w:val="000000" w:themeColor="text1"/>
                <w:sz w:val="22"/>
                <w:szCs w:val="22"/>
              </w:rPr>
              <w:t xml:space="preserve">had been </w:t>
            </w:r>
            <w:r w:rsidRPr="009771EC">
              <w:rPr>
                <w:sz w:val="22"/>
                <w:szCs w:val="22"/>
              </w:rPr>
              <w:t xml:space="preserve">subject to disqualification by the Bank for non-compliance with SEA/ SH obligations. </w:t>
            </w:r>
            <w:r w:rsidRPr="009771EC">
              <w:rPr>
                <w:color w:val="000000" w:themeColor="text1"/>
                <w:sz w:val="22"/>
                <w:szCs w:val="22"/>
              </w:rPr>
              <w:t>An arbitral award on the disqualification case has been made in our favor.</w:t>
            </w:r>
            <w:r w:rsidRPr="009771EC">
              <w:rPr>
                <w:strike/>
                <w:color w:val="000000" w:themeColor="text1"/>
                <w:sz w:val="22"/>
                <w:szCs w:val="22"/>
              </w:rPr>
              <w:t xml:space="preserve"> </w:t>
            </w:r>
          </w:p>
          <w:bookmarkEnd w:id="247"/>
          <w:p w14:paraId="24ED43AB" w14:textId="77777777" w:rsidR="009771EC" w:rsidRPr="009771EC" w:rsidRDefault="009771EC" w:rsidP="009771EC">
            <w:pPr>
              <w:tabs>
                <w:tab w:val="right" w:pos="9000"/>
              </w:tabs>
              <w:spacing w:before="120" w:after="120"/>
              <w:ind w:left="712" w:right="-14" w:hanging="646"/>
              <w:jc w:val="both"/>
              <w:rPr>
                <w:spacing w:val="-4"/>
                <w:sz w:val="22"/>
                <w:szCs w:val="22"/>
              </w:rPr>
            </w:pPr>
          </w:p>
        </w:tc>
      </w:tr>
      <w:tr w:rsidR="009771EC" w:rsidRPr="009771EC" w14:paraId="3136D3C5" w14:textId="77777777" w:rsidTr="00CB30E0">
        <w:tc>
          <w:tcPr>
            <w:tcW w:w="9389" w:type="dxa"/>
            <w:tcBorders>
              <w:top w:val="single" w:sz="2" w:space="0" w:color="auto"/>
              <w:left w:val="single" w:sz="2" w:space="0" w:color="auto"/>
              <w:bottom w:val="single" w:sz="2" w:space="0" w:color="auto"/>
              <w:right w:val="single" w:sz="2" w:space="0" w:color="auto"/>
            </w:tcBorders>
          </w:tcPr>
          <w:p w14:paraId="5280C5F3" w14:textId="77777777" w:rsidR="009771EC" w:rsidRPr="009771EC" w:rsidRDefault="009771EC" w:rsidP="009771EC">
            <w:pPr>
              <w:spacing w:before="120" w:after="120"/>
              <w:ind w:left="82" w:right="-14"/>
              <w:rPr>
                <w:b/>
                <w:bCs/>
                <w:sz w:val="22"/>
                <w:szCs w:val="22"/>
              </w:rPr>
            </w:pPr>
            <w:r w:rsidRPr="009771EC">
              <w:rPr>
                <w:b/>
                <w:bCs/>
                <w:color w:val="000000" w:themeColor="text1"/>
                <w:sz w:val="22"/>
                <w:szCs w:val="22"/>
              </w:rPr>
              <w:t>[</w:t>
            </w:r>
            <w:r w:rsidRPr="009771EC">
              <w:rPr>
                <w:b/>
                <w:bCs/>
                <w:i/>
                <w:iCs/>
                <w:sz w:val="22"/>
                <w:szCs w:val="22"/>
              </w:rPr>
              <w:t>If (c) above is applicable</w:t>
            </w:r>
            <w:r w:rsidRPr="009771EC">
              <w:rPr>
                <w:b/>
                <w:bCs/>
                <w:sz w:val="22"/>
                <w:szCs w:val="22"/>
              </w:rPr>
              <w:t xml:space="preserve">, </w:t>
            </w:r>
            <w:r w:rsidRPr="009771EC">
              <w:rPr>
                <w:b/>
                <w:bCs/>
                <w:i/>
                <w:iCs/>
                <w:sz w:val="22"/>
                <w:szCs w:val="22"/>
              </w:rPr>
              <w:t>attach evidence of an arbitral award reversing the findings on the issues underlying the disqualification.]</w:t>
            </w:r>
          </w:p>
        </w:tc>
      </w:tr>
    </w:tbl>
    <w:p w14:paraId="7FA8D1F5" w14:textId="77777777" w:rsidR="009771EC" w:rsidRDefault="009771EC" w:rsidP="009407C2">
      <w:pPr>
        <w:pStyle w:val="Section3-Heading1"/>
      </w:pPr>
    </w:p>
    <w:p w14:paraId="1A4ACDA2" w14:textId="2805C023" w:rsidR="00B720EB" w:rsidRPr="0046288A" w:rsidRDefault="00BD0FF6" w:rsidP="009407C2">
      <w:pPr>
        <w:pStyle w:val="Section3-Heading1"/>
      </w:pPr>
      <w:r w:rsidRPr="0046288A">
        <w:br w:type="page"/>
      </w:r>
      <w:bookmarkStart w:id="248" w:name="_Toc29564167"/>
      <w:r w:rsidR="00B720EB" w:rsidRPr="0046288A">
        <w:lastRenderedPageBreak/>
        <w:t xml:space="preserve"> </w:t>
      </w:r>
      <w:bookmarkStart w:id="249" w:name="_Toc454783520"/>
      <w:bookmarkStart w:id="250" w:name="_Toc494364673"/>
      <w:bookmarkStart w:id="251" w:name="_Toc69745067"/>
      <w:r w:rsidR="00B720EB" w:rsidRPr="0046288A">
        <w:t>Schedule Forms</w:t>
      </w:r>
      <w:bookmarkEnd w:id="249"/>
      <w:bookmarkEnd w:id="250"/>
      <w:bookmarkEnd w:id="251"/>
    </w:p>
    <w:p w14:paraId="42BF908D" w14:textId="77777777" w:rsidR="00B720EB" w:rsidRPr="0046288A" w:rsidRDefault="00B720EB" w:rsidP="009407C2">
      <w:pPr>
        <w:pStyle w:val="BodyText"/>
        <w:rPr>
          <w:i/>
          <w:iCs/>
        </w:rPr>
      </w:pPr>
    </w:p>
    <w:p w14:paraId="4A193CC0" w14:textId="4F77CBEF" w:rsidR="00B720EB" w:rsidRPr="0046288A" w:rsidRDefault="00B720EB" w:rsidP="009407C2">
      <w:pPr>
        <w:pStyle w:val="BodyText"/>
        <w:rPr>
          <w:i/>
          <w:iCs/>
        </w:rPr>
      </w:pPr>
      <w:r w:rsidRPr="0046288A">
        <w:rPr>
          <w:i/>
          <w:iCs/>
        </w:rPr>
        <w:t xml:space="preserve">[The Bidder shall fill in these Forms in accordance with the instructions indicated. The list of line items in column 1 of the </w:t>
      </w:r>
      <w:r w:rsidR="000D46D0" w:rsidRPr="0046288A">
        <w:rPr>
          <w:b/>
          <w:i/>
          <w:iCs/>
        </w:rPr>
        <w:t xml:space="preserve">Activity </w:t>
      </w:r>
      <w:r w:rsidRPr="0046288A">
        <w:rPr>
          <w:b/>
          <w:i/>
          <w:iCs/>
        </w:rPr>
        <w:t>Schedules</w:t>
      </w:r>
      <w:r w:rsidRPr="0046288A">
        <w:rPr>
          <w:i/>
          <w:iCs/>
        </w:rPr>
        <w:t xml:space="preserve"> shall coincide with the List of </w:t>
      </w:r>
      <w:r w:rsidR="005710F3" w:rsidRPr="0046288A">
        <w:rPr>
          <w:i/>
          <w:iCs/>
        </w:rPr>
        <w:t>Non-Consulting Services</w:t>
      </w:r>
      <w:r w:rsidR="00FB3B07" w:rsidRPr="0046288A">
        <w:rPr>
          <w:i/>
          <w:iCs/>
        </w:rPr>
        <w:t xml:space="preserve"> </w:t>
      </w:r>
      <w:r w:rsidR="00D53861" w:rsidRPr="0046288A">
        <w:rPr>
          <w:i/>
          <w:iCs/>
        </w:rPr>
        <w:t xml:space="preserve">specified </w:t>
      </w:r>
      <w:r w:rsidR="006530EB" w:rsidRPr="0046288A">
        <w:rPr>
          <w:i/>
          <w:iCs/>
        </w:rPr>
        <w:t>in</w:t>
      </w:r>
      <w:r w:rsidR="00D53861" w:rsidRPr="0046288A">
        <w:rPr>
          <w:i/>
          <w:iCs/>
        </w:rPr>
        <w:t xml:space="preserve"> the Employer</w:t>
      </w:r>
      <w:r w:rsidR="000D46D0" w:rsidRPr="0046288A">
        <w:rPr>
          <w:i/>
          <w:iCs/>
        </w:rPr>
        <w:t xml:space="preserve">’s </w:t>
      </w:r>
      <w:r w:rsidRPr="0046288A">
        <w:rPr>
          <w:i/>
          <w:iCs/>
        </w:rPr>
        <w:t>Requirements.]</w:t>
      </w:r>
    </w:p>
    <w:p w14:paraId="453C6F30" w14:textId="77777777" w:rsidR="00B720EB" w:rsidRPr="0046288A" w:rsidRDefault="00B720EB" w:rsidP="009407C2">
      <w:pPr>
        <w:pStyle w:val="BodyText"/>
      </w:pPr>
    </w:p>
    <w:p w14:paraId="3A824B52" w14:textId="77777777" w:rsidR="00B720EB" w:rsidRPr="0046288A" w:rsidRDefault="00B720EB" w:rsidP="009407C2">
      <w:pPr>
        <w:pStyle w:val="BodyText"/>
        <w:jc w:val="center"/>
      </w:pPr>
    </w:p>
    <w:p w14:paraId="33905C2F" w14:textId="77777777" w:rsidR="00B720EB" w:rsidRPr="0046288A" w:rsidRDefault="00B720EB" w:rsidP="009407C2">
      <w:pPr>
        <w:pStyle w:val="BodyText"/>
        <w:jc w:val="center"/>
      </w:pPr>
    </w:p>
    <w:p w14:paraId="442D5748" w14:textId="77777777" w:rsidR="00B720EB" w:rsidRPr="0046288A" w:rsidRDefault="00B720EB" w:rsidP="009407C2">
      <w:pPr>
        <w:pStyle w:val="BodyText"/>
        <w:jc w:val="center"/>
        <w:sectPr w:rsidR="00B720EB" w:rsidRPr="0046288A" w:rsidSect="00583350">
          <w:headerReference w:type="even" r:id="rId46"/>
          <w:headerReference w:type="default" r:id="rId47"/>
          <w:footerReference w:type="even" r:id="rId48"/>
          <w:footerReference w:type="default" r:id="rId49"/>
          <w:headerReference w:type="first" r:id="rId50"/>
          <w:footerReference w:type="first" r:id="rId51"/>
          <w:pgSz w:w="12240" w:h="15840" w:code="1"/>
          <w:pgMar w:top="1440" w:right="1440" w:bottom="1440" w:left="1440" w:header="720" w:footer="720" w:gutter="0"/>
          <w:paperSrc w:first="15" w:other="15"/>
          <w:cols w:space="720"/>
        </w:sectPr>
      </w:pPr>
    </w:p>
    <w:p w14:paraId="623C3A20" w14:textId="77777777" w:rsidR="00842E09" w:rsidRPr="00842E09" w:rsidRDefault="00842E09" w:rsidP="00842E09">
      <w:pPr>
        <w:spacing w:before="240"/>
        <w:jc w:val="center"/>
        <w:rPr>
          <w:sz w:val="28"/>
          <w:szCs w:val="28"/>
        </w:rPr>
      </w:pPr>
      <w:r w:rsidRPr="00842E09">
        <w:rPr>
          <w:b/>
          <w:bCs/>
          <w:sz w:val="28"/>
          <w:szCs w:val="28"/>
        </w:rPr>
        <w:lastRenderedPageBreak/>
        <w:t>Activity Schedules</w:t>
      </w:r>
    </w:p>
    <w:p w14:paraId="3B8EBD62" w14:textId="77777777" w:rsidR="00842E09" w:rsidRPr="00842E09" w:rsidRDefault="00842E09" w:rsidP="00842E09">
      <w:pPr>
        <w:spacing w:before="240" w:line="276" w:lineRule="auto"/>
      </w:pPr>
      <w:r w:rsidRPr="00842E09">
        <w:rPr>
          <w:b/>
          <w:bCs/>
        </w:rPr>
        <w:t>RFB No.: SD-MC-554121-NC-RFB</w:t>
      </w:r>
    </w:p>
    <w:p w14:paraId="6E0437AF" w14:textId="77777777" w:rsidR="00842E09" w:rsidRPr="00842E09" w:rsidRDefault="00842E09" w:rsidP="00842E09">
      <w:pPr>
        <w:spacing w:before="240" w:line="276" w:lineRule="auto"/>
      </w:pPr>
      <w:r w:rsidRPr="00842E09">
        <w:rPr>
          <w:b/>
          <w:bCs/>
        </w:rPr>
        <w:t>Contract Title:</w:t>
      </w:r>
      <w:r w:rsidRPr="00842E09">
        <w:t xml:space="preserve"> Provision of Full Mechanized Harvesting Services for the Summer Rain-fed Season Across Four Localities</w:t>
      </w:r>
    </w:p>
    <w:p w14:paraId="32D921AC" w14:textId="77777777" w:rsidR="00842E09" w:rsidRPr="00842E09" w:rsidRDefault="00842E09" w:rsidP="00842E09">
      <w:pPr>
        <w:spacing w:before="240" w:line="276" w:lineRule="auto"/>
      </w:pPr>
      <w:r w:rsidRPr="00842E09">
        <w:rPr>
          <w:b/>
          <w:bCs/>
        </w:rPr>
        <w:t>Instructions for Completion</w:t>
      </w:r>
    </w:p>
    <w:p w14:paraId="2DCF068E" w14:textId="77777777" w:rsidR="00842E09" w:rsidRPr="00842E09" w:rsidRDefault="00842E09" w:rsidP="00842E09">
      <w:pPr>
        <w:spacing w:before="240" w:line="276" w:lineRule="auto"/>
      </w:pPr>
      <w:r w:rsidRPr="00842E09">
        <w:t>Bidders may submit a Bid for one or more lots. A separate Activity Schedule shall be completed for each offered lot, and all items within that lot shall be priced.</w:t>
      </w:r>
    </w:p>
    <w:p w14:paraId="591BCDEE" w14:textId="77777777" w:rsidR="00842E09" w:rsidRPr="005E57CA" w:rsidRDefault="00842E09" w:rsidP="00C73A7A">
      <w:pPr>
        <w:numPr>
          <w:ilvl w:val="0"/>
          <w:numId w:val="90"/>
        </w:numPr>
        <w:spacing w:before="200" w:line="276" w:lineRule="auto"/>
        <w:jc w:val="both"/>
      </w:pPr>
      <w:r w:rsidRPr="005E57CA">
        <w:t>The quantities below shall be used by all Bidders for preparing their Bids and by the Employer for evaluating and comparing Bids. The scope and performance requirements are specified in Section VII.</w:t>
      </w:r>
    </w:p>
    <w:p w14:paraId="1AB7F85B" w14:textId="77777777" w:rsidR="00842E09" w:rsidRPr="005E57CA" w:rsidRDefault="00842E09" w:rsidP="00C73A7A">
      <w:pPr>
        <w:numPr>
          <w:ilvl w:val="0"/>
          <w:numId w:val="90"/>
        </w:numPr>
        <w:spacing w:before="200" w:line="276" w:lineRule="auto"/>
        <w:jc w:val="both"/>
      </w:pPr>
      <w:r w:rsidRPr="005E57CA">
        <w:t>Unit prices shall include all costs necessary to complete the respective item, including labor, equipment, fuel, maintenance, materials, transport, mobilization, demobilization, supervision, overheads, profit and applicable taxes and duties.</w:t>
      </w:r>
    </w:p>
    <w:p w14:paraId="1EBF8D2F" w14:textId="77777777" w:rsidR="00842E09" w:rsidRPr="005E57CA" w:rsidRDefault="00842E09" w:rsidP="00C73A7A">
      <w:pPr>
        <w:numPr>
          <w:ilvl w:val="0"/>
          <w:numId w:val="90"/>
        </w:numPr>
        <w:spacing w:before="200" w:line="276" w:lineRule="auto"/>
        <w:jc w:val="both"/>
      </w:pPr>
      <w:r w:rsidRPr="005E57CA">
        <w:t>The costs of training, environmental and social compliance, beneficiary coordination, record-keeping, reporting and other obligations specified in Section VII shall be included in the prices of the relevant items. No separate payment shall be made for these obligations.</w:t>
      </w:r>
    </w:p>
    <w:p w14:paraId="671044E7" w14:textId="77777777" w:rsidR="00842E09" w:rsidRPr="005E57CA" w:rsidRDefault="00842E09" w:rsidP="00C73A7A">
      <w:pPr>
        <w:numPr>
          <w:ilvl w:val="0"/>
          <w:numId w:val="90"/>
        </w:numPr>
        <w:spacing w:before="200" w:line="276" w:lineRule="auto"/>
        <w:jc w:val="both"/>
      </w:pPr>
      <w:r w:rsidRPr="005E57CA">
        <w:t>For threshing and packing, the quantity in feddans refers to the area from which the harvested crop originates. The item covers threshing and packing the crop harvested from that area, including the labor and materials required to fill and securely close the sacks. The supply and delivery of the jute sacks shall be priced separately under Item 3.</w:t>
      </w:r>
    </w:p>
    <w:p w14:paraId="7630320C" w14:textId="77777777" w:rsidR="00842E09" w:rsidRPr="005E57CA" w:rsidRDefault="00842E09" w:rsidP="00C73A7A">
      <w:pPr>
        <w:numPr>
          <w:ilvl w:val="0"/>
          <w:numId w:val="90"/>
        </w:numPr>
        <w:spacing w:before="200" w:line="276" w:lineRule="auto"/>
        <w:jc w:val="both"/>
      </w:pPr>
      <w:r w:rsidRPr="005E57CA">
        <w:t>Prices shall be quoted in accordance with ITB 16. The currency of each quoted amount shall be clearly identified. Where more than one currency is used, the respective currency components and totals shall be shown separately.</w:t>
      </w:r>
    </w:p>
    <w:p w14:paraId="1EF5CE96" w14:textId="77777777" w:rsidR="00C73A7A" w:rsidRPr="005E57CA" w:rsidRDefault="00C73A7A" w:rsidP="00C73A7A">
      <w:pPr>
        <w:numPr>
          <w:ilvl w:val="0"/>
          <w:numId w:val="90"/>
        </w:numPr>
        <w:spacing w:before="200" w:line="276" w:lineRule="auto"/>
        <w:jc w:val="both"/>
      </w:pPr>
      <w:r w:rsidRPr="005E57CA">
        <w:t>The completed Activity Schedule shall provide the breakdown of the lump-sum Bid Price for each offered lot. Payments shall be made against completion and acceptance of the contractual milestones specified in SCC Sub-Clause 6.4 and Appendix B, rather than by remeasuring quantities and applying the quoted unit prices.</w:t>
      </w:r>
    </w:p>
    <w:p w14:paraId="50CDE129" w14:textId="77777777" w:rsidR="00842E09" w:rsidRPr="005E57CA" w:rsidRDefault="00842E09" w:rsidP="00C73A7A">
      <w:pPr>
        <w:numPr>
          <w:ilvl w:val="0"/>
          <w:numId w:val="90"/>
        </w:numPr>
        <w:spacing w:before="200" w:line="276" w:lineRule="auto"/>
        <w:jc w:val="both"/>
      </w:pPr>
      <w:r w:rsidRPr="005E57CA">
        <w:t>Any discounts and the methodology for their application shall be stated in the Letter of Bid in accordance with ITB 15.4.</w:t>
      </w:r>
    </w:p>
    <w:p w14:paraId="5265F08B" w14:textId="77777777" w:rsidR="00C73A7A" w:rsidRPr="005E57CA" w:rsidRDefault="00C73A7A" w:rsidP="00842E09">
      <w:pPr>
        <w:spacing w:before="240"/>
        <w:rPr>
          <w:b/>
          <w:bCs/>
        </w:rPr>
      </w:pPr>
    </w:p>
    <w:p w14:paraId="2B8ADDF2" w14:textId="77777777" w:rsidR="00C73A7A" w:rsidRPr="005E57CA" w:rsidRDefault="00C73A7A" w:rsidP="00842E09">
      <w:pPr>
        <w:spacing w:before="240"/>
        <w:rPr>
          <w:b/>
          <w:bCs/>
        </w:rPr>
      </w:pPr>
    </w:p>
    <w:p w14:paraId="0543B72B" w14:textId="71833A71" w:rsidR="00842E09" w:rsidRPr="005E57CA" w:rsidRDefault="00842E09" w:rsidP="00842E09">
      <w:pPr>
        <w:spacing w:before="240"/>
      </w:pPr>
      <w:r w:rsidRPr="005E57CA">
        <w:rPr>
          <w:b/>
          <w:bCs/>
        </w:rPr>
        <w:lastRenderedPageBreak/>
        <w:t>Lot 1—Alfashaga</w:t>
      </w:r>
    </w:p>
    <w:p w14:paraId="11D694DC" w14:textId="77777777" w:rsidR="00842E09" w:rsidRPr="005E57CA" w:rsidRDefault="00842E09" w:rsidP="00842E09">
      <w:pPr>
        <w:spacing w:before="240"/>
      </w:pPr>
      <w:r w:rsidRPr="005E57CA">
        <w:t>Bidder’s Name: ______________________________</w:t>
      </w:r>
      <w:r w:rsidRPr="005E57CA">
        <w:br/>
        <w:t>Currency: ______________________________</w:t>
      </w:r>
    </w:p>
    <w:p w14:paraId="6B8E94C5" w14:textId="77777777" w:rsidR="00842E09" w:rsidRPr="005E57CA" w:rsidRDefault="00842E09" w:rsidP="00842E09"/>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5E57CA" w14:paraId="7F1D6553" w14:textId="77777777" w:rsidTr="00842E09">
        <w:tc>
          <w:tcPr>
            <w:tcW w:w="696" w:type="dxa"/>
            <w:vAlign w:val="center"/>
          </w:tcPr>
          <w:p w14:paraId="62E694AF" w14:textId="4735D961" w:rsidR="00842E09" w:rsidRPr="005E57CA" w:rsidRDefault="00842E09" w:rsidP="00842E09">
            <w:pPr>
              <w:spacing w:before="120" w:after="120"/>
            </w:pPr>
            <w:r w:rsidRPr="005E57CA">
              <w:rPr>
                <w:b/>
                <w:bCs/>
              </w:rPr>
              <w:t>Item</w:t>
            </w:r>
          </w:p>
        </w:tc>
        <w:tc>
          <w:tcPr>
            <w:tcW w:w="4678" w:type="dxa"/>
            <w:vAlign w:val="center"/>
          </w:tcPr>
          <w:p w14:paraId="42E2E414" w14:textId="77E12F88" w:rsidR="00842E09" w:rsidRPr="005E57CA" w:rsidRDefault="00842E09" w:rsidP="00842E09">
            <w:pPr>
              <w:spacing w:before="120" w:after="120"/>
            </w:pPr>
            <w:r w:rsidRPr="005E57CA">
              <w:rPr>
                <w:b/>
                <w:bCs/>
              </w:rPr>
              <w:t>Description</w:t>
            </w:r>
          </w:p>
        </w:tc>
        <w:tc>
          <w:tcPr>
            <w:tcW w:w="803" w:type="dxa"/>
            <w:vAlign w:val="center"/>
          </w:tcPr>
          <w:p w14:paraId="15549954" w14:textId="14E977AF" w:rsidR="00842E09" w:rsidRPr="005E57CA" w:rsidRDefault="00842E09" w:rsidP="00842E09">
            <w:pPr>
              <w:spacing w:before="120" w:after="120"/>
            </w:pPr>
            <w:r w:rsidRPr="005E57CA">
              <w:rPr>
                <w:b/>
                <w:bCs/>
              </w:rPr>
              <w:t>Unit</w:t>
            </w:r>
          </w:p>
        </w:tc>
        <w:tc>
          <w:tcPr>
            <w:tcW w:w="1137" w:type="dxa"/>
            <w:vAlign w:val="center"/>
          </w:tcPr>
          <w:p w14:paraId="698AD89F" w14:textId="5BA1310A" w:rsidR="00842E09" w:rsidRPr="005E57CA" w:rsidRDefault="00842E09" w:rsidP="00842E09">
            <w:pPr>
              <w:spacing w:before="120" w:after="120"/>
            </w:pPr>
            <w:r w:rsidRPr="005E57CA">
              <w:rPr>
                <w:b/>
                <w:bCs/>
              </w:rPr>
              <w:t>Quantity</w:t>
            </w:r>
          </w:p>
        </w:tc>
        <w:tc>
          <w:tcPr>
            <w:tcW w:w="977" w:type="dxa"/>
            <w:vAlign w:val="center"/>
          </w:tcPr>
          <w:p w14:paraId="0EA532F1" w14:textId="51E33CE0" w:rsidR="00842E09" w:rsidRPr="005E57CA" w:rsidRDefault="00842E09" w:rsidP="00842E09">
            <w:pPr>
              <w:spacing w:before="120" w:after="120"/>
            </w:pPr>
            <w:r w:rsidRPr="005E57CA">
              <w:rPr>
                <w:b/>
                <w:bCs/>
              </w:rPr>
              <w:t>Unit Price</w:t>
            </w:r>
          </w:p>
        </w:tc>
        <w:tc>
          <w:tcPr>
            <w:tcW w:w="1059" w:type="dxa"/>
            <w:vAlign w:val="center"/>
          </w:tcPr>
          <w:p w14:paraId="729FFF98" w14:textId="15A33AF7" w:rsidR="00842E09" w:rsidRPr="005E57CA" w:rsidRDefault="00842E09" w:rsidP="00842E09">
            <w:pPr>
              <w:spacing w:before="120" w:after="120"/>
            </w:pPr>
            <w:r w:rsidRPr="005E57CA">
              <w:rPr>
                <w:b/>
                <w:bCs/>
              </w:rPr>
              <w:t>Total Price</w:t>
            </w:r>
          </w:p>
        </w:tc>
      </w:tr>
      <w:tr w:rsidR="00842E09" w:rsidRPr="005E57CA" w14:paraId="3082508E" w14:textId="77777777" w:rsidTr="00842E09">
        <w:tc>
          <w:tcPr>
            <w:tcW w:w="696" w:type="dxa"/>
            <w:vAlign w:val="center"/>
          </w:tcPr>
          <w:p w14:paraId="25C50BC7" w14:textId="4B5F401C" w:rsidR="00842E09" w:rsidRPr="005E57CA" w:rsidRDefault="00842E09" w:rsidP="00842E09">
            <w:pPr>
              <w:spacing w:before="120" w:after="120"/>
            </w:pPr>
            <w:r w:rsidRPr="005E57CA">
              <w:t>1</w:t>
            </w:r>
          </w:p>
        </w:tc>
        <w:tc>
          <w:tcPr>
            <w:tcW w:w="4678" w:type="dxa"/>
            <w:vAlign w:val="center"/>
          </w:tcPr>
          <w:p w14:paraId="1361970E" w14:textId="202B5B4C" w:rsidR="00842E09" w:rsidRPr="005E57CA" w:rsidRDefault="00842E09" w:rsidP="00842E09">
            <w:pPr>
              <w:spacing w:before="120" w:after="120"/>
            </w:pPr>
            <w:r w:rsidRPr="005E57CA">
              <w:t>Harvesting services in accordance with Section VII</w:t>
            </w:r>
          </w:p>
        </w:tc>
        <w:tc>
          <w:tcPr>
            <w:tcW w:w="803" w:type="dxa"/>
            <w:vAlign w:val="center"/>
          </w:tcPr>
          <w:p w14:paraId="21ECABAF" w14:textId="3A5A4661" w:rsidR="00842E09" w:rsidRPr="005E57CA" w:rsidRDefault="00842E09" w:rsidP="00842E09">
            <w:pPr>
              <w:spacing w:before="120" w:after="120"/>
            </w:pPr>
            <w:r w:rsidRPr="005E57CA">
              <w:t>Feddan</w:t>
            </w:r>
          </w:p>
        </w:tc>
        <w:tc>
          <w:tcPr>
            <w:tcW w:w="1137" w:type="dxa"/>
            <w:vAlign w:val="center"/>
          </w:tcPr>
          <w:p w14:paraId="0F8329E0" w14:textId="344AD3ED" w:rsidR="00842E09" w:rsidRPr="005E57CA" w:rsidRDefault="00842E09" w:rsidP="00842E09">
            <w:pPr>
              <w:spacing w:before="120" w:after="120"/>
            </w:pPr>
            <w:r w:rsidRPr="005E57CA">
              <w:t>1,350</w:t>
            </w:r>
          </w:p>
        </w:tc>
        <w:tc>
          <w:tcPr>
            <w:tcW w:w="977" w:type="dxa"/>
            <w:vAlign w:val="center"/>
          </w:tcPr>
          <w:p w14:paraId="35EA2CEC" w14:textId="35B0F906" w:rsidR="00842E09" w:rsidRPr="005E57CA" w:rsidRDefault="00842E09" w:rsidP="00842E09">
            <w:pPr>
              <w:spacing w:before="120" w:after="120"/>
            </w:pPr>
            <w:r w:rsidRPr="005E57CA">
              <w:t>______</w:t>
            </w:r>
          </w:p>
        </w:tc>
        <w:tc>
          <w:tcPr>
            <w:tcW w:w="1059" w:type="dxa"/>
            <w:vAlign w:val="center"/>
          </w:tcPr>
          <w:p w14:paraId="73CA3C90" w14:textId="614E316C" w:rsidR="00842E09" w:rsidRPr="005E57CA" w:rsidRDefault="00842E09" w:rsidP="00842E09">
            <w:pPr>
              <w:spacing w:before="120" w:after="120"/>
            </w:pPr>
            <w:r w:rsidRPr="005E57CA">
              <w:t>______</w:t>
            </w:r>
          </w:p>
        </w:tc>
      </w:tr>
      <w:tr w:rsidR="00842E09" w:rsidRPr="005E57CA" w14:paraId="78897412" w14:textId="77777777" w:rsidTr="00842E09">
        <w:tc>
          <w:tcPr>
            <w:tcW w:w="696" w:type="dxa"/>
            <w:vAlign w:val="center"/>
          </w:tcPr>
          <w:p w14:paraId="12593553" w14:textId="0FCAD8B3" w:rsidR="00842E09" w:rsidRPr="005E57CA" w:rsidRDefault="00842E09" w:rsidP="00842E09">
            <w:pPr>
              <w:spacing w:before="120" w:after="120"/>
            </w:pPr>
            <w:r w:rsidRPr="005E57CA">
              <w:t>2</w:t>
            </w:r>
          </w:p>
        </w:tc>
        <w:tc>
          <w:tcPr>
            <w:tcW w:w="4678" w:type="dxa"/>
            <w:vAlign w:val="center"/>
          </w:tcPr>
          <w:p w14:paraId="035F6D8C" w14:textId="0870A922" w:rsidR="00842E09" w:rsidRPr="005E57CA" w:rsidRDefault="003C201A" w:rsidP="00842E09">
            <w:pPr>
              <w:spacing w:before="120" w:after="120"/>
            </w:pPr>
            <w:r w:rsidRPr="005E57CA">
              <w:t xml:space="preserve">Mechanized threshing </w:t>
            </w:r>
            <w:r w:rsidR="00842E09" w:rsidRPr="005E57CA">
              <w:t>and packing services in accordance with Section VII</w:t>
            </w:r>
          </w:p>
        </w:tc>
        <w:tc>
          <w:tcPr>
            <w:tcW w:w="803" w:type="dxa"/>
            <w:vAlign w:val="center"/>
          </w:tcPr>
          <w:p w14:paraId="7EFA56C4" w14:textId="26F022F8" w:rsidR="00842E09" w:rsidRPr="005E57CA" w:rsidRDefault="00842E09" w:rsidP="00842E09">
            <w:pPr>
              <w:spacing w:before="120" w:after="120"/>
            </w:pPr>
            <w:r w:rsidRPr="005E57CA">
              <w:t>Feddan</w:t>
            </w:r>
          </w:p>
        </w:tc>
        <w:tc>
          <w:tcPr>
            <w:tcW w:w="1137" w:type="dxa"/>
            <w:vAlign w:val="center"/>
          </w:tcPr>
          <w:p w14:paraId="64DFA545" w14:textId="657A3911" w:rsidR="00842E09" w:rsidRPr="005E57CA" w:rsidRDefault="00842E09" w:rsidP="00842E09">
            <w:pPr>
              <w:spacing w:before="120" w:after="120"/>
            </w:pPr>
            <w:r w:rsidRPr="005E57CA">
              <w:t>1,350</w:t>
            </w:r>
          </w:p>
        </w:tc>
        <w:tc>
          <w:tcPr>
            <w:tcW w:w="977" w:type="dxa"/>
            <w:vAlign w:val="center"/>
          </w:tcPr>
          <w:p w14:paraId="72D442DF" w14:textId="1CEC2B20" w:rsidR="00842E09" w:rsidRPr="005E57CA" w:rsidRDefault="00842E09" w:rsidP="00842E09">
            <w:pPr>
              <w:spacing w:before="120" w:after="120"/>
            </w:pPr>
            <w:r w:rsidRPr="005E57CA">
              <w:t>______</w:t>
            </w:r>
          </w:p>
        </w:tc>
        <w:tc>
          <w:tcPr>
            <w:tcW w:w="1059" w:type="dxa"/>
            <w:vAlign w:val="center"/>
          </w:tcPr>
          <w:p w14:paraId="54165A0C" w14:textId="2B3F3E52" w:rsidR="00842E09" w:rsidRPr="005E57CA" w:rsidRDefault="00842E09" w:rsidP="00842E09">
            <w:pPr>
              <w:spacing w:before="120" w:after="120"/>
            </w:pPr>
            <w:r w:rsidRPr="005E57CA">
              <w:t>______</w:t>
            </w:r>
          </w:p>
        </w:tc>
      </w:tr>
      <w:tr w:rsidR="00842E09" w:rsidRPr="005E57CA" w14:paraId="0E189448" w14:textId="77777777" w:rsidTr="00842E09">
        <w:tc>
          <w:tcPr>
            <w:tcW w:w="696" w:type="dxa"/>
            <w:vAlign w:val="center"/>
          </w:tcPr>
          <w:p w14:paraId="4C36BE17" w14:textId="3446A582" w:rsidR="00842E09" w:rsidRPr="005E57CA" w:rsidRDefault="00842E09" w:rsidP="00842E09">
            <w:pPr>
              <w:spacing w:before="120" w:after="120"/>
            </w:pPr>
            <w:r w:rsidRPr="005E57CA">
              <w:t>3</w:t>
            </w:r>
          </w:p>
        </w:tc>
        <w:tc>
          <w:tcPr>
            <w:tcW w:w="4678" w:type="dxa"/>
            <w:vAlign w:val="center"/>
          </w:tcPr>
          <w:p w14:paraId="6B275364" w14:textId="15483E47" w:rsidR="00842E09" w:rsidRPr="005E57CA" w:rsidRDefault="00842E09" w:rsidP="00842E09">
            <w:pPr>
              <w:spacing w:before="120" w:after="120"/>
            </w:pPr>
            <w:r w:rsidRPr="005E57CA">
              <w:t>Supply and delivery of 100 kg jute sacks in accordance with Section VII</w:t>
            </w:r>
          </w:p>
        </w:tc>
        <w:tc>
          <w:tcPr>
            <w:tcW w:w="803" w:type="dxa"/>
            <w:vAlign w:val="center"/>
          </w:tcPr>
          <w:p w14:paraId="5EB717C4" w14:textId="0F89D94D" w:rsidR="00842E09" w:rsidRPr="005E57CA" w:rsidRDefault="00842E09" w:rsidP="00842E09">
            <w:pPr>
              <w:spacing w:before="120" w:after="120"/>
            </w:pPr>
            <w:r w:rsidRPr="005E57CA">
              <w:t>Piece</w:t>
            </w:r>
          </w:p>
        </w:tc>
        <w:tc>
          <w:tcPr>
            <w:tcW w:w="1137" w:type="dxa"/>
            <w:vAlign w:val="center"/>
          </w:tcPr>
          <w:p w14:paraId="31179E89" w14:textId="36621898" w:rsidR="00842E09" w:rsidRPr="005E57CA" w:rsidRDefault="00842E09" w:rsidP="00842E09">
            <w:pPr>
              <w:spacing w:before="120" w:after="120"/>
            </w:pPr>
            <w:r w:rsidRPr="005E57CA">
              <w:t>6,750</w:t>
            </w:r>
          </w:p>
        </w:tc>
        <w:tc>
          <w:tcPr>
            <w:tcW w:w="977" w:type="dxa"/>
            <w:vAlign w:val="center"/>
          </w:tcPr>
          <w:p w14:paraId="7229A98F" w14:textId="6C564CD8" w:rsidR="00842E09" w:rsidRPr="005E57CA" w:rsidRDefault="00842E09" w:rsidP="00842E09">
            <w:pPr>
              <w:spacing w:before="120" w:after="120"/>
            </w:pPr>
            <w:r w:rsidRPr="005E57CA">
              <w:t>______</w:t>
            </w:r>
          </w:p>
        </w:tc>
        <w:tc>
          <w:tcPr>
            <w:tcW w:w="1059" w:type="dxa"/>
            <w:vAlign w:val="center"/>
          </w:tcPr>
          <w:p w14:paraId="435AD134" w14:textId="45CEDB33" w:rsidR="00842E09" w:rsidRPr="005E57CA" w:rsidRDefault="00842E09" w:rsidP="00842E09">
            <w:pPr>
              <w:spacing w:before="120" w:after="120"/>
            </w:pPr>
            <w:r w:rsidRPr="005E57CA">
              <w:t>______</w:t>
            </w:r>
          </w:p>
        </w:tc>
      </w:tr>
      <w:tr w:rsidR="00842E09" w:rsidRPr="005E57CA" w14:paraId="5F81E522" w14:textId="77777777" w:rsidTr="00842E09">
        <w:tc>
          <w:tcPr>
            <w:tcW w:w="696" w:type="dxa"/>
            <w:vAlign w:val="center"/>
          </w:tcPr>
          <w:p w14:paraId="5FFD4035" w14:textId="77777777" w:rsidR="00842E09" w:rsidRPr="005E57CA" w:rsidRDefault="00842E09" w:rsidP="00842E09">
            <w:pPr>
              <w:spacing w:before="120" w:after="120"/>
            </w:pPr>
          </w:p>
        </w:tc>
        <w:tc>
          <w:tcPr>
            <w:tcW w:w="4678" w:type="dxa"/>
            <w:vAlign w:val="center"/>
          </w:tcPr>
          <w:p w14:paraId="119517FC" w14:textId="2BBC208D" w:rsidR="00842E09" w:rsidRPr="005E57CA" w:rsidRDefault="00842E09" w:rsidP="00842E09">
            <w:pPr>
              <w:spacing w:before="120" w:after="120"/>
            </w:pPr>
            <w:r w:rsidRPr="005E57CA">
              <w:rPr>
                <w:b/>
                <w:bCs/>
              </w:rPr>
              <w:t>Total Bid Price—Lot 1, inclusive of applicable taxes and duties</w:t>
            </w:r>
          </w:p>
        </w:tc>
        <w:tc>
          <w:tcPr>
            <w:tcW w:w="803" w:type="dxa"/>
            <w:vAlign w:val="center"/>
          </w:tcPr>
          <w:p w14:paraId="1FC5D326" w14:textId="77777777" w:rsidR="00842E09" w:rsidRPr="005E57CA" w:rsidRDefault="00842E09" w:rsidP="00842E09">
            <w:pPr>
              <w:spacing w:before="120" w:after="120"/>
            </w:pPr>
          </w:p>
        </w:tc>
        <w:tc>
          <w:tcPr>
            <w:tcW w:w="1137" w:type="dxa"/>
            <w:vAlign w:val="center"/>
          </w:tcPr>
          <w:p w14:paraId="03421FEA" w14:textId="77777777" w:rsidR="00842E09" w:rsidRPr="005E57CA" w:rsidRDefault="00842E09" w:rsidP="00842E09">
            <w:pPr>
              <w:spacing w:before="120" w:after="120"/>
            </w:pPr>
          </w:p>
        </w:tc>
        <w:tc>
          <w:tcPr>
            <w:tcW w:w="977" w:type="dxa"/>
            <w:vAlign w:val="center"/>
          </w:tcPr>
          <w:p w14:paraId="1ACF15F3" w14:textId="77777777" w:rsidR="00842E09" w:rsidRPr="005E57CA" w:rsidRDefault="00842E09" w:rsidP="00842E09">
            <w:pPr>
              <w:spacing w:before="120" w:after="120"/>
            </w:pPr>
          </w:p>
        </w:tc>
        <w:tc>
          <w:tcPr>
            <w:tcW w:w="1059" w:type="dxa"/>
            <w:vAlign w:val="center"/>
          </w:tcPr>
          <w:p w14:paraId="1589B8C4" w14:textId="6B397FB6" w:rsidR="00842E09" w:rsidRPr="005E57CA" w:rsidRDefault="00842E09" w:rsidP="00842E09">
            <w:pPr>
              <w:spacing w:before="120" w:after="120"/>
            </w:pPr>
            <w:r w:rsidRPr="005E57CA">
              <w:rPr>
                <w:b/>
                <w:bCs/>
              </w:rPr>
              <w:t>______</w:t>
            </w:r>
          </w:p>
        </w:tc>
      </w:tr>
    </w:tbl>
    <w:p w14:paraId="0546541A" w14:textId="77777777" w:rsidR="00842E09" w:rsidRPr="005E57CA" w:rsidRDefault="00842E09" w:rsidP="00842E09">
      <w:pPr>
        <w:spacing w:before="240"/>
      </w:pPr>
      <w:r w:rsidRPr="005E57CA">
        <w:rPr>
          <w:b/>
          <w:bCs/>
        </w:rPr>
        <w:t>Lot 2—Basunda</w:t>
      </w:r>
    </w:p>
    <w:p w14:paraId="7615241C" w14:textId="77777777" w:rsidR="00842E09" w:rsidRPr="005E57CA" w:rsidRDefault="00842E09" w:rsidP="00842E09">
      <w:pPr>
        <w:spacing w:before="240"/>
      </w:pPr>
      <w:r w:rsidRPr="005E57CA">
        <w:t>Bidder’s Name: ______________________________</w:t>
      </w:r>
      <w:r w:rsidRPr="005E57CA">
        <w:br/>
        <w:t>Currency: ______________________________</w:t>
      </w:r>
    </w:p>
    <w:p w14:paraId="65611CDA" w14:textId="77777777" w:rsidR="00842E09" w:rsidRPr="005E57CA" w:rsidRDefault="00842E09" w:rsidP="00842E09">
      <w:pPr>
        <w:rPr>
          <w:b/>
          <w:bCs/>
        </w:rPr>
      </w:pPr>
    </w:p>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5E57CA" w14:paraId="285F51D2" w14:textId="77777777" w:rsidTr="006F191F">
        <w:tc>
          <w:tcPr>
            <w:tcW w:w="696" w:type="dxa"/>
            <w:vAlign w:val="center"/>
          </w:tcPr>
          <w:p w14:paraId="2D610E78" w14:textId="77777777" w:rsidR="00842E09" w:rsidRPr="005E57CA" w:rsidRDefault="00842E09" w:rsidP="006F191F">
            <w:pPr>
              <w:spacing w:before="120" w:after="120"/>
            </w:pPr>
            <w:r w:rsidRPr="005E57CA">
              <w:rPr>
                <w:b/>
                <w:bCs/>
              </w:rPr>
              <w:t>Item</w:t>
            </w:r>
          </w:p>
        </w:tc>
        <w:tc>
          <w:tcPr>
            <w:tcW w:w="4678" w:type="dxa"/>
            <w:vAlign w:val="center"/>
          </w:tcPr>
          <w:p w14:paraId="7F74E762" w14:textId="77777777" w:rsidR="00842E09" w:rsidRPr="005E57CA" w:rsidRDefault="00842E09" w:rsidP="006F191F">
            <w:pPr>
              <w:spacing w:before="120" w:after="120"/>
            </w:pPr>
            <w:r w:rsidRPr="005E57CA">
              <w:rPr>
                <w:b/>
                <w:bCs/>
              </w:rPr>
              <w:t>Description</w:t>
            </w:r>
          </w:p>
        </w:tc>
        <w:tc>
          <w:tcPr>
            <w:tcW w:w="803" w:type="dxa"/>
            <w:vAlign w:val="center"/>
          </w:tcPr>
          <w:p w14:paraId="42DD99FB" w14:textId="77777777" w:rsidR="00842E09" w:rsidRPr="005E57CA" w:rsidRDefault="00842E09" w:rsidP="006F191F">
            <w:pPr>
              <w:spacing w:before="120" w:after="120"/>
            </w:pPr>
            <w:r w:rsidRPr="005E57CA">
              <w:rPr>
                <w:b/>
                <w:bCs/>
              </w:rPr>
              <w:t>Unit</w:t>
            </w:r>
          </w:p>
        </w:tc>
        <w:tc>
          <w:tcPr>
            <w:tcW w:w="1137" w:type="dxa"/>
            <w:vAlign w:val="center"/>
          </w:tcPr>
          <w:p w14:paraId="4A6903EE" w14:textId="77777777" w:rsidR="00842E09" w:rsidRPr="005E57CA" w:rsidRDefault="00842E09" w:rsidP="006F191F">
            <w:pPr>
              <w:spacing w:before="120" w:after="120"/>
            </w:pPr>
            <w:r w:rsidRPr="005E57CA">
              <w:rPr>
                <w:b/>
                <w:bCs/>
              </w:rPr>
              <w:t>Quantity</w:t>
            </w:r>
          </w:p>
        </w:tc>
        <w:tc>
          <w:tcPr>
            <w:tcW w:w="977" w:type="dxa"/>
            <w:vAlign w:val="center"/>
          </w:tcPr>
          <w:p w14:paraId="39C8A1D2" w14:textId="77777777" w:rsidR="00842E09" w:rsidRPr="005E57CA" w:rsidRDefault="00842E09" w:rsidP="006F191F">
            <w:pPr>
              <w:spacing w:before="120" w:after="120"/>
            </w:pPr>
            <w:r w:rsidRPr="005E57CA">
              <w:rPr>
                <w:b/>
                <w:bCs/>
              </w:rPr>
              <w:t>Unit Price</w:t>
            </w:r>
          </w:p>
        </w:tc>
        <w:tc>
          <w:tcPr>
            <w:tcW w:w="1059" w:type="dxa"/>
            <w:vAlign w:val="center"/>
          </w:tcPr>
          <w:p w14:paraId="60F4BF64" w14:textId="77777777" w:rsidR="00842E09" w:rsidRPr="005E57CA" w:rsidRDefault="00842E09" w:rsidP="006F191F">
            <w:pPr>
              <w:spacing w:before="120" w:after="120"/>
            </w:pPr>
            <w:r w:rsidRPr="005E57CA">
              <w:rPr>
                <w:b/>
                <w:bCs/>
              </w:rPr>
              <w:t>Total Price</w:t>
            </w:r>
          </w:p>
        </w:tc>
      </w:tr>
      <w:tr w:rsidR="00842E09" w:rsidRPr="005E57CA" w14:paraId="094B0D60" w14:textId="77777777" w:rsidTr="006F191F">
        <w:tc>
          <w:tcPr>
            <w:tcW w:w="696" w:type="dxa"/>
            <w:vAlign w:val="center"/>
          </w:tcPr>
          <w:p w14:paraId="6BD2ADBE" w14:textId="77777777" w:rsidR="00842E09" w:rsidRPr="005E57CA" w:rsidRDefault="00842E09" w:rsidP="006F191F">
            <w:pPr>
              <w:spacing w:before="120" w:after="120"/>
            </w:pPr>
            <w:r w:rsidRPr="005E57CA">
              <w:t>1</w:t>
            </w:r>
          </w:p>
        </w:tc>
        <w:tc>
          <w:tcPr>
            <w:tcW w:w="4678" w:type="dxa"/>
            <w:vAlign w:val="center"/>
          </w:tcPr>
          <w:p w14:paraId="0C6044AB" w14:textId="77777777" w:rsidR="00842E09" w:rsidRPr="005E57CA" w:rsidRDefault="00842E09" w:rsidP="006F191F">
            <w:pPr>
              <w:spacing w:before="120" w:after="120"/>
            </w:pPr>
            <w:r w:rsidRPr="005E57CA">
              <w:t>Harvesting services in accordance with Section VII</w:t>
            </w:r>
          </w:p>
        </w:tc>
        <w:tc>
          <w:tcPr>
            <w:tcW w:w="803" w:type="dxa"/>
            <w:vAlign w:val="center"/>
          </w:tcPr>
          <w:p w14:paraId="6437044C" w14:textId="77777777" w:rsidR="00842E09" w:rsidRPr="005E57CA" w:rsidRDefault="00842E09" w:rsidP="006F191F">
            <w:pPr>
              <w:spacing w:before="120" w:after="120"/>
            </w:pPr>
            <w:r w:rsidRPr="005E57CA">
              <w:t>Feddan</w:t>
            </w:r>
          </w:p>
        </w:tc>
        <w:tc>
          <w:tcPr>
            <w:tcW w:w="1137" w:type="dxa"/>
            <w:vAlign w:val="center"/>
          </w:tcPr>
          <w:p w14:paraId="2DACCFF2" w14:textId="7DEA05D0" w:rsidR="00842E09" w:rsidRPr="005E57CA" w:rsidRDefault="00842E09" w:rsidP="006F191F">
            <w:pPr>
              <w:spacing w:before="120" w:after="120"/>
            </w:pPr>
            <w:r w:rsidRPr="005E57CA">
              <w:t>1,800</w:t>
            </w:r>
          </w:p>
        </w:tc>
        <w:tc>
          <w:tcPr>
            <w:tcW w:w="977" w:type="dxa"/>
            <w:vAlign w:val="center"/>
          </w:tcPr>
          <w:p w14:paraId="59B245D0" w14:textId="77777777" w:rsidR="00842E09" w:rsidRPr="005E57CA" w:rsidRDefault="00842E09" w:rsidP="006F191F">
            <w:pPr>
              <w:spacing w:before="120" w:after="120"/>
            </w:pPr>
            <w:r w:rsidRPr="005E57CA">
              <w:t>______</w:t>
            </w:r>
          </w:p>
        </w:tc>
        <w:tc>
          <w:tcPr>
            <w:tcW w:w="1059" w:type="dxa"/>
            <w:vAlign w:val="center"/>
          </w:tcPr>
          <w:p w14:paraId="272D20AB" w14:textId="77777777" w:rsidR="00842E09" w:rsidRPr="005E57CA" w:rsidRDefault="00842E09" w:rsidP="006F191F">
            <w:pPr>
              <w:spacing w:before="120" w:after="120"/>
            </w:pPr>
            <w:r w:rsidRPr="005E57CA">
              <w:t>______</w:t>
            </w:r>
          </w:p>
        </w:tc>
      </w:tr>
      <w:tr w:rsidR="00842E09" w:rsidRPr="005E57CA" w14:paraId="57192765" w14:textId="77777777" w:rsidTr="006F191F">
        <w:tc>
          <w:tcPr>
            <w:tcW w:w="696" w:type="dxa"/>
            <w:vAlign w:val="center"/>
          </w:tcPr>
          <w:p w14:paraId="1F4CD9C5" w14:textId="77777777" w:rsidR="00842E09" w:rsidRPr="005E57CA" w:rsidRDefault="00842E09" w:rsidP="006F191F">
            <w:pPr>
              <w:spacing w:before="120" w:after="120"/>
            </w:pPr>
            <w:r w:rsidRPr="005E57CA">
              <w:t>2</w:t>
            </w:r>
          </w:p>
        </w:tc>
        <w:tc>
          <w:tcPr>
            <w:tcW w:w="4678" w:type="dxa"/>
            <w:vAlign w:val="center"/>
          </w:tcPr>
          <w:p w14:paraId="624B0F64" w14:textId="4A356B4A" w:rsidR="00842E09" w:rsidRPr="005E57CA" w:rsidRDefault="003C201A" w:rsidP="006F191F">
            <w:pPr>
              <w:spacing w:before="120" w:after="120"/>
            </w:pPr>
            <w:r w:rsidRPr="005E57CA">
              <w:t xml:space="preserve">Mechanized threshing </w:t>
            </w:r>
            <w:r w:rsidR="00842E09" w:rsidRPr="005E57CA">
              <w:t>and packing services in accordance with Section VII</w:t>
            </w:r>
          </w:p>
        </w:tc>
        <w:tc>
          <w:tcPr>
            <w:tcW w:w="803" w:type="dxa"/>
            <w:vAlign w:val="center"/>
          </w:tcPr>
          <w:p w14:paraId="749A4B56" w14:textId="77777777" w:rsidR="00842E09" w:rsidRPr="005E57CA" w:rsidRDefault="00842E09" w:rsidP="006F191F">
            <w:pPr>
              <w:spacing w:before="120" w:after="120"/>
            </w:pPr>
            <w:r w:rsidRPr="005E57CA">
              <w:t>Feddan</w:t>
            </w:r>
          </w:p>
        </w:tc>
        <w:tc>
          <w:tcPr>
            <w:tcW w:w="1137" w:type="dxa"/>
            <w:vAlign w:val="center"/>
          </w:tcPr>
          <w:p w14:paraId="5E49248A" w14:textId="27F60647" w:rsidR="00842E09" w:rsidRPr="005E57CA" w:rsidRDefault="00842E09" w:rsidP="006F191F">
            <w:pPr>
              <w:spacing w:before="120" w:after="120"/>
            </w:pPr>
            <w:r w:rsidRPr="005E57CA">
              <w:t>1,800</w:t>
            </w:r>
          </w:p>
        </w:tc>
        <w:tc>
          <w:tcPr>
            <w:tcW w:w="977" w:type="dxa"/>
            <w:vAlign w:val="center"/>
          </w:tcPr>
          <w:p w14:paraId="370BBD8A" w14:textId="77777777" w:rsidR="00842E09" w:rsidRPr="005E57CA" w:rsidRDefault="00842E09" w:rsidP="006F191F">
            <w:pPr>
              <w:spacing w:before="120" w:after="120"/>
            </w:pPr>
            <w:r w:rsidRPr="005E57CA">
              <w:t>______</w:t>
            </w:r>
          </w:p>
        </w:tc>
        <w:tc>
          <w:tcPr>
            <w:tcW w:w="1059" w:type="dxa"/>
            <w:vAlign w:val="center"/>
          </w:tcPr>
          <w:p w14:paraId="58733731" w14:textId="77777777" w:rsidR="00842E09" w:rsidRPr="005E57CA" w:rsidRDefault="00842E09" w:rsidP="006F191F">
            <w:pPr>
              <w:spacing w:before="120" w:after="120"/>
            </w:pPr>
            <w:r w:rsidRPr="005E57CA">
              <w:t>______</w:t>
            </w:r>
          </w:p>
        </w:tc>
      </w:tr>
      <w:tr w:rsidR="00842E09" w:rsidRPr="005E57CA" w14:paraId="5A1F019C" w14:textId="77777777" w:rsidTr="006F191F">
        <w:tc>
          <w:tcPr>
            <w:tcW w:w="696" w:type="dxa"/>
            <w:vAlign w:val="center"/>
          </w:tcPr>
          <w:p w14:paraId="7B092A4D" w14:textId="77777777" w:rsidR="00842E09" w:rsidRPr="005E57CA" w:rsidRDefault="00842E09" w:rsidP="006F191F">
            <w:pPr>
              <w:spacing w:before="120" w:after="120"/>
            </w:pPr>
            <w:r w:rsidRPr="005E57CA">
              <w:t>3</w:t>
            </w:r>
          </w:p>
        </w:tc>
        <w:tc>
          <w:tcPr>
            <w:tcW w:w="4678" w:type="dxa"/>
            <w:vAlign w:val="center"/>
          </w:tcPr>
          <w:p w14:paraId="29A8B94B" w14:textId="77777777" w:rsidR="00842E09" w:rsidRPr="005E57CA" w:rsidRDefault="00842E09" w:rsidP="006F191F">
            <w:pPr>
              <w:spacing w:before="120" w:after="120"/>
            </w:pPr>
            <w:r w:rsidRPr="005E57CA">
              <w:t>Supply and delivery of 100 kg jute sacks in accordance with Section VII</w:t>
            </w:r>
          </w:p>
        </w:tc>
        <w:tc>
          <w:tcPr>
            <w:tcW w:w="803" w:type="dxa"/>
            <w:vAlign w:val="center"/>
          </w:tcPr>
          <w:p w14:paraId="48D94CAF" w14:textId="77777777" w:rsidR="00842E09" w:rsidRPr="005E57CA" w:rsidRDefault="00842E09" w:rsidP="006F191F">
            <w:pPr>
              <w:spacing w:before="120" w:after="120"/>
            </w:pPr>
            <w:r w:rsidRPr="005E57CA">
              <w:t>Piece</w:t>
            </w:r>
          </w:p>
        </w:tc>
        <w:tc>
          <w:tcPr>
            <w:tcW w:w="1137" w:type="dxa"/>
            <w:vAlign w:val="center"/>
          </w:tcPr>
          <w:p w14:paraId="535FB8A1" w14:textId="5C144E05" w:rsidR="00842E09" w:rsidRPr="005E57CA" w:rsidRDefault="00842E09" w:rsidP="006F191F">
            <w:pPr>
              <w:spacing w:before="120" w:after="120"/>
            </w:pPr>
            <w:r w:rsidRPr="005E57CA">
              <w:t>9,000</w:t>
            </w:r>
          </w:p>
        </w:tc>
        <w:tc>
          <w:tcPr>
            <w:tcW w:w="977" w:type="dxa"/>
            <w:vAlign w:val="center"/>
          </w:tcPr>
          <w:p w14:paraId="1A3AD746" w14:textId="77777777" w:rsidR="00842E09" w:rsidRPr="005E57CA" w:rsidRDefault="00842E09" w:rsidP="006F191F">
            <w:pPr>
              <w:spacing w:before="120" w:after="120"/>
            </w:pPr>
            <w:r w:rsidRPr="005E57CA">
              <w:t>______</w:t>
            </w:r>
          </w:p>
        </w:tc>
        <w:tc>
          <w:tcPr>
            <w:tcW w:w="1059" w:type="dxa"/>
            <w:vAlign w:val="center"/>
          </w:tcPr>
          <w:p w14:paraId="5E6169A7" w14:textId="77777777" w:rsidR="00842E09" w:rsidRPr="005E57CA" w:rsidRDefault="00842E09" w:rsidP="006F191F">
            <w:pPr>
              <w:spacing w:before="120" w:after="120"/>
            </w:pPr>
            <w:r w:rsidRPr="005E57CA">
              <w:t>______</w:t>
            </w:r>
          </w:p>
        </w:tc>
      </w:tr>
      <w:tr w:rsidR="00842E09" w:rsidRPr="005E57CA" w14:paraId="2BA3564F" w14:textId="77777777" w:rsidTr="006F191F">
        <w:tc>
          <w:tcPr>
            <w:tcW w:w="696" w:type="dxa"/>
            <w:vAlign w:val="center"/>
          </w:tcPr>
          <w:p w14:paraId="728DA49F" w14:textId="77777777" w:rsidR="00842E09" w:rsidRPr="005E57CA" w:rsidRDefault="00842E09" w:rsidP="006F191F">
            <w:pPr>
              <w:spacing w:before="120" w:after="120"/>
            </w:pPr>
          </w:p>
        </w:tc>
        <w:tc>
          <w:tcPr>
            <w:tcW w:w="4678" w:type="dxa"/>
            <w:vAlign w:val="center"/>
          </w:tcPr>
          <w:p w14:paraId="3EF157A1" w14:textId="205ABCCA" w:rsidR="00842E09" w:rsidRPr="005E57CA" w:rsidRDefault="00842E09" w:rsidP="006F191F">
            <w:pPr>
              <w:spacing w:before="120" w:after="120"/>
            </w:pPr>
            <w:r w:rsidRPr="005E57CA">
              <w:rPr>
                <w:b/>
                <w:bCs/>
              </w:rPr>
              <w:t>Total Bid Price—Lot 2, inclusive of applicable taxes and duties</w:t>
            </w:r>
          </w:p>
        </w:tc>
        <w:tc>
          <w:tcPr>
            <w:tcW w:w="803" w:type="dxa"/>
            <w:vAlign w:val="center"/>
          </w:tcPr>
          <w:p w14:paraId="4BBB9CAB" w14:textId="77777777" w:rsidR="00842E09" w:rsidRPr="005E57CA" w:rsidRDefault="00842E09" w:rsidP="006F191F">
            <w:pPr>
              <w:spacing w:before="120" w:after="120"/>
            </w:pPr>
          </w:p>
        </w:tc>
        <w:tc>
          <w:tcPr>
            <w:tcW w:w="1137" w:type="dxa"/>
            <w:vAlign w:val="center"/>
          </w:tcPr>
          <w:p w14:paraId="77763C83" w14:textId="77777777" w:rsidR="00842E09" w:rsidRPr="005E57CA" w:rsidRDefault="00842E09" w:rsidP="006F191F">
            <w:pPr>
              <w:spacing w:before="120" w:after="120"/>
            </w:pPr>
          </w:p>
        </w:tc>
        <w:tc>
          <w:tcPr>
            <w:tcW w:w="977" w:type="dxa"/>
            <w:vAlign w:val="center"/>
          </w:tcPr>
          <w:p w14:paraId="0DFC591E" w14:textId="77777777" w:rsidR="00842E09" w:rsidRPr="005E57CA" w:rsidRDefault="00842E09" w:rsidP="006F191F">
            <w:pPr>
              <w:spacing w:before="120" w:after="120"/>
            </w:pPr>
          </w:p>
        </w:tc>
        <w:tc>
          <w:tcPr>
            <w:tcW w:w="1059" w:type="dxa"/>
            <w:vAlign w:val="center"/>
          </w:tcPr>
          <w:p w14:paraId="24F37A30" w14:textId="77777777" w:rsidR="00842E09" w:rsidRPr="005E57CA" w:rsidRDefault="00842E09" w:rsidP="006F191F">
            <w:pPr>
              <w:spacing w:before="120" w:after="120"/>
            </w:pPr>
            <w:r w:rsidRPr="005E57CA">
              <w:rPr>
                <w:b/>
                <w:bCs/>
              </w:rPr>
              <w:t>______</w:t>
            </w:r>
          </w:p>
        </w:tc>
      </w:tr>
    </w:tbl>
    <w:p w14:paraId="6E541481" w14:textId="77777777" w:rsidR="00842E09" w:rsidRPr="005E57CA" w:rsidRDefault="00842E09" w:rsidP="00842E09">
      <w:pPr>
        <w:spacing w:before="240"/>
        <w:rPr>
          <w:b/>
          <w:bCs/>
        </w:rPr>
      </w:pPr>
    </w:p>
    <w:p w14:paraId="5EA49068" w14:textId="77777777" w:rsidR="00842E09" w:rsidRPr="005E57CA" w:rsidRDefault="00842E09" w:rsidP="00842E09">
      <w:pPr>
        <w:spacing w:before="240"/>
        <w:rPr>
          <w:b/>
          <w:bCs/>
        </w:rPr>
      </w:pPr>
    </w:p>
    <w:p w14:paraId="53C0F807" w14:textId="77777777" w:rsidR="00842E09" w:rsidRPr="005E57CA" w:rsidRDefault="00842E09" w:rsidP="00842E09">
      <w:pPr>
        <w:spacing w:before="240"/>
        <w:rPr>
          <w:b/>
          <w:bCs/>
        </w:rPr>
      </w:pPr>
    </w:p>
    <w:p w14:paraId="30CC8465" w14:textId="2AA387FC" w:rsidR="00842E09" w:rsidRPr="005E57CA" w:rsidRDefault="00842E09" w:rsidP="00842E09">
      <w:pPr>
        <w:spacing w:before="240"/>
      </w:pPr>
      <w:r w:rsidRPr="005E57CA">
        <w:rPr>
          <w:b/>
          <w:bCs/>
        </w:rPr>
        <w:lastRenderedPageBreak/>
        <w:t>Lot 3—East Gallabat</w:t>
      </w:r>
    </w:p>
    <w:p w14:paraId="5E894F07" w14:textId="77777777" w:rsidR="00842E09" w:rsidRPr="005E57CA" w:rsidRDefault="00842E09" w:rsidP="00842E09">
      <w:pPr>
        <w:spacing w:before="240"/>
      </w:pPr>
      <w:r w:rsidRPr="005E57CA">
        <w:t>Bidder’s Name: ______________________________</w:t>
      </w:r>
      <w:r w:rsidRPr="005E57CA">
        <w:br/>
        <w:t>Currency: ______________________________</w:t>
      </w:r>
    </w:p>
    <w:p w14:paraId="431A2DED" w14:textId="54A9A765" w:rsidR="00842E09" w:rsidRPr="005E57CA" w:rsidRDefault="00842E09" w:rsidP="00842E09"/>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5E57CA" w14:paraId="5F26D408" w14:textId="77777777" w:rsidTr="006F191F">
        <w:tc>
          <w:tcPr>
            <w:tcW w:w="696" w:type="dxa"/>
            <w:vAlign w:val="center"/>
          </w:tcPr>
          <w:p w14:paraId="6E528F97" w14:textId="77777777" w:rsidR="00842E09" w:rsidRPr="005E57CA" w:rsidRDefault="00842E09" w:rsidP="006F191F">
            <w:pPr>
              <w:spacing w:before="120" w:after="120"/>
            </w:pPr>
            <w:r w:rsidRPr="005E57CA">
              <w:rPr>
                <w:b/>
                <w:bCs/>
              </w:rPr>
              <w:t>Item</w:t>
            </w:r>
          </w:p>
        </w:tc>
        <w:tc>
          <w:tcPr>
            <w:tcW w:w="4678" w:type="dxa"/>
            <w:vAlign w:val="center"/>
          </w:tcPr>
          <w:p w14:paraId="705B849F" w14:textId="77777777" w:rsidR="00842E09" w:rsidRPr="005E57CA" w:rsidRDefault="00842E09" w:rsidP="006F191F">
            <w:pPr>
              <w:spacing w:before="120" w:after="120"/>
            </w:pPr>
            <w:r w:rsidRPr="005E57CA">
              <w:rPr>
                <w:b/>
                <w:bCs/>
              </w:rPr>
              <w:t>Description</w:t>
            </w:r>
          </w:p>
        </w:tc>
        <w:tc>
          <w:tcPr>
            <w:tcW w:w="803" w:type="dxa"/>
            <w:vAlign w:val="center"/>
          </w:tcPr>
          <w:p w14:paraId="01FBAFD7" w14:textId="77777777" w:rsidR="00842E09" w:rsidRPr="005E57CA" w:rsidRDefault="00842E09" w:rsidP="006F191F">
            <w:pPr>
              <w:spacing w:before="120" w:after="120"/>
            </w:pPr>
            <w:r w:rsidRPr="005E57CA">
              <w:rPr>
                <w:b/>
                <w:bCs/>
              </w:rPr>
              <w:t>Unit</w:t>
            </w:r>
          </w:p>
        </w:tc>
        <w:tc>
          <w:tcPr>
            <w:tcW w:w="1137" w:type="dxa"/>
            <w:vAlign w:val="center"/>
          </w:tcPr>
          <w:p w14:paraId="2F958A1F" w14:textId="77777777" w:rsidR="00842E09" w:rsidRPr="005E57CA" w:rsidRDefault="00842E09" w:rsidP="006F191F">
            <w:pPr>
              <w:spacing w:before="120" w:after="120"/>
            </w:pPr>
            <w:r w:rsidRPr="005E57CA">
              <w:rPr>
                <w:b/>
                <w:bCs/>
              </w:rPr>
              <w:t>Quantity</w:t>
            </w:r>
          </w:p>
        </w:tc>
        <w:tc>
          <w:tcPr>
            <w:tcW w:w="977" w:type="dxa"/>
            <w:vAlign w:val="center"/>
          </w:tcPr>
          <w:p w14:paraId="16E097E4" w14:textId="77777777" w:rsidR="00842E09" w:rsidRPr="005E57CA" w:rsidRDefault="00842E09" w:rsidP="006F191F">
            <w:pPr>
              <w:spacing w:before="120" w:after="120"/>
            </w:pPr>
            <w:r w:rsidRPr="005E57CA">
              <w:rPr>
                <w:b/>
                <w:bCs/>
              </w:rPr>
              <w:t>Unit Price</w:t>
            </w:r>
          </w:p>
        </w:tc>
        <w:tc>
          <w:tcPr>
            <w:tcW w:w="1059" w:type="dxa"/>
            <w:vAlign w:val="center"/>
          </w:tcPr>
          <w:p w14:paraId="412FBB07" w14:textId="77777777" w:rsidR="00842E09" w:rsidRPr="005E57CA" w:rsidRDefault="00842E09" w:rsidP="006F191F">
            <w:pPr>
              <w:spacing w:before="120" w:after="120"/>
            </w:pPr>
            <w:r w:rsidRPr="005E57CA">
              <w:rPr>
                <w:b/>
                <w:bCs/>
              </w:rPr>
              <w:t>Total Price</w:t>
            </w:r>
          </w:p>
        </w:tc>
      </w:tr>
      <w:tr w:rsidR="00842E09" w:rsidRPr="005E57CA" w14:paraId="467F9B33" w14:textId="77777777" w:rsidTr="006F191F">
        <w:tc>
          <w:tcPr>
            <w:tcW w:w="696" w:type="dxa"/>
            <w:vAlign w:val="center"/>
          </w:tcPr>
          <w:p w14:paraId="6FA12499" w14:textId="77777777" w:rsidR="00842E09" w:rsidRPr="005E57CA" w:rsidRDefault="00842E09" w:rsidP="006F191F">
            <w:pPr>
              <w:spacing w:before="120" w:after="120"/>
            </w:pPr>
            <w:r w:rsidRPr="005E57CA">
              <w:t>1</w:t>
            </w:r>
          </w:p>
        </w:tc>
        <w:tc>
          <w:tcPr>
            <w:tcW w:w="4678" w:type="dxa"/>
            <w:vAlign w:val="center"/>
          </w:tcPr>
          <w:p w14:paraId="1405FECA" w14:textId="77777777" w:rsidR="00842E09" w:rsidRPr="005E57CA" w:rsidRDefault="00842E09" w:rsidP="006F191F">
            <w:pPr>
              <w:spacing w:before="120" w:after="120"/>
            </w:pPr>
            <w:r w:rsidRPr="005E57CA">
              <w:t>Harvesting services in accordance with Section VII</w:t>
            </w:r>
          </w:p>
        </w:tc>
        <w:tc>
          <w:tcPr>
            <w:tcW w:w="803" w:type="dxa"/>
            <w:vAlign w:val="center"/>
          </w:tcPr>
          <w:p w14:paraId="450C52F0" w14:textId="77777777" w:rsidR="00842E09" w:rsidRPr="005E57CA" w:rsidRDefault="00842E09" w:rsidP="006F191F">
            <w:pPr>
              <w:spacing w:before="120" w:after="120"/>
            </w:pPr>
            <w:r w:rsidRPr="005E57CA">
              <w:t>Feddan</w:t>
            </w:r>
          </w:p>
        </w:tc>
        <w:tc>
          <w:tcPr>
            <w:tcW w:w="1137" w:type="dxa"/>
            <w:vAlign w:val="center"/>
          </w:tcPr>
          <w:p w14:paraId="04D6ACF0" w14:textId="33CBB09B" w:rsidR="00842E09" w:rsidRPr="005E57CA" w:rsidRDefault="00842E09" w:rsidP="006F191F">
            <w:pPr>
              <w:spacing w:before="120" w:after="120"/>
            </w:pPr>
            <w:r w:rsidRPr="005E57CA">
              <w:t>3,600</w:t>
            </w:r>
          </w:p>
        </w:tc>
        <w:tc>
          <w:tcPr>
            <w:tcW w:w="977" w:type="dxa"/>
            <w:vAlign w:val="center"/>
          </w:tcPr>
          <w:p w14:paraId="3AB52E4E" w14:textId="77777777" w:rsidR="00842E09" w:rsidRPr="005E57CA" w:rsidRDefault="00842E09" w:rsidP="006F191F">
            <w:pPr>
              <w:spacing w:before="120" w:after="120"/>
            </w:pPr>
            <w:r w:rsidRPr="005E57CA">
              <w:t>______</w:t>
            </w:r>
          </w:p>
        </w:tc>
        <w:tc>
          <w:tcPr>
            <w:tcW w:w="1059" w:type="dxa"/>
            <w:vAlign w:val="center"/>
          </w:tcPr>
          <w:p w14:paraId="53BE4C3D" w14:textId="77777777" w:rsidR="00842E09" w:rsidRPr="005E57CA" w:rsidRDefault="00842E09" w:rsidP="006F191F">
            <w:pPr>
              <w:spacing w:before="120" w:after="120"/>
            </w:pPr>
            <w:r w:rsidRPr="005E57CA">
              <w:t>______</w:t>
            </w:r>
          </w:p>
        </w:tc>
      </w:tr>
      <w:tr w:rsidR="00842E09" w:rsidRPr="005E57CA" w14:paraId="33E89E2D" w14:textId="77777777" w:rsidTr="006F191F">
        <w:tc>
          <w:tcPr>
            <w:tcW w:w="696" w:type="dxa"/>
            <w:vAlign w:val="center"/>
          </w:tcPr>
          <w:p w14:paraId="2871C19B" w14:textId="77777777" w:rsidR="00842E09" w:rsidRPr="005E57CA" w:rsidRDefault="00842E09" w:rsidP="006F191F">
            <w:pPr>
              <w:spacing w:before="120" w:after="120"/>
            </w:pPr>
            <w:r w:rsidRPr="005E57CA">
              <w:t>2</w:t>
            </w:r>
          </w:p>
        </w:tc>
        <w:tc>
          <w:tcPr>
            <w:tcW w:w="4678" w:type="dxa"/>
            <w:vAlign w:val="center"/>
          </w:tcPr>
          <w:p w14:paraId="2F1D1520" w14:textId="2727980F" w:rsidR="00842E09" w:rsidRPr="005E57CA" w:rsidRDefault="003C201A" w:rsidP="006F191F">
            <w:pPr>
              <w:spacing w:before="120" w:after="120"/>
            </w:pPr>
            <w:r w:rsidRPr="005E57CA">
              <w:t>Mechanized t</w:t>
            </w:r>
            <w:r w:rsidR="00842E09" w:rsidRPr="005E57CA">
              <w:t>hreshing and packing services in accordance with Section VII</w:t>
            </w:r>
          </w:p>
        </w:tc>
        <w:tc>
          <w:tcPr>
            <w:tcW w:w="803" w:type="dxa"/>
            <w:vAlign w:val="center"/>
          </w:tcPr>
          <w:p w14:paraId="09C040D9" w14:textId="77777777" w:rsidR="00842E09" w:rsidRPr="005E57CA" w:rsidRDefault="00842E09" w:rsidP="006F191F">
            <w:pPr>
              <w:spacing w:before="120" w:after="120"/>
            </w:pPr>
            <w:r w:rsidRPr="005E57CA">
              <w:t>Feddan</w:t>
            </w:r>
          </w:p>
        </w:tc>
        <w:tc>
          <w:tcPr>
            <w:tcW w:w="1137" w:type="dxa"/>
            <w:vAlign w:val="center"/>
          </w:tcPr>
          <w:p w14:paraId="2F847E9A" w14:textId="1F0D74C6" w:rsidR="00842E09" w:rsidRPr="005E57CA" w:rsidRDefault="00842E09" w:rsidP="006F191F">
            <w:pPr>
              <w:spacing w:before="120" w:after="120"/>
            </w:pPr>
            <w:r w:rsidRPr="005E57CA">
              <w:t>3,600</w:t>
            </w:r>
          </w:p>
        </w:tc>
        <w:tc>
          <w:tcPr>
            <w:tcW w:w="977" w:type="dxa"/>
            <w:vAlign w:val="center"/>
          </w:tcPr>
          <w:p w14:paraId="08F9B583" w14:textId="77777777" w:rsidR="00842E09" w:rsidRPr="005E57CA" w:rsidRDefault="00842E09" w:rsidP="006F191F">
            <w:pPr>
              <w:spacing w:before="120" w:after="120"/>
            </w:pPr>
            <w:r w:rsidRPr="005E57CA">
              <w:t>______</w:t>
            </w:r>
          </w:p>
        </w:tc>
        <w:tc>
          <w:tcPr>
            <w:tcW w:w="1059" w:type="dxa"/>
            <w:vAlign w:val="center"/>
          </w:tcPr>
          <w:p w14:paraId="6EB514B7" w14:textId="77777777" w:rsidR="00842E09" w:rsidRPr="005E57CA" w:rsidRDefault="00842E09" w:rsidP="006F191F">
            <w:pPr>
              <w:spacing w:before="120" w:after="120"/>
            </w:pPr>
            <w:r w:rsidRPr="005E57CA">
              <w:t>______</w:t>
            </w:r>
          </w:p>
        </w:tc>
      </w:tr>
      <w:tr w:rsidR="00842E09" w:rsidRPr="005E57CA" w14:paraId="6A2E837E" w14:textId="77777777" w:rsidTr="006F191F">
        <w:tc>
          <w:tcPr>
            <w:tcW w:w="696" w:type="dxa"/>
            <w:vAlign w:val="center"/>
          </w:tcPr>
          <w:p w14:paraId="7E08FB30" w14:textId="77777777" w:rsidR="00842E09" w:rsidRPr="005E57CA" w:rsidRDefault="00842E09" w:rsidP="006F191F">
            <w:pPr>
              <w:spacing w:before="120" w:after="120"/>
            </w:pPr>
            <w:r w:rsidRPr="005E57CA">
              <w:t>3</w:t>
            </w:r>
          </w:p>
        </w:tc>
        <w:tc>
          <w:tcPr>
            <w:tcW w:w="4678" w:type="dxa"/>
            <w:vAlign w:val="center"/>
          </w:tcPr>
          <w:p w14:paraId="39994E48" w14:textId="77777777" w:rsidR="00842E09" w:rsidRPr="005E57CA" w:rsidRDefault="00842E09" w:rsidP="006F191F">
            <w:pPr>
              <w:spacing w:before="120" w:after="120"/>
            </w:pPr>
            <w:r w:rsidRPr="005E57CA">
              <w:t>Supply and delivery of 100 kg jute sacks in accordance with Section VII</w:t>
            </w:r>
          </w:p>
        </w:tc>
        <w:tc>
          <w:tcPr>
            <w:tcW w:w="803" w:type="dxa"/>
            <w:vAlign w:val="center"/>
          </w:tcPr>
          <w:p w14:paraId="495D0516" w14:textId="77777777" w:rsidR="00842E09" w:rsidRPr="005E57CA" w:rsidRDefault="00842E09" w:rsidP="006F191F">
            <w:pPr>
              <w:spacing w:before="120" w:after="120"/>
            </w:pPr>
            <w:r w:rsidRPr="005E57CA">
              <w:t>Piece</w:t>
            </w:r>
          </w:p>
        </w:tc>
        <w:tc>
          <w:tcPr>
            <w:tcW w:w="1137" w:type="dxa"/>
            <w:vAlign w:val="center"/>
          </w:tcPr>
          <w:p w14:paraId="1098EA2C" w14:textId="01DD1E79" w:rsidR="00842E09" w:rsidRPr="005E57CA" w:rsidRDefault="00842E09" w:rsidP="006F191F">
            <w:pPr>
              <w:spacing w:before="120" w:after="120"/>
            </w:pPr>
            <w:r w:rsidRPr="005E57CA">
              <w:t>18,000</w:t>
            </w:r>
          </w:p>
        </w:tc>
        <w:tc>
          <w:tcPr>
            <w:tcW w:w="977" w:type="dxa"/>
            <w:vAlign w:val="center"/>
          </w:tcPr>
          <w:p w14:paraId="555C50E8" w14:textId="77777777" w:rsidR="00842E09" w:rsidRPr="005E57CA" w:rsidRDefault="00842E09" w:rsidP="006F191F">
            <w:pPr>
              <w:spacing w:before="120" w:after="120"/>
            </w:pPr>
            <w:r w:rsidRPr="005E57CA">
              <w:t>______</w:t>
            </w:r>
          </w:p>
        </w:tc>
        <w:tc>
          <w:tcPr>
            <w:tcW w:w="1059" w:type="dxa"/>
            <w:vAlign w:val="center"/>
          </w:tcPr>
          <w:p w14:paraId="5198B397" w14:textId="77777777" w:rsidR="00842E09" w:rsidRPr="005E57CA" w:rsidRDefault="00842E09" w:rsidP="006F191F">
            <w:pPr>
              <w:spacing w:before="120" w:after="120"/>
            </w:pPr>
            <w:r w:rsidRPr="005E57CA">
              <w:t>______</w:t>
            </w:r>
          </w:p>
        </w:tc>
      </w:tr>
      <w:tr w:rsidR="00842E09" w:rsidRPr="005E57CA" w14:paraId="4E3EF53C" w14:textId="77777777" w:rsidTr="006F191F">
        <w:tc>
          <w:tcPr>
            <w:tcW w:w="696" w:type="dxa"/>
            <w:vAlign w:val="center"/>
          </w:tcPr>
          <w:p w14:paraId="1577583C" w14:textId="77777777" w:rsidR="00842E09" w:rsidRPr="005E57CA" w:rsidRDefault="00842E09" w:rsidP="006F191F">
            <w:pPr>
              <w:spacing w:before="120" w:after="120"/>
            </w:pPr>
          </w:p>
        </w:tc>
        <w:tc>
          <w:tcPr>
            <w:tcW w:w="4678" w:type="dxa"/>
            <w:vAlign w:val="center"/>
          </w:tcPr>
          <w:p w14:paraId="1E80B903" w14:textId="68DCEDE3" w:rsidR="00842E09" w:rsidRPr="005E57CA" w:rsidRDefault="00842E09" w:rsidP="006F191F">
            <w:pPr>
              <w:spacing w:before="120" w:after="120"/>
            </w:pPr>
            <w:r w:rsidRPr="005E57CA">
              <w:rPr>
                <w:b/>
                <w:bCs/>
              </w:rPr>
              <w:t>Total Bid Price—Lot 3, inclusive of applicable taxes and duties</w:t>
            </w:r>
          </w:p>
        </w:tc>
        <w:tc>
          <w:tcPr>
            <w:tcW w:w="803" w:type="dxa"/>
            <w:vAlign w:val="center"/>
          </w:tcPr>
          <w:p w14:paraId="4B4658F1" w14:textId="77777777" w:rsidR="00842E09" w:rsidRPr="005E57CA" w:rsidRDefault="00842E09" w:rsidP="006F191F">
            <w:pPr>
              <w:spacing w:before="120" w:after="120"/>
            </w:pPr>
          </w:p>
        </w:tc>
        <w:tc>
          <w:tcPr>
            <w:tcW w:w="1137" w:type="dxa"/>
            <w:vAlign w:val="center"/>
          </w:tcPr>
          <w:p w14:paraId="64CEFFDF" w14:textId="77777777" w:rsidR="00842E09" w:rsidRPr="005E57CA" w:rsidRDefault="00842E09" w:rsidP="006F191F">
            <w:pPr>
              <w:spacing w:before="120" w:after="120"/>
            </w:pPr>
          </w:p>
        </w:tc>
        <w:tc>
          <w:tcPr>
            <w:tcW w:w="977" w:type="dxa"/>
            <w:vAlign w:val="center"/>
          </w:tcPr>
          <w:p w14:paraId="743B048C" w14:textId="77777777" w:rsidR="00842E09" w:rsidRPr="005E57CA" w:rsidRDefault="00842E09" w:rsidP="006F191F">
            <w:pPr>
              <w:spacing w:before="120" w:after="120"/>
            </w:pPr>
          </w:p>
        </w:tc>
        <w:tc>
          <w:tcPr>
            <w:tcW w:w="1059" w:type="dxa"/>
            <w:vAlign w:val="center"/>
          </w:tcPr>
          <w:p w14:paraId="172A5657" w14:textId="77777777" w:rsidR="00842E09" w:rsidRPr="005E57CA" w:rsidRDefault="00842E09" w:rsidP="006F191F">
            <w:pPr>
              <w:spacing w:before="120" w:after="120"/>
            </w:pPr>
            <w:r w:rsidRPr="005E57CA">
              <w:rPr>
                <w:b/>
                <w:bCs/>
              </w:rPr>
              <w:t>______</w:t>
            </w:r>
          </w:p>
        </w:tc>
      </w:tr>
    </w:tbl>
    <w:p w14:paraId="0AD17A8E" w14:textId="77777777" w:rsidR="00842E09" w:rsidRPr="005E57CA" w:rsidRDefault="00842E09" w:rsidP="00842E09">
      <w:pPr>
        <w:spacing w:before="240"/>
      </w:pPr>
    </w:p>
    <w:p w14:paraId="2B602813" w14:textId="77777777" w:rsidR="00842E09" w:rsidRPr="005E57CA" w:rsidRDefault="00842E09" w:rsidP="00842E09">
      <w:pPr>
        <w:spacing w:before="240"/>
      </w:pPr>
      <w:r w:rsidRPr="005E57CA">
        <w:rPr>
          <w:b/>
          <w:bCs/>
        </w:rPr>
        <w:t>Lot 4—West Gallabat</w:t>
      </w:r>
    </w:p>
    <w:p w14:paraId="22EE2DEE" w14:textId="77777777" w:rsidR="00842E09" w:rsidRPr="005E57CA" w:rsidRDefault="00842E09" w:rsidP="00842E09">
      <w:pPr>
        <w:spacing w:before="240"/>
      </w:pPr>
      <w:r w:rsidRPr="005E57CA">
        <w:t>Bidder’s Name: ______________________________</w:t>
      </w:r>
      <w:r w:rsidRPr="005E57CA">
        <w:br/>
        <w:t>Currency: ______________________________</w:t>
      </w:r>
    </w:p>
    <w:p w14:paraId="1E7DFC59" w14:textId="77777777" w:rsidR="00842E09" w:rsidRPr="005E57CA" w:rsidRDefault="00842E09" w:rsidP="00842E09"/>
    <w:tbl>
      <w:tblPr>
        <w:tblStyle w:val="TableGrid"/>
        <w:tblW w:w="0" w:type="auto"/>
        <w:tblLook w:val="04A0" w:firstRow="1" w:lastRow="0" w:firstColumn="1" w:lastColumn="0" w:noHBand="0" w:noVBand="1"/>
      </w:tblPr>
      <w:tblGrid>
        <w:gridCol w:w="696"/>
        <w:gridCol w:w="4563"/>
        <w:gridCol w:w="923"/>
        <w:gridCol w:w="1137"/>
        <w:gridCol w:w="976"/>
        <w:gridCol w:w="1055"/>
      </w:tblGrid>
      <w:tr w:rsidR="00842E09" w:rsidRPr="005E57CA" w14:paraId="1DC63348" w14:textId="77777777" w:rsidTr="006F191F">
        <w:tc>
          <w:tcPr>
            <w:tcW w:w="696" w:type="dxa"/>
            <w:vAlign w:val="center"/>
          </w:tcPr>
          <w:p w14:paraId="402FF718" w14:textId="77777777" w:rsidR="00842E09" w:rsidRPr="005E57CA" w:rsidRDefault="00842E09" w:rsidP="006F191F">
            <w:pPr>
              <w:spacing w:before="120" w:after="120"/>
            </w:pPr>
            <w:r w:rsidRPr="005E57CA">
              <w:rPr>
                <w:b/>
                <w:bCs/>
              </w:rPr>
              <w:t>Item</w:t>
            </w:r>
          </w:p>
        </w:tc>
        <w:tc>
          <w:tcPr>
            <w:tcW w:w="4678" w:type="dxa"/>
            <w:vAlign w:val="center"/>
          </w:tcPr>
          <w:p w14:paraId="0B272B2A" w14:textId="77777777" w:rsidR="00842E09" w:rsidRPr="005E57CA" w:rsidRDefault="00842E09" w:rsidP="006F191F">
            <w:pPr>
              <w:spacing w:before="120" w:after="120"/>
            </w:pPr>
            <w:r w:rsidRPr="005E57CA">
              <w:rPr>
                <w:b/>
                <w:bCs/>
              </w:rPr>
              <w:t>Description</w:t>
            </w:r>
          </w:p>
        </w:tc>
        <w:tc>
          <w:tcPr>
            <w:tcW w:w="803" w:type="dxa"/>
            <w:vAlign w:val="center"/>
          </w:tcPr>
          <w:p w14:paraId="78AF9CC2" w14:textId="77777777" w:rsidR="00842E09" w:rsidRPr="005E57CA" w:rsidRDefault="00842E09" w:rsidP="006F191F">
            <w:pPr>
              <w:spacing w:before="120" w:after="120"/>
            </w:pPr>
            <w:r w:rsidRPr="005E57CA">
              <w:rPr>
                <w:b/>
                <w:bCs/>
              </w:rPr>
              <w:t>Unit</w:t>
            </w:r>
          </w:p>
        </w:tc>
        <w:tc>
          <w:tcPr>
            <w:tcW w:w="1137" w:type="dxa"/>
            <w:vAlign w:val="center"/>
          </w:tcPr>
          <w:p w14:paraId="041DA8A7" w14:textId="77777777" w:rsidR="00842E09" w:rsidRPr="005E57CA" w:rsidRDefault="00842E09" w:rsidP="006F191F">
            <w:pPr>
              <w:spacing w:before="120" w:after="120"/>
            </w:pPr>
            <w:r w:rsidRPr="005E57CA">
              <w:rPr>
                <w:b/>
                <w:bCs/>
              </w:rPr>
              <w:t>Quantity</w:t>
            </w:r>
          </w:p>
        </w:tc>
        <w:tc>
          <w:tcPr>
            <w:tcW w:w="977" w:type="dxa"/>
            <w:vAlign w:val="center"/>
          </w:tcPr>
          <w:p w14:paraId="00DBD0FC" w14:textId="77777777" w:rsidR="00842E09" w:rsidRPr="005E57CA" w:rsidRDefault="00842E09" w:rsidP="006F191F">
            <w:pPr>
              <w:spacing w:before="120" w:after="120"/>
            </w:pPr>
            <w:r w:rsidRPr="005E57CA">
              <w:rPr>
                <w:b/>
                <w:bCs/>
              </w:rPr>
              <w:t>Unit Price</w:t>
            </w:r>
          </w:p>
        </w:tc>
        <w:tc>
          <w:tcPr>
            <w:tcW w:w="1059" w:type="dxa"/>
            <w:vAlign w:val="center"/>
          </w:tcPr>
          <w:p w14:paraId="0BECFD83" w14:textId="77777777" w:rsidR="00842E09" w:rsidRPr="005E57CA" w:rsidRDefault="00842E09" w:rsidP="006F191F">
            <w:pPr>
              <w:spacing w:before="120" w:after="120"/>
            </w:pPr>
            <w:r w:rsidRPr="005E57CA">
              <w:rPr>
                <w:b/>
                <w:bCs/>
              </w:rPr>
              <w:t>Total Price</w:t>
            </w:r>
          </w:p>
        </w:tc>
      </w:tr>
      <w:tr w:rsidR="00842E09" w:rsidRPr="005E57CA" w14:paraId="514AE257" w14:textId="77777777" w:rsidTr="006F191F">
        <w:tc>
          <w:tcPr>
            <w:tcW w:w="696" w:type="dxa"/>
            <w:vAlign w:val="center"/>
          </w:tcPr>
          <w:p w14:paraId="57AA01F9" w14:textId="77777777" w:rsidR="00842E09" w:rsidRPr="005E57CA" w:rsidRDefault="00842E09" w:rsidP="006F191F">
            <w:pPr>
              <w:spacing w:before="120" w:after="120"/>
            </w:pPr>
            <w:r w:rsidRPr="005E57CA">
              <w:t>1</w:t>
            </w:r>
          </w:p>
        </w:tc>
        <w:tc>
          <w:tcPr>
            <w:tcW w:w="4678" w:type="dxa"/>
            <w:vAlign w:val="center"/>
          </w:tcPr>
          <w:p w14:paraId="301A811E" w14:textId="77777777" w:rsidR="00842E09" w:rsidRPr="005E57CA" w:rsidRDefault="00842E09" w:rsidP="006F191F">
            <w:pPr>
              <w:spacing w:before="120" w:after="120"/>
            </w:pPr>
            <w:r w:rsidRPr="005E57CA">
              <w:t>Harvesting services in accordance with Section VII</w:t>
            </w:r>
          </w:p>
        </w:tc>
        <w:tc>
          <w:tcPr>
            <w:tcW w:w="803" w:type="dxa"/>
            <w:vAlign w:val="center"/>
          </w:tcPr>
          <w:p w14:paraId="03D81AFE" w14:textId="77777777" w:rsidR="00842E09" w:rsidRPr="005E57CA" w:rsidRDefault="00842E09" w:rsidP="006F191F">
            <w:pPr>
              <w:spacing w:before="120" w:after="120"/>
            </w:pPr>
            <w:r w:rsidRPr="005E57CA">
              <w:t>Feddan</w:t>
            </w:r>
          </w:p>
        </w:tc>
        <w:tc>
          <w:tcPr>
            <w:tcW w:w="1137" w:type="dxa"/>
            <w:vAlign w:val="center"/>
          </w:tcPr>
          <w:p w14:paraId="14903381" w14:textId="6995DA41" w:rsidR="00842E09" w:rsidRPr="005E57CA" w:rsidRDefault="00842E09" w:rsidP="006F191F">
            <w:pPr>
              <w:spacing w:before="120" w:after="120"/>
            </w:pPr>
            <w:r w:rsidRPr="005E57CA">
              <w:t>3,300</w:t>
            </w:r>
          </w:p>
        </w:tc>
        <w:tc>
          <w:tcPr>
            <w:tcW w:w="977" w:type="dxa"/>
            <w:vAlign w:val="center"/>
          </w:tcPr>
          <w:p w14:paraId="7B149C4C" w14:textId="77777777" w:rsidR="00842E09" w:rsidRPr="005E57CA" w:rsidRDefault="00842E09" w:rsidP="006F191F">
            <w:pPr>
              <w:spacing w:before="120" w:after="120"/>
            </w:pPr>
            <w:r w:rsidRPr="005E57CA">
              <w:t>______</w:t>
            </w:r>
          </w:p>
        </w:tc>
        <w:tc>
          <w:tcPr>
            <w:tcW w:w="1059" w:type="dxa"/>
            <w:vAlign w:val="center"/>
          </w:tcPr>
          <w:p w14:paraId="60BD17E7" w14:textId="77777777" w:rsidR="00842E09" w:rsidRPr="005E57CA" w:rsidRDefault="00842E09" w:rsidP="006F191F">
            <w:pPr>
              <w:spacing w:before="120" w:after="120"/>
            </w:pPr>
            <w:r w:rsidRPr="005E57CA">
              <w:t>______</w:t>
            </w:r>
          </w:p>
        </w:tc>
      </w:tr>
      <w:tr w:rsidR="00842E09" w:rsidRPr="005E57CA" w14:paraId="0BD9D554" w14:textId="77777777" w:rsidTr="006F191F">
        <w:tc>
          <w:tcPr>
            <w:tcW w:w="696" w:type="dxa"/>
            <w:vAlign w:val="center"/>
          </w:tcPr>
          <w:p w14:paraId="40DA1340" w14:textId="77777777" w:rsidR="00842E09" w:rsidRPr="005E57CA" w:rsidRDefault="00842E09" w:rsidP="006F191F">
            <w:pPr>
              <w:spacing w:before="120" w:after="120"/>
            </w:pPr>
            <w:r w:rsidRPr="005E57CA">
              <w:t>2</w:t>
            </w:r>
          </w:p>
        </w:tc>
        <w:tc>
          <w:tcPr>
            <w:tcW w:w="4678" w:type="dxa"/>
            <w:vAlign w:val="center"/>
          </w:tcPr>
          <w:p w14:paraId="09214A75" w14:textId="46086B82" w:rsidR="00842E09" w:rsidRPr="005E57CA" w:rsidRDefault="003C201A" w:rsidP="006F191F">
            <w:pPr>
              <w:spacing w:before="120" w:after="120"/>
            </w:pPr>
            <w:r w:rsidRPr="005E57CA">
              <w:t xml:space="preserve">Mechanized threshing </w:t>
            </w:r>
            <w:r w:rsidR="00842E09" w:rsidRPr="005E57CA">
              <w:t>and packing services in accordance with Section VII</w:t>
            </w:r>
          </w:p>
        </w:tc>
        <w:tc>
          <w:tcPr>
            <w:tcW w:w="803" w:type="dxa"/>
            <w:vAlign w:val="center"/>
          </w:tcPr>
          <w:p w14:paraId="5D321390" w14:textId="77777777" w:rsidR="00842E09" w:rsidRPr="005E57CA" w:rsidRDefault="00842E09" w:rsidP="006F191F">
            <w:pPr>
              <w:spacing w:before="120" w:after="120"/>
            </w:pPr>
            <w:r w:rsidRPr="005E57CA">
              <w:t>Feddan</w:t>
            </w:r>
          </w:p>
        </w:tc>
        <w:tc>
          <w:tcPr>
            <w:tcW w:w="1137" w:type="dxa"/>
            <w:vAlign w:val="center"/>
          </w:tcPr>
          <w:p w14:paraId="652569D4" w14:textId="0F29E93B" w:rsidR="00842E09" w:rsidRPr="005E57CA" w:rsidRDefault="00842E09" w:rsidP="006F191F">
            <w:pPr>
              <w:spacing w:before="120" w:after="120"/>
            </w:pPr>
            <w:r w:rsidRPr="005E57CA">
              <w:t>3,300</w:t>
            </w:r>
          </w:p>
        </w:tc>
        <w:tc>
          <w:tcPr>
            <w:tcW w:w="977" w:type="dxa"/>
            <w:vAlign w:val="center"/>
          </w:tcPr>
          <w:p w14:paraId="6759E725" w14:textId="77777777" w:rsidR="00842E09" w:rsidRPr="005E57CA" w:rsidRDefault="00842E09" w:rsidP="006F191F">
            <w:pPr>
              <w:spacing w:before="120" w:after="120"/>
            </w:pPr>
            <w:r w:rsidRPr="005E57CA">
              <w:t>______</w:t>
            </w:r>
          </w:p>
        </w:tc>
        <w:tc>
          <w:tcPr>
            <w:tcW w:w="1059" w:type="dxa"/>
            <w:vAlign w:val="center"/>
          </w:tcPr>
          <w:p w14:paraId="7F055D50" w14:textId="77777777" w:rsidR="00842E09" w:rsidRPr="005E57CA" w:rsidRDefault="00842E09" w:rsidP="006F191F">
            <w:pPr>
              <w:spacing w:before="120" w:after="120"/>
            </w:pPr>
            <w:r w:rsidRPr="005E57CA">
              <w:t>______</w:t>
            </w:r>
          </w:p>
        </w:tc>
      </w:tr>
      <w:tr w:rsidR="00842E09" w:rsidRPr="005E57CA" w14:paraId="7C4B3286" w14:textId="77777777" w:rsidTr="006F191F">
        <w:tc>
          <w:tcPr>
            <w:tcW w:w="696" w:type="dxa"/>
            <w:vAlign w:val="center"/>
          </w:tcPr>
          <w:p w14:paraId="3ED9B662" w14:textId="77777777" w:rsidR="00842E09" w:rsidRPr="005E57CA" w:rsidRDefault="00842E09" w:rsidP="006F191F">
            <w:pPr>
              <w:spacing w:before="120" w:after="120"/>
            </w:pPr>
            <w:r w:rsidRPr="005E57CA">
              <w:t>3</w:t>
            </w:r>
          </w:p>
        </w:tc>
        <w:tc>
          <w:tcPr>
            <w:tcW w:w="4678" w:type="dxa"/>
            <w:vAlign w:val="center"/>
          </w:tcPr>
          <w:p w14:paraId="4136904A" w14:textId="77777777" w:rsidR="00842E09" w:rsidRPr="005E57CA" w:rsidRDefault="00842E09" w:rsidP="006F191F">
            <w:pPr>
              <w:spacing w:before="120" w:after="120"/>
            </w:pPr>
            <w:r w:rsidRPr="005E57CA">
              <w:t>Supply and delivery of 100 kg jute sacks in accordance with Section VII</w:t>
            </w:r>
          </w:p>
        </w:tc>
        <w:tc>
          <w:tcPr>
            <w:tcW w:w="803" w:type="dxa"/>
            <w:vAlign w:val="center"/>
          </w:tcPr>
          <w:p w14:paraId="654A33AF" w14:textId="77777777" w:rsidR="00842E09" w:rsidRPr="005E57CA" w:rsidRDefault="00842E09" w:rsidP="006F191F">
            <w:pPr>
              <w:spacing w:before="120" w:after="120"/>
            </w:pPr>
            <w:r w:rsidRPr="005E57CA">
              <w:t>Piece</w:t>
            </w:r>
          </w:p>
        </w:tc>
        <w:tc>
          <w:tcPr>
            <w:tcW w:w="1137" w:type="dxa"/>
            <w:vAlign w:val="center"/>
          </w:tcPr>
          <w:p w14:paraId="6AADA161" w14:textId="1D93BD7E" w:rsidR="00842E09" w:rsidRPr="005E57CA" w:rsidRDefault="00842E09" w:rsidP="006F191F">
            <w:pPr>
              <w:spacing w:before="120" w:after="120"/>
            </w:pPr>
            <w:r w:rsidRPr="005E57CA">
              <w:t>16,500</w:t>
            </w:r>
          </w:p>
        </w:tc>
        <w:tc>
          <w:tcPr>
            <w:tcW w:w="977" w:type="dxa"/>
            <w:vAlign w:val="center"/>
          </w:tcPr>
          <w:p w14:paraId="2214FA28" w14:textId="77777777" w:rsidR="00842E09" w:rsidRPr="005E57CA" w:rsidRDefault="00842E09" w:rsidP="006F191F">
            <w:pPr>
              <w:spacing w:before="120" w:after="120"/>
            </w:pPr>
            <w:r w:rsidRPr="005E57CA">
              <w:t>______</w:t>
            </w:r>
          </w:p>
        </w:tc>
        <w:tc>
          <w:tcPr>
            <w:tcW w:w="1059" w:type="dxa"/>
            <w:vAlign w:val="center"/>
          </w:tcPr>
          <w:p w14:paraId="19CD83EF" w14:textId="77777777" w:rsidR="00842E09" w:rsidRPr="005E57CA" w:rsidRDefault="00842E09" w:rsidP="006F191F">
            <w:pPr>
              <w:spacing w:before="120" w:after="120"/>
            </w:pPr>
            <w:r w:rsidRPr="005E57CA">
              <w:t>______</w:t>
            </w:r>
          </w:p>
        </w:tc>
      </w:tr>
      <w:tr w:rsidR="00842E09" w:rsidRPr="005E57CA" w14:paraId="20A26B41" w14:textId="77777777" w:rsidTr="006F191F">
        <w:tc>
          <w:tcPr>
            <w:tcW w:w="696" w:type="dxa"/>
            <w:vAlign w:val="center"/>
          </w:tcPr>
          <w:p w14:paraId="6BDE428D" w14:textId="77777777" w:rsidR="00842E09" w:rsidRPr="005E57CA" w:rsidRDefault="00842E09" w:rsidP="006F191F">
            <w:pPr>
              <w:spacing w:before="120" w:after="120"/>
            </w:pPr>
          </w:p>
        </w:tc>
        <w:tc>
          <w:tcPr>
            <w:tcW w:w="4678" w:type="dxa"/>
            <w:vAlign w:val="center"/>
          </w:tcPr>
          <w:p w14:paraId="48AC0F70" w14:textId="66B31A2C" w:rsidR="00842E09" w:rsidRPr="005E57CA" w:rsidRDefault="00842E09" w:rsidP="006F191F">
            <w:pPr>
              <w:spacing w:before="120" w:after="120"/>
            </w:pPr>
            <w:r w:rsidRPr="005E57CA">
              <w:rPr>
                <w:b/>
                <w:bCs/>
              </w:rPr>
              <w:t xml:space="preserve">Total Bid Price—Lot </w:t>
            </w:r>
            <w:r w:rsidR="003C201A" w:rsidRPr="005E57CA">
              <w:rPr>
                <w:b/>
                <w:bCs/>
              </w:rPr>
              <w:t>4</w:t>
            </w:r>
            <w:r w:rsidRPr="005E57CA">
              <w:rPr>
                <w:b/>
                <w:bCs/>
              </w:rPr>
              <w:t>, inclusive of applicable taxes and duties</w:t>
            </w:r>
          </w:p>
        </w:tc>
        <w:tc>
          <w:tcPr>
            <w:tcW w:w="803" w:type="dxa"/>
            <w:vAlign w:val="center"/>
          </w:tcPr>
          <w:p w14:paraId="0BD90B0A" w14:textId="77777777" w:rsidR="00842E09" w:rsidRPr="005E57CA" w:rsidRDefault="00842E09" w:rsidP="006F191F">
            <w:pPr>
              <w:spacing w:before="120" w:after="120"/>
            </w:pPr>
          </w:p>
        </w:tc>
        <w:tc>
          <w:tcPr>
            <w:tcW w:w="1137" w:type="dxa"/>
            <w:vAlign w:val="center"/>
          </w:tcPr>
          <w:p w14:paraId="20893FD3" w14:textId="77777777" w:rsidR="00842E09" w:rsidRPr="005E57CA" w:rsidRDefault="00842E09" w:rsidP="006F191F">
            <w:pPr>
              <w:spacing w:before="120" w:after="120"/>
            </w:pPr>
          </w:p>
        </w:tc>
        <w:tc>
          <w:tcPr>
            <w:tcW w:w="977" w:type="dxa"/>
            <w:vAlign w:val="center"/>
          </w:tcPr>
          <w:p w14:paraId="4C62362D" w14:textId="77777777" w:rsidR="00842E09" w:rsidRPr="005E57CA" w:rsidRDefault="00842E09" w:rsidP="006F191F">
            <w:pPr>
              <w:spacing w:before="120" w:after="120"/>
            </w:pPr>
          </w:p>
        </w:tc>
        <w:tc>
          <w:tcPr>
            <w:tcW w:w="1059" w:type="dxa"/>
            <w:vAlign w:val="center"/>
          </w:tcPr>
          <w:p w14:paraId="6EC542D9" w14:textId="77777777" w:rsidR="00842E09" w:rsidRPr="005E57CA" w:rsidRDefault="00842E09" w:rsidP="006F191F">
            <w:pPr>
              <w:spacing w:before="120" w:after="120"/>
            </w:pPr>
            <w:r w:rsidRPr="005E57CA">
              <w:rPr>
                <w:b/>
                <w:bCs/>
              </w:rPr>
              <w:t>______</w:t>
            </w:r>
          </w:p>
        </w:tc>
      </w:tr>
    </w:tbl>
    <w:p w14:paraId="22DEF7B2" w14:textId="77777777" w:rsidR="00842E09" w:rsidRPr="005E57CA" w:rsidRDefault="00842E09" w:rsidP="00842E09">
      <w:pPr>
        <w:spacing w:before="240"/>
        <w:rPr>
          <w:b/>
          <w:bCs/>
        </w:rPr>
      </w:pPr>
    </w:p>
    <w:p w14:paraId="1C49695B" w14:textId="77777777" w:rsidR="00842E09" w:rsidRPr="005E57CA" w:rsidRDefault="00842E09" w:rsidP="00842E09">
      <w:pPr>
        <w:spacing w:before="240"/>
        <w:rPr>
          <w:b/>
          <w:bCs/>
        </w:rPr>
      </w:pPr>
    </w:p>
    <w:p w14:paraId="0535AE2E" w14:textId="5ED13E21" w:rsidR="00842E09" w:rsidRPr="005E57CA" w:rsidRDefault="00842E09" w:rsidP="00842E09">
      <w:pPr>
        <w:spacing w:before="240"/>
      </w:pPr>
      <w:r w:rsidRPr="005E57CA">
        <w:rPr>
          <w:b/>
          <w:bCs/>
        </w:rPr>
        <w:lastRenderedPageBreak/>
        <w:t>Summary of Offered Lots</w:t>
      </w:r>
    </w:p>
    <w:p w14:paraId="7767C352" w14:textId="77777777" w:rsidR="00842E09" w:rsidRPr="005E57CA" w:rsidRDefault="00842E09" w:rsidP="00842E09">
      <w:pPr>
        <w:spacing w:before="240"/>
      </w:pPr>
      <w:r w:rsidRPr="005E57CA">
        <w:t>Indicate “Not Offered” for any lot for which no Bid is submitted.</w:t>
      </w:r>
    </w:p>
    <w:p w14:paraId="31A5DF25" w14:textId="77777777" w:rsidR="00842E09" w:rsidRPr="005E57CA" w:rsidRDefault="00842E09" w:rsidP="00842E09"/>
    <w:tbl>
      <w:tblPr>
        <w:tblStyle w:val="TableGrid"/>
        <w:tblW w:w="0" w:type="auto"/>
        <w:tblLook w:val="04A0" w:firstRow="1" w:lastRow="0" w:firstColumn="1" w:lastColumn="0" w:noHBand="0" w:noVBand="1"/>
      </w:tblPr>
      <w:tblGrid>
        <w:gridCol w:w="576"/>
        <w:gridCol w:w="1530"/>
        <w:gridCol w:w="1203"/>
        <w:gridCol w:w="3330"/>
      </w:tblGrid>
      <w:tr w:rsidR="00842E09" w:rsidRPr="005E57CA" w14:paraId="6E9AC4BD" w14:textId="77777777" w:rsidTr="00842E09">
        <w:tc>
          <w:tcPr>
            <w:tcW w:w="576" w:type="dxa"/>
            <w:vAlign w:val="center"/>
          </w:tcPr>
          <w:p w14:paraId="0392EE55" w14:textId="62BFFF66" w:rsidR="00842E09" w:rsidRPr="005E57CA" w:rsidRDefault="00842E09" w:rsidP="00842E09">
            <w:pPr>
              <w:spacing w:before="120" w:after="120"/>
            </w:pPr>
            <w:r w:rsidRPr="005E57CA">
              <w:rPr>
                <w:b/>
                <w:bCs/>
              </w:rPr>
              <w:t>Lot</w:t>
            </w:r>
          </w:p>
        </w:tc>
        <w:tc>
          <w:tcPr>
            <w:tcW w:w="1530" w:type="dxa"/>
            <w:vAlign w:val="center"/>
          </w:tcPr>
          <w:p w14:paraId="36CDD51F" w14:textId="7AB5E223" w:rsidR="00842E09" w:rsidRPr="005E57CA" w:rsidRDefault="00842E09" w:rsidP="00842E09">
            <w:pPr>
              <w:spacing w:before="120" w:after="120"/>
            </w:pPr>
            <w:r w:rsidRPr="005E57CA">
              <w:rPr>
                <w:b/>
                <w:bCs/>
              </w:rPr>
              <w:t>Locality</w:t>
            </w:r>
          </w:p>
        </w:tc>
        <w:tc>
          <w:tcPr>
            <w:tcW w:w="1203" w:type="dxa"/>
            <w:vAlign w:val="center"/>
          </w:tcPr>
          <w:p w14:paraId="1175E07B" w14:textId="2EB1631C" w:rsidR="00842E09" w:rsidRPr="005E57CA" w:rsidRDefault="00842E09" w:rsidP="00842E09">
            <w:pPr>
              <w:spacing w:before="120" w:after="120"/>
            </w:pPr>
            <w:r w:rsidRPr="005E57CA">
              <w:rPr>
                <w:b/>
                <w:bCs/>
              </w:rPr>
              <w:t>Currency</w:t>
            </w:r>
          </w:p>
        </w:tc>
        <w:tc>
          <w:tcPr>
            <w:tcW w:w="3330" w:type="dxa"/>
            <w:vAlign w:val="center"/>
          </w:tcPr>
          <w:p w14:paraId="72317678" w14:textId="11C9D0BC" w:rsidR="00842E09" w:rsidRPr="005E57CA" w:rsidRDefault="00842E09" w:rsidP="00842E09">
            <w:pPr>
              <w:spacing w:before="120" w:after="120"/>
            </w:pPr>
            <w:r w:rsidRPr="005E57CA">
              <w:rPr>
                <w:b/>
                <w:bCs/>
              </w:rPr>
              <w:t>Total Bid Price</w:t>
            </w:r>
          </w:p>
        </w:tc>
      </w:tr>
      <w:tr w:rsidR="00842E09" w:rsidRPr="005E57CA" w14:paraId="67A5B4D6" w14:textId="77777777" w:rsidTr="00842E09">
        <w:tc>
          <w:tcPr>
            <w:tcW w:w="576" w:type="dxa"/>
            <w:vAlign w:val="center"/>
          </w:tcPr>
          <w:p w14:paraId="427A7D46" w14:textId="5F540C0B" w:rsidR="00842E09" w:rsidRPr="005E57CA" w:rsidRDefault="00842E09" w:rsidP="00842E09">
            <w:pPr>
              <w:spacing w:before="120" w:after="120"/>
            </w:pPr>
            <w:r w:rsidRPr="005E57CA">
              <w:t>1</w:t>
            </w:r>
          </w:p>
        </w:tc>
        <w:tc>
          <w:tcPr>
            <w:tcW w:w="1530" w:type="dxa"/>
            <w:vAlign w:val="center"/>
          </w:tcPr>
          <w:p w14:paraId="7024AE95" w14:textId="365ED94A" w:rsidR="00842E09" w:rsidRPr="005E57CA" w:rsidRDefault="00842E09" w:rsidP="00842E09">
            <w:pPr>
              <w:spacing w:before="120" w:after="120"/>
            </w:pPr>
            <w:r w:rsidRPr="005E57CA">
              <w:t>Alfashaga</w:t>
            </w:r>
          </w:p>
        </w:tc>
        <w:tc>
          <w:tcPr>
            <w:tcW w:w="1203" w:type="dxa"/>
            <w:vAlign w:val="center"/>
          </w:tcPr>
          <w:p w14:paraId="4A4A8742" w14:textId="6FC2B6CF" w:rsidR="00842E09" w:rsidRPr="005E57CA" w:rsidRDefault="00842E09" w:rsidP="00842E09">
            <w:pPr>
              <w:spacing w:before="120" w:after="120"/>
            </w:pPr>
            <w:r w:rsidRPr="005E57CA">
              <w:t>______</w:t>
            </w:r>
          </w:p>
        </w:tc>
        <w:tc>
          <w:tcPr>
            <w:tcW w:w="3330" w:type="dxa"/>
            <w:vAlign w:val="center"/>
          </w:tcPr>
          <w:p w14:paraId="2833D601" w14:textId="1BEC159E" w:rsidR="00842E09" w:rsidRPr="005E57CA" w:rsidRDefault="00842E09" w:rsidP="00842E09">
            <w:pPr>
              <w:spacing w:before="120" w:after="120"/>
            </w:pPr>
            <w:r w:rsidRPr="005E57CA">
              <w:t>______</w:t>
            </w:r>
          </w:p>
        </w:tc>
      </w:tr>
      <w:tr w:rsidR="00842E09" w:rsidRPr="005E57CA" w14:paraId="2AE48FFE" w14:textId="77777777" w:rsidTr="00842E09">
        <w:tc>
          <w:tcPr>
            <w:tcW w:w="576" w:type="dxa"/>
            <w:vAlign w:val="center"/>
          </w:tcPr>
          <w:p w14:paraId="5B1752BA" w14:textId="4B060FF6" w:rsidR="00842E09" w:rsidRPr="005E57CA" w:rsidRDefault="00842E09" w:rsidP="00842E09">
            <w:pPr>
              <w:spacing w:before="120" w:after="120"/>
            </w:pPr>
            <w:r w:rsidRPr="005E57CA">
              <w:t>2</w:t>
            </w:r>
          </w:p>
        </w:tc>
        <w:tc>
          <w:tcPr>
            <w:tcW w:w="1530" w:type="dxa"/>
            <w:vAlign w:val="center"/>
          </w:tcPr>
          <w:p w14:paraId="28CD935F" w14:textId="429F27BC" w:rsidR="00842E09" w:rsidRPr="005E57CA" w:rsidRDefault="00842E09" w:rsidP="00842E09">
            <w:pPr>
              <w:spacing w:before="120" w:after="120"/>
            </w:pPr>
            <w:r w:rsidRPr="005E57CA">
              <w:t>Basunda</w:t>
            </w:r>
          </w:p>
        </w:tc>
        <w:tc>
          <w:tcPr>
            <w:tcW w:w="1203" w:type="dxa"/>
            <w:vAlign w:val="center"/>
          </w:tcPr>
          <w:p w14:paraId="719B6944" w14:textId="6EC42931" w:rsidR="00842E09" w:rsidRPr="005E57CA" w:rsidRDefault="00842E09" w:rsidP="00842E09">
            <w:pPr>
              <w:spacing w:before="120" w:after="120"/>
            </w:pPr>
            <w:r w:rsidRPr="005E57CA">
              <w:t>______</w:t>
            </w:r>
          </w:p>
        </w:tc>
        <w:tc>
          <w:tcPr>
            <w:tcW w:w="3330" w:type="dxa"/>
            <w:vAlign w:val="center"/>
          </w:tcPr>
          <w:p w14:paraId="72225A06" w14:textId="766D2B18" w:rsidR="00842E09" w:rsidRPr="005E57CA" w:rsidRDefault="00842E09" w:rsidP="00842E09">
            <w:pPr>
              <w:spacing w:before="120" w:after="120"/>
            </w:pPr>
            <w:r w:rsidRPr="005E57CA">
              <w:t>______</w:t>
            </w:r>
          </w:p>
        </w:tc>
      </w:tr>
      <w:tr w:rsidR="00842E09" w:rsidRPr="005E57CA" w14:paraId="41649194" w14:textId="77777777" w:rsidTr="00842E09">
        <w:tc>
          <w:tcPr>
            <w:tcW w:w="576" w:type="dxa"/>
            <w:vAlign w:val="center"/>
          </w:tcPr>
          <w:p w14:paraId="1D74C7D6" w14:textId="551B1FF1" w:rsidR="00842E09" w:rsidRPr="005E57CA" w:rsidRDefault="00842E09" w:rsidP="00842E09">
            <w:pPr>
              <w:spacing w:before="120" w:after="120"/>
            </w:pPr>
            <w:r w:rsidRPr="005E57CA">
              <w:t>3</w:t>
            </w:r>
          </w:p>
        </w:tc>
        <w:tc>
          <w:tcPr>
            <w:tcW w:w="1530" w:type="dxa"/>
            <w:vAlign w:val="center"/>
          </w:tcPr>
          <w:p w14:paraId="242317F0" w14:textId="0CA553DE" w:rsidR="00842E09" w:rsidRPr="005E57CA" w:rsidRDefault="00842E09" w:rsidP="00842E09">
            <w:pPr>
              <w:spacing w:before="120" w:after="120"/>
            </w:pPr>
            <w:r w:rsidRPr="005E57CA">
              <w:t>East Gallabat</w:t>
            </w:r>
          </w:p>
        </w:tc>
        <w:tc>
          <w:tcPr>
            <w:tcW w:w="1203" w:type="dxa"/>
            <w:vAlign w:val="center"/>
          </w:tcPr>
          <w:p w14:paraId="715A18B1" w14:textId="3D8F3408" w:rsidR="00842E09" w:rsidRPr="005E57CA" w:rsidRDefault="00842E09" w:rsidP="00842E09">
            <w:pPr>
              <w:spacing w:before="120" w:after="120"/>
            </w:pPr>
            <w:r w:rsidRPr="005E57CA">
              <w:t>______</w:t>
            </w:r>
          </w:p>
        </w:tc>
        <w:tc>
          <w:tcPr>
            <w:tcW w:w="3330" w:type="dxa"/>
            <w:vAlign w:val="center"/>
          </w:tcPr>
          <w:p w14:paraId="28723B95" w14:textId="39CBDC37" w:rsidR="00842E09" w:rsidRPr="005E57CA" w:rsidRDefault="00842E09" w:rsidP="00842E09">
            <w:pPr>
              <w:spacing w:before="120" w:after="120"/>
            </w:pPr>
            <w:r w:rsidRPr="005E57CA">
              <w:t>______</w:t>
            </w:r>
          </w:p>
        </w:tc>
      </w:tr>
      <w:tr w:rsidR="00842E09" w:rsidRPr="005E57CA" w14:paraId="16608688" w14:textId="77777777" w:rsidTr="00842E09">
        <w:tc>
          <w:tcPr>
            <w:tcW w:w="576" w:type="dxa"/>
            <w:vAlign w:val="center"/>
          </w:tcPr>
          <w:p w14:paraId="63BF9E82" w14:textId="5CCC047E" w:rsidR="00842E09" w:rsidRPr="005E57CA" w:rsidRDefault="00842E09" w:rsidP="00842E09">
            <w:pPr>
              <w:spacing w:before="120" w:after="120"/>
            </w:pPr>
            <w:r w:rsidRPr="005E57CA">
              <w:t>4</w:t>
            </w:r>
          </w:p>
        </w:tc>
        <w:tc>
          <w:tcPr>
            <w:tcW w:w="1530" w:type="dxa"/>
            <w:vAlign w:val="center"/>
          </w:tcPr>
          <w:p w14:paraId="4930CB2D" w14:textId="19D53FCD" w:rsidR="00842E09" w:rsidRPr="005E57CA" w:rsidRDefault="00842E09" w:rsidP="00842E09">
            <w:pPr>
              <w:spacing w:before="120" w:after="120"/>
            </w:pPr>
            <w:r w:rsidRPr="005E57CA">
              <w:t>West Gallabat</w:t>
            </w:r>
          </w:p>
        </w:tc>
        <w:tc>
          <w:tcPr>
            <w:tcW w:w="1203" w:type="dxa"/>
            <w:vAlign w:val="center"/>
          </w:tcPr>
          <w:p w14:paraId="6FEF510A" w14:textId="24FD4FC6" w:rsidR="00842E09" w:rsidRPr="005E57CA" w:rsidRDefault="00842E09" w:rsidP="00842E09">
            <w:pPr>
              <w:spacing w:before="120" w:after="120"/>
            </w:pPr>
            <w:r w:rsidRPr="005E57CA">
              <w:t>______</w:t>
            </w:r>
          </w:p>
        </w:tc>
        <w:tc>
          <w:tcPr>
            <w:tcW w:w="3330" w:type="dxa"/>
            <w:vAlign w:val="center"/>
          </w:tcPr>
          <w:p w14:paraId="4B04E8B7" w14:textId="24EA3087" w:rsidR="00842E09" w:rsidRPr="005E57CA" w:rsidRDefault="00842E09" w:rsidP="00842E09">
            <w:pPr>
              <w:spacing w:before="120" w:after="120"/>
            </w:pPr>
            <w:r w:rsidRPr="005E57CA">
              <w:t>______</w:t>
            </w:r>
          </w:p>
        </w:tc>
      </w:tr>
    </w:tbl>
    <w:p w14:paraId="225C4C13" w14:textId="77777777" w:rsidR="00842E09" w:rsidRPr="005E57CA" w:rsidRDefault="00842E09" w:rsidP="00842E09">
      <w:pPr>
        <w:spacing w:before="240"/>
      </w:pPr>
      <w:r w:rsidRPr="005E57CA">
        <w:t>The prices shown above shall correspond to the respective Activity Schedules and the Letter of Bid. Any discounts shall be stated in the Letter of Bid.</w:t>
      </w:r>
    </w:p>
    <w:p w14:paraId="25DCBD02" w14:textId="77777777" w:rsidR="00842E09" w:rsidRPr="005E57CA" w:rsidRDefault="00842E09" w:rsidP="00842E09">
      <w:pPr>
        <w:spacing w:before="240"/>
      </w:pPr>
    </w:p>
    <w:p w14:paraId="57D5814C" w14:textId="77777777" w:rsidR="00842E09" w:rsidRPr="005E57CA" w:rsidRDefault="00842E09" w:rsidP="00842E09">
      <w:r w:rsidRPr="005E57CA">
        <w:t>Name of Authorized Signatory: ______________________________</w:t>
      </w:r>
      <w:r w:rsidRPr="005E57CA">
        <w:br/>
      </w:r>
    </w:p>
    <w:p w14:paraId="66518BFA" w14:textId="77777777" w:rsidR="00842E09" w:rsidRPr="005E57CA" w:rsidRDefault="00842E09" w:rsidP="00842E09">
      <w:r w:rsidRPr="005E57CA">
        <w:t>Signature: ______________________________</w:t>
      </w:r>
      <w:r w:rsidRPr="005E57CA">
        <w:br/>
      </w:r>
    </w:p>
    <w:p w14:paraId="49DF2827" w14:textId="34CE3845" w:rsidR="00842E09" w:rsidRPr="00842E09" w:rsidRDefault="00842E09" w:rsidP="00842E09">
      <w:r w:rsidRPr="005E57CA">
        <w:t>Date: ______________________________</w:t>
      </w:r>
    </w:p>
    <w:p w14:paraId="1ED23F47" w14:textId="77777777" w:rsidR="00842E09" w:rsidRDefault="00842E09" w:rsidP="009407C2">
      <w:pPr>
        <w:spacing w:before="240"/>
      </w:pPr>
    </w:p>
    <w:p w14:paraId="7FDA0729" w14:textId="77777777" w:rsidR="00842E09" w:rsidRDefault="00842E09" w:rsidP="009407C2">
      <w:pPr>
        <w:spacing w:before="240"/>
      </w:pPr>
    </w:p>
    <w:p w14:paraId="6956FF73" w14:textId="77777777" w:rsidR="00842E09" w:rsidRPr="0046288A" w:rsidRDefault="00842E09" w:rsidP="009407C2">
      <w:pPr>
        <w:spacing w:before="240"/>
      </w:pPr>
    </w:p>
    <w:p w14:paraId="2015DB0C" w14:textId="77777777" w:rsidR="00B720EB" w:rsidRPr="0046288A" w:rsidRDefault="00B720EB" w:rsidP="009407C2">
      <w:pPr>
        <w:spacing w:before="240"/>
        <w:sectPr w:rsidR="00B720EB" w:rsidRPr="0046288A" w:rsidSect="00842E09">
          <w:headerReference w:type="even" r:id="rId52"/>
          <w:headerReference w:type="default" r:id="rId53"/>
          <w:footerReference w:type="even" r:id="rId54"/>
          <w:footerReference w:type="default" r:id="rId55"/>
          <w:headerReference w:type="first" r:id="rId56"/>
          <w:footerReference w:type="first" r:id="rId57"/>
          <w:pgSz w:w="12240" w:h="15840" w:code="1"/>
          <w:pgMar w:top="1440" w:right="1440" w:bottom="1440" w:left="1440" w:header="720" w:footer="720" w:gutter="0"/>
          <w:paperSrc w:first="15" w:other="15"/>
          <w:cols w:space="720"/>
          <w:docGrid w:linePitch="326"/>
        </w:sectPr>
      </w:pPr>
    </w:p>
    <w:p w14:paraId="01812CBC" w14:textId="7CB12856" w:rsidR="002C5AB3" w:rsidRDefault="002C5AB3" w:rsidP="00156A73">
      <w:pPr>
        <w:pStyle w:val="Section3-Heading1"/>
      </w:pPr>
      <w:bookmarkStart w:id="252" w:name="_Toc442521484"/>
      <w:bookmarkStart w:id="253" w:name="_Toc454783522"/>
      <w:bookmarkStart w:id="254" w:name="_Toc454783835"/>
      <w:bookmarkStart w:id="255" w:name="_Toc494364675"/>
      <w:bookmarkStart w:id="256" w:name="_Toc69745069"/>
      <w:r w:rsidRPr="0046288A">
        <w:lastRenderedPageBreak/>
        <w:t>Method Statement</w:t>
      </w:r>
      <w:bookmarkEnd w:id="252"/>
      <w:bookmarkEnd w:id="253"/>
      <w:bookmarkEnd w:id="254"/>
      <w:bookmarkEnd w:id="255"/>
      <w:bookmarkEnd w:id="256"/>
    </w:p>
    <w:p w14:paraId="3190703E" w14:textId="0D2ECBF9" w:rsidR="0090081A" w:rsidRDefault="0090081A" w:rsidP="00B17E12">
      <w:pPr>
        <w:pStyle w:val="Section3-Heading1"/>
        <w:jc w:val="left"/>
      </w:pPr>
    </w:p>
    <w:p w14:paraId="6960E1AA" w14:textId="77777777" w:rsidR="00E22891" w:rsidRPr="00E22891" w:rsidRDefault="00E22891" w:rsidP="00E22891">
      <w:pPr>
        <w:pStyle w:val="BodyText"/>
        <w:rPr>
          <w:i/>
          <w:iCs/>
        </w:rPr>
      </w:pPr>
      <w:bookmarkStart w:id="257" w:name="_Hlk27225501"/>
      <w:r w:rsidRPr="00E22891">
        <w:rPr>
          <w:i/>
          <w:iCs/>
        </w:rPr>
        <w:t>The Bidder shall submit Environmental and Social Management Strategies and Implementation Plans addressing the matters specified in BDS ITB 12.1(i) and the requirements of Section VII. The submission shall explain the proposed measures, implementation responsibilities, timing and monitoring arrangements, including their application to any proposed subcontractors.</w:t>
      </w:r>
    </w:p>
    <w:p w14:paraId="5753D3F1" w14:textId="1EC6188C" w:rsidR="0090081A" w:rsidRPr="007B446B" w:rsidRDefault="0090081A" w:rsidP="007B446B">
      <w:pPr>
        <w:pStyle w:val="BodyText"/>
        <w:rPr>
          <w:i/>
          <w:iCs/>
        </w:rPr>
      </w:pPr>
      <w:r w:rsidRPr="007B446B">
        <w:rPr>
          <w:i/>
          <w:iCs/>
        </w:rPr>
        <w:t>In developing these strategies and plans, the Bidder shall have regard to the ES provisions of the contract including those as may be more fully described in the Employer’s Requirements in Section VII.</w:t>
      </w:r>
      <w:bookmarkEnd w:id="257"/>
      <w:r w:rsidR="001107CB">
        <w:rPr>
          <w:i/>
          <w:iCs/>
        </w:rPr>
        <w:t>]</w:t>
      </w:r>
    </w:p>
    <w:p w14:paraId="2143F2B5" w14:textId="46C2E04C" w:rsidR="0090081A" w:rsidRDefault="0090081A" w:rsidP="00156A73">
      <w:pPr>
        <w:pStyle w:val="Section3-Heading1"/>
      </w:pPr>
    </w:p>
    <w:p w14:paraId="3D239595" w14:textId="192E4408" w:rsidR="0090081A" w:rsidRDefault="0090081A" w:rsidP="00156A73">
      <w:pPr>
        <w:pStyle w:val="Section3-Heading1"/>
      </w:pPr>
    </w:p>
    <w:p w14:paraId="1EF4A4A6" w14:textId="2A5D418F" w:rsidR="0090081A" w:rsidRDefault="0090081A" w:rsidP="00156A73">
      <w:pPr>
        <w:pStyle w:val="Section3-Heading1"/>
      </w:pPr>
    </w:p>
    <w:p w14:paraId="56A8C8D7" w14:textId="77777777" w:rsidR="0090081A" w:rsidRDefault="0090081A" w:rsidP="00156A73">
      <w:pPr>
        <w:pStyle w:val="Section3-Heading1"/>
      </w:pPr>
    </w:p>
    <w:p w14:paraId="539DE5D0" w14:textId="77777777" w:rsidR="008C5134" w:rsidRDefault="008C5134" w:rsidP="00156A73">
      <w:pPr>
        <w:pStyle w:val="Section3-Heading1"/>
        <w:sectPr w:rsidR="008C5134" w:rsidSect="00E356DB">
          <w:headerReference w:type="even" r:id="rId58"/>
          <w:headerReference w:type="default" r:id="rId59"/>
          <w:footerReference w:type="even" r:id="rId60"/>
          <w:footerReference w:type="default" r:id="rId61"/>
          <w:footerReference w:type="first" r:id="rId62"/>
          <w:footnotePr>
            <w:numRestart w:val="eachSect"/>
          </w:footnotePr>
          <w:pgSz w:w="12240" w:h="15840" w:code="1"/>
          <w:pgMar w:top="1440" w:right="1440" w:bottom="1440" w:left="1440" w:header="720" w:footer="720" w:gutter="0"/>
          <w:paperSrc w:first="15" w:other="15"/>
          <w:cols w:space="720"/>
          <w:docGrid w:linePitch="326"/>
        </w:sectPr>
      </w:pPr>
    </w:p>
    <w:p w14:paraId="7194A2CF" w14:textId="77777777" w:rsidR="008C5134" w:rsidRDefault="008C5134" w:rsidP="008C5134">
      <w:pPr>
        <w:pStyle w:val="Section3-Heading1"/>
        <w:jc w:val="left"/>
      </w:pPr>
    </w:p>
    <w:p w14:paraId="6E36CCF7" w14:textId="5BD9A321" w:rsidR="00BD6DD7" w:rsidRDefault="00BD6DD7">
      <w:pPr>
        <w:pStyle w:val="Section3-Heading1"/>
      </w:pPr>
      <w:bookmarkStart w:id="258" w:name="_Toc69745070"/>
      <w:r w:rsidRPr="004F20BF">
        <w:t xml:space="preserve">Code of Conduct for </w:t>
      </w:r>
      <w:r w:rsidR="00130371">
        <w:t>Service Provider</w:t>
      </w:r>
      <w:r>
        <w:t xml:space="preserve">’s </w:t>
      </w:r>
      <w:r w:rsidRPr="004F20BF">
        <w:t>Personnel</w:t>
      </w:r>
      <w:r w:rsidR="00503A6A">
        <w:t xml:space="preserve"> </w:t>
      </w:r>
      <w:r w:rsidRPr="004F20BF">
        <w:t>Form</w:t>
      </w:r>
      <w:r w:rsidR="002107C9">
        <w:t xml:space="preserve"> (ES)</w:t>
      </w:r>
      <w:bookmarkEnd w:id="258"/>
    </w:p>
    <w:p w14:paraId="5BF94915" w14:textId="30AC3709" w:rsidR="00206621" w:rsidRDefault="003A7DED" w:rsidP="00BD6DD7">
      <w:pPr>
        <w:spacing w:before="240" w:after="134"/>
        <w:ind w:right="-14"/>
        <w:jc w:val="center"/>
        <w:rPr>
          <w:b/>
          <w:sz w:val="28"/>
          <w:szCs w:val="28"/>
        </w:rPr>
      </w:pPr>
      <w:r w:rsidRPr="00381D8E">
        <w:rPr>
          <w:b/>
          <w:noProof/>
          <w:szCs w:val="20"/>
        </w:rPr>
        <mc:AlternateContent>
          <mc:Choice Requires="wps">
            <w:drawing>
              <wp:anchor distT="45720" distB="45720" distL="114300" distR="114300" simplePos="0" relativeHeight="251668480" behindDoc="0" locked="0" layoutInCell="1" allowOverlap="1" wp14:anchorId="41518BC1" wp14:editId="501B8631">
                <wp:simplePos x="0" y="0"/>
                <wp:positionH relativeFrom="column">
                  <wp:posOffset>2812</wp:posOffset>
                </wp:positionH>
                <wp:positionV relativeFrom="paragraph">
                  <wp:posOffset>1972128</wp:posOffset>
                </wp:positionV>
                <wp:extent cx="5798185" cy="1304925"/>
                <wp:effectExtent l="0" t="0" r="1206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304925"/>
                        </a:xfrm>
                        <a:prstGeom prst="rect">
                          <a:avLst/>
                        </a:prstGeom>
                        <a:solidFill>
                          <a:srgbClr val="FFFFFF"/>
                        </a:solidFill>
                        <a:ln w="9525">
                          <a:solidFill>
                            <a:srgbClr val="000000"/>
                          </a:solidFill>
                          <a:miter lim="800000"/>
                          <a:headEnd/>
                          <a:tailEnd/>
                        </a:ln>
                      </wps:spPr>
                      <wps:txbx>
                        <w:txbxContent>
                          <w:p w14:paraId="10B7A8E9" w14:textId="77777777" w:rsidR="00A50E50" w:rsidRPr="00B009D3" w:rsidRDefault="00A50E50" w:rsidP="00381D8E">
                            <w:pPr>
                              <w:spacing w:after="12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Note to the Bidder</w:t>
                            </w:r>
                            <w:r w:rsidRPr="00B009D3">
                              <w:rPr>
                                <w14:textOutline w14:w="9525" w14:cap="rnd" w14:cmpd="sng" w14:algn="ctr">
                                  <w14:noFill/>
                                  <w14:prstDash w14:val="solid"/>
                                  <w14:bevel/>
                                </w14:textOutline>
                              </w:rPr>
                              <w:t xml:space="preserve">: </w:t>
                            </w:r>
                          </w:p>
                          <w:p w14:paraId="70D7A1FF" w14:textId="77777777" w:rsidR="00A50E50" w:rsidRPr="00B009D3" w:rsidRDefault="00A50E50" w:rsidP="00381D8E">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The minimum content of the Code of Conduct form as set out by the Employer shall not be substantially modified</w:t>
                            </w:r>
                            <w:r w:rsidRPr="00B009D3">
                              <w:rPr>
                                <w14:textOutline w14:w="9525" w14:cap="rnd" w14:cmpd="sng" w14:algn="ctr">
                                  <w14:noFill/>
                                  <w14:prstDash w14:val="solid"/>
                                  <w14:bevel/>
                                </w14:textOutline>
                              </w:rPr>
                              <w:t xml:space="preserve">. However, the Bidder may add requirements as appropriate, including to take into account Contract-specific issues/risks.  </w:t>
                            </w:r>
                          </w:p>
                          <w:p w14:paraId="1B6EAC0D" w14:textId="77777777" w:rsidR="00A50E50" w:rsidRPr="004F7ADC" w:rsidRDefault="00A50E50" w:rsidP="00381D8E">
                            <w:pPr>
                              <w:spacing w:after="120"/>
                              <w:ind w:left="360"/>
                              <w:rPr>
                                <w:bCs/>
                              </w:rPr>
                            </w:pPr>
                            <w:r w:rsidRPr="00B009D3">
                              <w:rPr>
                                <w14:textOutline w14:w="9525" w14:cap="rnd" w14:cmpd="sng" w14:algn="ctr">
                                  <w14:noFill/>
                                  <w14:prstDash w14:val="solid"/>
                                  <w14:bevel/>
                                </w14:textOutline>
                              </w:rPr>
                              <w:t>The Bidder shall initial and submit the Code of Conduct form as part of its bid.</w:t>
                            </w:r>
                          </w:p>
                          <w:p w14:paraId="7FCB1E4C" w14:textId="77777777" w:rsidR="00A50E50" w:rsidRDefault="00A50E50" w:rsidP="00381D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518BC1" id="Text Box 2" o:spid="_x0000_s1027" type="#_x0000_t202" style="position:absolute;left:0;text-align:left;margin-left:.2pt;margin-top:155.3pt;width:456.55pt;height:10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QyEgIAACc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">
                <v:textbox>
                  <w:txbxContent>
                    <w:p w14:paraId="10B7A8E9" w14:textId="77777777" w:rsidR="00A50E50" w:rsidRPr="00B009D3" w:rsidRDefault="00A50E50" w:rsidP="00381D8E">
                      <w:pPr>
                        <w:spacing w:after="12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Note to the Bidder</w:t>
                      </w:r>
                      <w:r w:rsidRPr="00B009D3">
                        <w:rPr>
                          <w14:textOutline w14:w="9525" w14:cap="rnd" w14:cmpd="sng" w14:algn="ctr">
                            <w14:noFill/>
                            <w14:prstDash w14:val="solid"/>
                            <w14:bevel/>
                          </w14:textOutline>
                        </w:rPr>
                        <w:t xml:space="preserve">: </w:t>
                      </w:r>
                    </w:p>
                    <w:p w14:paraId="70D7A1FF" w14:textId="77777777" w:rsidR="00A50E50" w:rsidRPr="00B009D3" w:rsidRDefault="00A50E50" w:rsidP="00381D8E">
                      <w:pPr>
                        <w:spacing w:after="240"/>
                        <w:ind w:left="360"/>
                        <w:rPr>
                          <w14:textOutline w14:w="9525" w14:cap="rnd" w14:cmpd="sng" w14:algn="ctr">
                            <w14:noFill/>
                            <w14:prstDash w14:val="solid"/>
                            <w14:bevel/>
                          </w14:textOutline>
                        </w:rPr>
                      </w:pPr>
                      <w:r w:rsidRPr="00B009D3">
                        <w:rPr>
                          <w:b/>
                          <w14:textOutline w14:w="9525" w14:cap="rnd" w14:cmpd="sng" w14:algn="ctr">
                            <w14:noFill/>
                            <w14:prstDash w14:val="solid"/>
                            <w14:bevel/>
                          </w14:textOutline>
                        </w:rPr>
                        <w:t>The minimum content of the Code of Conduct form as set out by the Employer shall not be substantially modified</w:t>
                      </w:r>
                      <w:r w:rsidRPr="00B009D3">
                        <w:rPr>
                          <w14:textOutline w14:w="9525" w14:cap="rnd" w14:cmpd="sng" w14:algn="ctr">
                            <w14:noFill/>
                            <w14:prstDash w14:val="solid"/>
                            <w14:bevel/>
                          </w14:textOutline>
                        </w:rPr>
                        <w:t xml:space="preserve">. However, the Bidder may add requirements as appropriate, including to take into account Contract-specific issues/risks.  </w:t>
                      </w:r>
                    </w:p>
                    <w:p w14:paraId="1B6EAC0D" w14:textId="77777777" w:rsidR="00A50E50" w:rsidRPr="004F7ADC" w:rsidRDefault="00A50E50" w:rsidP="00381D8E">
                      <w:pPr>
                        <w:spacing w:after="120"/>
                        <w:ind w:left="360"/>
                        <w:rPr>
                          <w:bCs/>
                        </w:rPr>
                      </w:pPr>
                      <w:r w:rsidRPr="00B009D3">
                        <w:rPr>
                          <w14:textOutline w14:w="9525" w14:cap="rnd" w14:cmpd="sng" w14:algn="ctr">
                            <w14:noFill/>
                            <w14:prstDash w14:val="solid"/>
                            <w14:bevel/>
                          </w14:textOutline>
                        </w:rPr>
                        <w:t>The Bidder shall initial and submit the Code of Conduct form as part of its bid.</w:t>
                      </w:r>
                    </w:p>
                    <w:p w14:paraId="7FCB1E4C" w14:textId="77777777" w:rsidR="00A50E50" w:rsidRDefault="00A50E50" w:rsidP="00381D8E"/>
                  </w:txbxContent>
                </v:textbox>
                <w10:wrap type="square"/>
              </v:shape>
            </w:pict>
          </mc:Fallback>
        </mc:AlternateContent>
      </w:r>
      <w:r w:rsidR="002107C9" w:rsidRPr="005D26D8">
        <w:rPr>
          <w:noProof/>
          <w:szCs w:val="20"/>
        </w:rPr>
        <mc:AlternateContent>
          <mc:Choice Requires="wps">
            <w:drawing>
              <wp:anchor distT="45720" distB="45720" distL="114300" distR="114300" simplePos="0" relativeHeight="251665408" behindDoc="0" locked="0" layoutInCell="1" allowOverlap="1" wp14:anchorId="0BC05CF6" wp14:editId="13A909A6">
                <wp:simplePos x="0" y="0"/>
                <wp:positionH relativeFrom="margin">
                  <wp:align>left</wp:align>
                </wp:positionH>
                <wp:positionV relativeFrom="paragraph">
                  <wp:posOffset>483235</wp:posOffset>
                </wp:positionV>
                <wp:extent cx="5814060" cy="1253490"/>
                <wp:effectExtent l="0" t="0" r="152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254034"/>
                        </a:xfrm>
                        <a:prstGeom prst="rect">
                          <a:avLst/>
                        </a:prstGeom>
                        <a:solidFill>
                          <a:srgbClr val="FFFFFF"/>
                        </a:solidFill>
                        <a:ln w="9525">
                          <a:solidFill>
                            <a:srgbClr val="000000"/>
                          </a:solidFill>
                          <a:miter lim="800000"/>
                          <a:headEnd/>
                          <a:tailEnd/>
                        </a:ln>
                      </wps:spPr>
                      <wps:txbx>
                        <w:txbxContent>
                          <w:p w14:paraId="571B2EA1" w14:textId="77777777" w:rsidR="00A50E50" w:rsidRPr="00B009D3" w:rsidRDefault="00A50E50" w:rsidP="005D26D8">
                            <w:pPr>
                              <w:spacing w:after="120"/>
                              <w:rPr>
                                <w:i/>
                              </w:rPr>
                            </w:pPr>
                            <w:r w:rsidRPr="00B009D3">
                              <w:rPr>
                                <w:b/>
                                <w:i/>
                              </w:rPr>
                              <w:t>Note to the Employer</w:t>
                            </w:r>
                            <w:r w:rsidRPr="00B009D3">
                              <w:rPr>
                                <w:i/>
                              </w:rPr>
                              <w:t xml:space="preserve">: </w:t>
                            </w:r>
                          </w:p>
                          <w:p w14:paraId="48D8B02D" w14:textId="77777777" w:rsidR="00A50E50" w:rsidRPr="00B009D3" w:rsidRDefault="00A50E50" w:rsidP="005D26D8">
                            <w:pPr>
                              <w:spacing w:after="120"/>
                              <w:ind w:left="360"/>
                              <w:rPr>
                                <w:i/>
                              </w:rPr>
                            </w:pPr>
                            <w:r w:rsidRPr="00B009D3">
                              <w:rPr>
                                <w:b/>
                                <w:i/>
                              </w:rPr>
                              <w:t>The following minimum requirements shall not be modified</w:t>
                            </w:r>
                            <w:r w:rsidRPr="00B009D3">
                              <w:rPr>
                                <w:i/>
                              </w:rPr>
                              <w:t xml:space="preserve">. The Employer may add </w:t>
                            </w:r>
                            <w:r w:rsidRPr="00D556E1">
                              <w:rPr>
                                <w:i/>
                              </w:rPr>
                              <w:t>additional requirements to address identified issues,</w:t>
                            </w:r>
                            <w:r w:rsidRPr="00B009D3">
                              <w:rPr>
                                <w:i/>
                              </w:rPr>
                              <w:t xml:space="preserve"> informed by relevant environmental and social assessment.</w:t>
                            </w:r>
                          </w:p>
                          <w:p w14:paraId="58442F0B" w14:textId="77777777" w:rsidR="00A50E50" w:rsidRPr="00455910" w:rsidRDefault="00A50E50" w:rsidP="005D26D8">
                            <w:pPr>
                              <w:ind w:firstLine="360"/>
                              <w:rPr>
                                <w:b/>
                                <w:i/>
                              </w:rPr>
                            </w:pPr>
                            <w:r w:rsidRPr="00B009D3">
                              <w:rPr>
                                <w:b/>
                                <w:i/>
                              </w:rPr>
                              <w:t>Delete this Box prior to issuance of the bidding documents.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05CF6" id="_x0000_s1028" type="#_x0000_t202" style="position:absolute;left:0;text-align:left;margin-left:0;margin-top:38.05pt;width:457.8pt;height:98.7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">
                <v:textbox>
                  <w:txbxContent>
                    <w:p w14:paraId="571B2EA1" w14:textId="77777777" w:rsidR="00A50E50" w:rsidRPr="00B009D3" w:rsidRDefault="00A50E50" w:rsidP="005D26D8">
                      <w:pPr>
                        <w:spacing w:after="120"/>
                        <w:rPr>
                          <w:i/>
                        </w:rPr>
                      </w:pPr>
                      <w:r w:rsidRPr="00B009D3">
                        <w:rPr>
                          <w:b/>
                          <w:i/>
                        </w:rPr>
                        <w:t>Note to the Employer</w:t>
                      </w:r>
                      <w:r w:rsidRPr="00B009D3">
                        <w:rPr>
                          <w:i/>
                        </w:rPr>
                        <w:t xml:space="preserve">: </w:t>
                      </w:r>
                    </w:p>
                    <w:p w14:paraId="48D8B02D" w14:textId="77777777" w:rsidR="00A50E50" w:rsidRPr="00B009D3" w:rsidRDefault="00A50E50" w:rsidP="005D26D8">
                      <w:pPr>
                        <w:spacing w:after="120"/>
                        <w:ind w:left="360"/>
                        <w:rPr>
                          <w:i/>
                        </w:rPr>
                      </w:pPr>
                      <w:r w:rsidRPr="00B009D3">
                        <w:rPr>
                          <w:b/>
                          <w:i/>
                        </w:rPr>
                        <w:t>The following minimum requirements shall not be modified</w:t>
                      </w:r>
                      <w:r w:rsidRPr="00B009D3">
                        <w:rPr>
                          <w:i/>
                        </w:rPr>
                        <w:t xml:space="preserve">. The Employer may add </w:t>
                      </w:r>
                      <w:r w:rsidRPr="00D556E1">
                        <w:rPr>
                          <w:i/>
                        </w:rPr>
                        <w:t>additional requirements to address identified issues,</w:t>
                      </w:r>
                      <w:r w:rsidRPr="00B009D3">
                        <w:rPr>
                          <w:i/>
                        </w:rPr>
                        <w:t xml:space="preserve"> informed by relevant environmental and social assessment.</w:t>
                      </w:r>
                    </w:p>
                    <w:p w14:paraId="58442F0B" w14:textId="77777777" w:rsidR="00A50E50" w:rsidRPr="00455910" w:rsidRDefault="00A50E50" w:rsidP="005D26D8">
                      <w:pPr>
                        <w:ind w:firstLine="360"/>
                        <w:rPr>
                          <w:b/>
                          <w:i/>
                        </w:rPr>
                      </w:pPr>
                      <w:r w:rsidRPr="00B009D3">
                        <w:rPr>
                          <w:b/>
                          <w:i/>
                        </w:rPr>
                        <w:t>Delete this Box prior to issuance of the bidding documents.</w:t>
                      </w:r>
                    </w:p>
                  </w:txbxContent>
                </v:textbox>
                <w10:wrap type="square" anchorx="margin"/>
              </v:shape>
            </w:pict>
          </mc:Fallback>
        </mc:AlternateContent>
      </w:r>
    </w:p>
    <w:p w14:paraId="0A66E81D" w14:textId="01678E4B" w:rsidR="00BD6DD7" w:rsidRPr="00BD6DD7" w:rsidRDefault="00BD6DD7" w:rsidP="00BD6DD7">
      <w:pPr>
        <w:spacing w:before="240" w:after="134"/>
        <w:ind w:right="-14"/>
        <w:jc w:val="center"/>
        <w:rPr>
          <w:bCs/>
          <w:i/>
          <w:szCs w:val="20"/>
        </w:rPr>
      </w:pPr>
      <w:r w:rsidRPr="00BD6DD7">
        <w:rPr>
          <w:b/>
          <w:sz w:val="28"/>
          <w:szCs w:val="28"/>
        </w:rPr>
        <w:t xml:space="preserve">CODE OF CONDUCT FOR </w:t>
      </w:r>
      <w:r w:rsidR="00130371">
        <w:rPr>
          <w:b/>
          <w:sz w:val="28"/>
          <w:szCs w:val="28"/>
        </w:rPr>
        <w:t>SERVICE PROVIDER</w:t>
      </w:r>
      <w:r w:rsidRPr="00BD6DD7">
        <w:rPr>
          <w:b/>
          <w:sz w:val="28"/>
          <w:szCs w:val="28"/>
        </w:rPr>
        <w:t>’s PERSONNEL</w:t>
      </w:r>
    </w:p>
    <w:p w14:paraId="28E347F3" w14:textId="71849D33" w:rsidR="00BD6DD7" w:rsidRPr="00BD6DD7" w:rsidRDefault="00BD6DD7" w:rsidP="00BD6DD7">
      <w:pPr>
        <w:spacing w:before="240" w:after="240"/>
        <w:ind w:right="-72"/>
        <w:jc w:val="both"/>
        <w:rPr>
          <w:noProof/>
          <w:szCs w:val="20"/>
        </w:rPr>
      </w:pPr>
      <w:r w:rsidRPr="00BD6DD7">
        <w:rPr>
          <w:bCs/>
          <w:szCs w:val="20"/>
        </w:rPr>
        <w:t xml:space="preserve">We are the </w:t>
      </w:r>
      <w:r w:rsidR="00404D98">
        <w:rPr>
          <w:bCs/>
          <w:szCs w:val="20"/>
        </w:rPr>
        <w:t>Service Provider</w:t>
      </w:r>
      <w:r w:rsidRPr="00BD6DD7">
        <w:rPr>
          <w:bCs/>
          <w:szCs w:val="20"/>
        </w:rPr>
        <w:t>, [</w:t>
      </w:r>
      <w:r w:rsidRPr="00BD6DD7">
        <w:rPr>
          <w:bCs/>
          <w:i/>
          <w:szCs w:val="20"/>
        </w:rPr>
        <w:t xml:space="preserve">enter name of </w:t>
      </w:r>
      <w:r w:rsidR="00404D98">
        <w:rPr>
          <w:bCs/>
          <w:i/>
          <w:szCs w:val="20"/>
        </w:rPr>
        <w:t>Service Provider</w:t>
      </w:r>
      <w:r w:rsidRPr="00BD6DD7">
        <w:rPr>
          <w:bCs/>
          <w:szCs w:val="20"/>
        </w:rPr>
        <w:t>].  We have signed a contract with [</w:t>
      </w:r>
      <w:r w:rsidRPr="00BD6DD7">
        <w:rPr>
          <w:bCs/>
          <w:i/>
          <w:szCs w:val="20"/>
        </w:rPr>
        <w:t>enter name of Employer</w:t>
      </w:r>
      <w:r w:rsidRPr="00BD6DD7">
        <w:rPr>
          <w:bCs/>
          <w:szCs w:val="20"/>
        </w:rPr>
        <w:t>] for [</w:t>
      </w:r>
      <w:r w:rsidRPr="00BD6DD7">
        <w:rPr>
          <w:bCs/>
          <w:i/>
          <w:szCs w:val="20"/>
        </w:rPr>
        <w:t xml:space="preserve">enter description of the </w:t>
      </w:r>
      <w:r w:rsidR="00404D98">
        <w:rPr>
          <w:bCs/>
          <w:i/>
          <w:szCs w:val="20"/>
        </w:rPr>
        <w:t>Services</w:t>
      </w:r>
      <w:r w:rsidRPr="00BD6DD7">
        <w:rPr>
          <w:bCs/>
          <w:szCs w:val="20"/>
        </w:rPr>
        <w:t xml:space="preserve">]. The </w:t>
      </w:r>
      <w:r w:rsidR="00404D98">
        <w:rPr>
          <w:bCs/>
          <w:szCs w:val="20"/>
        </w:rPr>
        <w:t xml:space="preserve">Services </w:t>
      </w:r>
      <w:r w:rsidRPr="00BD6DD7">
        <w:rPr>
          <w:bCs/>
          <w:szCs w:val="20"/>
        </w:rPr>
        <w:t xml:space="preserve">will be </w:t>
      </w:r>
      <w:r w:rsidR="00404D98">
        <w:rPr>
          <w:bCs/>
          <w:szCs w:val="20"/>
        </w:rPr>
        <w:t>carried out</w:t>
      </w:r>
      <w:r w:rsidRPr="00BD6DD7">
        <w:rPr>
          <w:bCs/>
          <w:szCs w:val="20"/>
        </w:rPr>
        <w:t xml:space="preserve"> at [</w:t>
      </w:r>
      <w:r w:rsidRPr="00BD6DD7">
        <w:rPr>
          <w:bCs/>
          <w:i/>
          <w:szCs w:val="20"/>
        </w:rPr>
        <w:t xml:space="preserve">enter the </w:t>
      </w:r>
      <w:r w:rsidR="00A55A4C">
        <w:rPr>
          <w:bCs/>
          <w:i/>
          <w:szCs w:val="20"/>
        </w:rPr>
        <w:t>locations in the Employer’s country where the Services are required</w:t>
      </w:r>
      <w:r w:rsidR="00272440">
        <w:rPr>
          <w:bCs/>
          <w:i/>
          <w:szCs w:val="20"/>
        </w:rPr>
        <w:t xml:space="preserve">, </w:t>
      </w:r>
      <w:r w:rsidR="00404D98">
        <w:rPr>
          <w:bCs/>
          <w:i/>
          <w:szCs w:val="20"/>
        </w:rPr>
        <w:t xml:space="preserve">as </w:t>
      </w:r>
      <w:r w:rsidR="006F729D">
        <w:rPr>
          <w:bCs/>
          <w:i/>
          <w:szCs w:val="20"/>
        </w:rPr>
        <w:t>applicable</w:t>
      </w:r>
      <w:r w:rsidRPr="00BD6DD7">
        <w:rPr>
          <w:bCs/>
          <w:i/>
          <w:szCs w:val="20"/>
        </w:rPr>
        <w:t>]</w:t>
      </w:r>
      <w:r w:rsidRPr="00BD6DD7">
        <w:rPr>
          <w:bCs/>
          <w:szCs w:val="20"/>
        </w:rPr>
        <w:t xml:space="preserve">. Our contract requires us to implement measures to address </w:t>
      </w:r>
      <w:r w:rsidRPr="007B446B">
        <w:rPr>
          <w:bCs/>
          <w:i/>
          <w:szCs w:val="20"/>
        </w:rPr>
        <w:t>environmental and social risks</w:t>
      </w:r>
      <w:r w:rsidR="00114B7C" w:rsidRPr="007B446B">
        <w:rPr>
          <w:bCs/>
          <w:i/>
          <w:szCs w:val="20"/>
        </w:rPr>
        <w:t xml:space="preserve"> </w:t>
      </w:r>
      <w:r w:rsidR="00114B7C">
        <w:rPr>
          <w:bCs/>
          <w:szCs w:val="20"/>
        </w:rPr>
        <w:t xml:space="preserve">[ </w:t>
      </w:r>
      <w:r w:rsidR="00114B7C" w:rsidRPr="007B446B">
        <w:rPr>
          <w:b/>
          <w:bCs/>
          <w:i/>
          <w:szCs w:val="20"/>
        </w:rPr>
        <w:t>Note to Employer</w:t>
      </w:r>
      <w:r w:rsidR="00114B7C" w:rsidRPr="007B446B">
        <w:rPr>
          <w:bCs/>
          <w:i/>
          <w:szCs w:val="20"/>
        </w:rPr>
        <w:t>: depending on the nature of the contract and assessed risks, this may be replaced with social risks</w:t>
      </w:r>
      <w:r w:rsidR="00114B7C">
        <w:rPr>
          <w:bCs/>
          <w:szCs w:val="20"/>
        </w:rPr>
        <w:t>]</w:t>
      </w:r>
      <w:r w:rsidRPr="00BD6DD7">
        <w:rPr>
          <w:bCs/>
          <w:szCs w:val="20"/>
        </w:rPr>
        <w:t xml:space="preserve">, related to the </w:t>
      </w:r>
      <w:r w:rsidR="00404D98">
        <w:rPr>
          <w:bCs/>
          <w:szCs w:val="20"/>
        </w:rPr>
        <w:t>Services</w:t>
      </w:r>
      <w:r w:rsidRPr="00BD6DD7">
        <w:rPr>
          <w:bCs/>
          <w:szCs w:val="20"/>
        </w:rPr>
        <w:t>.</w:t>
      </w:r>
    </w:p>
    <w:p w14:paraId="324BFD96" w14:textId="152A920B" w:rsidR="00BD6DD7" w:rsidRPr="00BD6DD7" w:rsidRDefault="00BD6DD7" w:rsidP="00BD6DD7">
      <w:pPr>
        <w:spacing w:before="240" w:after="240"/>
        <w:ind w:right="-72"/>
        <w:jc w:val="both"/>
        <w:rPr>
          <w:bCs/>
          <w:szCs w:val="20"/>
        </w:rPr>
      </w:pPr>
      <w:r w:rsidRPr="00BD6DD7">
        <w:rPr>
          <w:bCs/>
          <w:szCs w:val="20"/>
        </w:rPr>
        <w:t xml:space="preserve">This Code of Conduct is part of our measures to deal with environmental and social risks </w:t>
      </w:r>
      <w:r w:rsidR="00114B7C" w:rsidRPr="007B446B">
        <w:rPr>
          <w:bCs/>
          <w:i/>
          <w:szCs w:val="20"/>
        </w:rPr>
        <w:t>[</w:t>
      </w:r>
      <w:r w:rsidR="00114B7C" w:rsidRPr="007B446B">
        <w:rPr>
          <w:b/>
          <w:bCs/>
          <w:i/>
          <w:szCs w:val="20"/>
        </w:rPr>
        <w:t>Note to Employer</w:t>
      </w:r>
      <w:r w:rsidR="00114B7C" w:rsidRPr="007B446B">
        <w:rPr>
          <w:bCs/>
          <w:i/>
          <w:szCs w:val="20"/>
        </w:rPr>
        <w:t>: depending on the nature of the contract and assessed risks, this may be replaced with social risks]</w:t>
      </w:r>
      <w:r w:rsidR="00114B7C">
        <w:rPr>
          <w:bCs/>
          <w:szCs w:val="20"/>
        </w:rPr>
        <w:t xml:space="preserve"> </w:t>
      </w:r>
      <w:r w:rsidRPr="00BD6DD7">
        <w:rPr>
          <w:bCs/>
          <w:szCs w:val="20"/>
        </w:rPr>
        <w:t xml:space="preserve">related to the Services.  </w:t>
      </w:r>
    </w:p>
    <w:p w14:paraId="284C21D6" w14:textId="489251E7" w:rsidR="00BD6DD7" w:rsidRPr="00BD6DD7" w:rsidRDefault="00F6036C" w:rsidP="00BD6DD7">
      <w:pPr>
        <w:spacing w:before="240" w:after="240"/>
        <w:ind w:right="-72"/>
        <w:jc w:val="both"/>
        <w:rPr>
          <w:bCs/>
          <w:szCs w:val="20"/>
        </w:rPr>
      </w:pPr>
      <w:r>
        <w:t>A</w:t>
      </w:r>
      <w:r w:rsidRPr="00D17FFA">
        <w:rPr>
          <w:color w:val="000000" w:themeColor="text1"/>
        </w:rPr>
        <w:t xml:space="preserve">ll personnel </w:t>
      </w:r>
      <w:r>
        <w:rPr>
          <w:color w:val="000000" w:themeColor="text1"/>
        </w:rPr>
        <w:t>that we utilize in the execution of the Services, including the staff, labor and other employees of us and each Subcontractor, and any other personnel assisting us in the execution of the Services</w:t>
      </w:r>
      <w:r>
        <w:rPr>
          <w:color w:val="000000" w:themeColor="text1"/>
          <w:szCs w:val="20"/>
        </w:rPr>
        <w:t xml:space="preserve">, are referred to as Service </w:t>
      </w:r>
      <w:r w:rsidR="00130371">
        <w:rPr>
          <w:color w:val="000000" w:themeColor="text1"/>
          <w:szCs w:val="20"/>
        </w:rPr>
        <w:t>P</w:t>
      </w:r>
      <w:r>
        <w:rPr>
          <w:color w:val="000000" w:themeColor="text1"/>
          <w:szCs w:val="20"/>
        </w:rPr>
        <w:t>rovider’s Personnel.</w:t>
      </w:r>
      <w:r w:rsidR="00BD6DD7" w:rsidRPr="00BD6DD7">
        <w:rPr>
          <w:color w:val="000000" w:themeColor="text1"/>
          <w:szCs w:val="20"/>
        </w:rPr>
        <w:t xml:space="preserve"> </w:t>
      </w:r>
    </w:p>
    <w:p w14:paraId="0BBAC704" w14:textId="3CC80AAA" w:rsidR="00BD6DD7" w:rsidRPr="00BD6DD7" w:rsidRDefault="00BD6DD7" w:rsidP="00BD6DD7">
      <w:pPr>
        <w:spacing w:before="240" w:after="120" w:line="252" w:lineRule="auto"/>
        <w:ind w:right="-14"/>
        <w:jc w:val="both"/>
        <w:rPr>
          <w:bCs/>
          <w:szCs w:val="20"/>
        </w:rPr>
      </w:pPr>
      <w:r w:rsidRPr="00BD6DD7">
        <w:rPr>
          <w:bCs/>
          <w:szCs w:val="20"/>
        </w:rPr>
        <w:t xml:space="preserve">This Code of Conduct identifies the behavior that we require from the </w:t>
      </w:r>
      <w:bookmarkStart w:id="259" w:name="_Hlk26970869"/>
      <w:r w:rsidR="00F6036C">
        <w:rPr>
          <w:bCs/>
          <w:szCs w:val="20"/>
        </w:rPr>
        <w:t xml:space="preserve">Service Provider’s </w:t>
      </w:r>
      <w:r w:rsidRPr="00BD6DD7">
        <w:rPr>
          <w:bCs/>
          <w:szCs w:val="20"/>
        </w:rPr>
        <w:t>Personnel</w:t>
      </w:r>
      <w:bookmarkStart w:id="260" w:name="_Hlk27053939"/>
      <w:bookmarkEnd w:id="259"/>
      <w:r w:rsidR="00B812B3">
        <w:rPr>
          <w:bCs/>
          <w:szCs w:val="20"/>
        </w:rPr>
        <w:t xml:space="preserve"> employed for the execution of the Services </w:t>
      </w:r>
      <w:bookmarkStart w:id="261" w:name="_Hlk31274782"/>
      <w:r w:rsidR="00B812B3">
        <w:rPr>
          <w:bCs/>
          <w:szCs w:val="20"/>
        </w:rPr>
        <w:t>at the locations in the Employer’s country where the Services are provided</w:t>
      </w:r>
      <w:bookmarkEnd w:id="261"/>
      <w:r w:rsidRPr="00BD6DD7">
        <w:rPr>
          <w:noProof/>
          <w:szCs w:val="20"/>
        </w:rPr>
        <w:t>.</w:t>
      </w:r>
      <w:bookmarkEnd w:id="260"/>
    </w:p>
    <w:p w14:paraId="1771A7BE" w14:textId="77777777" w:rsidR="00BD6DD7" w:rsidRPr="00BD6DD7" w:rsidRDefault="00BD6DD7" w:rsidP="00BD6DD7">
      <w:pPr>
        <w:spacing w:before="240" w:after="120" w:line="252" w:lineRule="auto"/>
        <w:ind w:right="-14"/>
        <w:jc w:val="both"/>
        <w:rPr>
          <w:bCs/>
          <w:szCs w:val="20"/>
        </w:rPr>
      </w:pPr>
      <w:r w:rsidRPr="00BD6DD7">
        <w:rPr>
          <w:bCs/>
          <w:szCs w:val="20"/>
        </w:rPr>
        <w:t>Our workplace is an environment where unsafe, offensive, abusive or violent behavior will not be tolerated and where all persons should feel comfortable raising issues or concerns without fear of retaliation.</w:t>
      </w:r>
    </w:p>
    <w:p w14:paraId="7E3CDBD7" w14:textId="77777777" w:rsidR="00BD6DD7" w:rsidRPr="00BD6DD7" w:rsidRDefault="00BD6DD7" w:rsidP="00BD6DD7">
      <w:pPr>
        <w:spacing w:before="240" w:after="120" w:line="252" w:lineRule="auto"/>
        <w:ind w:right="-14"/>
        <w:jc w:val="both"/>
        <w:rPr>
          <w:b/>
          <w:bCs/>
          <w:szCs w:val="20"/>
        </w:rPr>
      </w:pPr>
      <w:r w:rsidRPr="00BD6DD7">
        <w:rPr>
          <w:b/>
          <w:bCs/>
          <w:szCs w:val="20"/>
        </w:rPr>
        <w:lastRenderedPageBreak/>
        <w:t>REQUIRED CONDUCT</w:t>
      </w:r>
    </w:p>
    <w:p w14:paraId="7FCAD3AB" w14:textId="698A612D" w:rsidR="00BD6DD7" w:rsidRPr="00BD6DD7" w:rsidRDefault="00F6036C" w:rsidP="00BD6DD7">
      <w:pPr>
        <w:spacing w:after="120" w:line="252" w:lineRule="auto"/>
        <w:ind w:right="-14"/>
        <w:jc w:val="both"/>
        <w:rPr>
          <w:bCs/>
          <w:szCs w:val="20"/>
        </w:rPr>
      </w:pPr>
      <w:r>
        <w:rPr>
          <w:bCs/>
          <w:szCs w:val="20"/>
        </w:rPr>
        <w:t xml:space="preserve">Service Provider’s </w:t>
      </w:r>
      <w:r w:rsidR="00BD6DD7" w:rsidRPr="00BD6DD7">
        <w:rPr>
          <w:bCs/>
          <w:szCs w:val="20"/>
        </w:rPr>
        <w:t xml:space="preserve">Personnel </w:t>
      </w:r>
      <w:r w:rsidR="00BD6DD7" w:rsidRPr="00BD6DD7">
        <w:rPr>
          <w:szCs w:val="20"/>
        </w:rPr>
        <w:t xml:space="preserve">employed for the execution of </w:t>
      </w:r>
      <w:r>
        <w:rPr>
          <w:szCs w:val="20"/>
        </w:rPr>
        <w:t xml:space="preserve">the </w:t>
      </w:r>
      <w:r w:rsidR="00BD6DD7" w:rsidRPr="00BD6DD7">
        <w:rPr>
          <w:szCs w:val="20"/>
        </w:rPr>
        <w:t>Services</w:t>
      </w:r>
      <w:r>
        <w:rPr>
          <w:szCs w:val="20"/>
        </w:rPr>
        <w:t xml:space="preserve"> </w:t>
      </w:r>
      <w:r w:rsidR="00B812B3">
        <w:rPr>
          <w:bCs/>
          <w:szCs w:val="20"/>
        </w:rPr>
        <w:t>at the locations in the Employer’s country where the Services are provided</w:t>
      </w:r>
      <w:r w:rsidR="00B812B3" w:rsidRPr="00BD6DD7">
        <w:rPr>
          <w:bCs/>
          <w:szCs w:val="20"/>
        </w:rPr>
        <w:t xml:space="preserve"> </w:t>
      </w:r>
      <w:r w:rsidR="00BD6DD7" w:rsidRPr="00BD6DD7">
        <w:rPr>
          <w:bCs/>
          <w:szCs w:val="20"/>
        </w:rPr>
        <w:t>shall:</w:t>
      </w:r>
    </w:p>
    <w:p w14:paraId="23273E09" w14:textId="77777777" w:rsidR="00BD6DD7" w:rsidRPr="00BD6DD7" w:rsidRDefault="00BD6DD7">
      <w:pPr>
        <w:numPr>
          <w:ilvl w:val="0"/>
          <w:numId w:val="47"/>
        </w:numPr>
        <w:spacing w:after="120"/>
        <w:ind w:right="-14"/>
        <w:jc w:val="both"/>
        <w:rPr>
          <w:rFonts w:eastAsia="Arial Narrow"/>
          <w:color w:val="000000"/>
          <w:szCs w:val="20"/>
        </w:rPr>
      </w:pPr>
      <w:r w:rsidRPr="00BD6DD7">
        <w:rPr>
          <w:rFonts w:eastAsia="Arial Narrow"/>
          <w:color w:val="000000"/>
          <w:szCs w:val="20"/>
        </w:rPr>
        <w:t>carry out his/her duties competently and diligently;</w:t>
      </w:r>
    </w:p>
    <w:p w14:paraId="33839CF0" w14:textId="7204CCA0" w:rsidR="00BD6DD7" w:rsidRPr="00BD6DD7" w:rsidRDefault="00BD6DD7">
      <w:pPr>
        <w:numPr>
          <w:ilvl w:val="0"/>
          <w:numId w:val="47"/>
        </w:numPr>
        <w:spacing w:after="120" w:line="240" w:lineRule="atLeast"/>
        <w:ind w:right="-14"/>
        <w:jc w:val="both"/>
        <w:rPr>
          <w:rFonts w:eastAsia="Calibri" w:cs="Arial"/>
          <w:szCs w:val="20"/>
        </w:rPr>
      </w:pPr>
      <w:r w:rsidRPr="00BD6DD7">
        <w:rPr>
          <w:rFonts w:eastAsia="Arial Narrow"/>
          <w:color w:val="000000"/>
          <w:szCs w:val="20"/>
        </w:rPr>
        <w:t xml:space="preserve">comply with this Code of Conduct and all applicable laws, regulations and other requirements, including requirements </w:t>
      </w:r>
      <w:r w:rsidRPr="00BD6DD7">
        <w:rPr>
          <w:szCs w:val="20"/>
        </w:rPr>
        <w:t xml:space="preserve">to protect the health, safety and well-being of other </w:t>
      </w:r>
      <w:r w:rsidR="00130371">
        <w:rPr>
          <w:szCs w:val="20"/>
        </w:rPr>
        <w:t>Service Provider</w:t>
      </w:r>
      <w:r w:rsidRPr="00BD6DD7">
        <w:rPr>
          <w:szCs w:val="20"/>
        </w:rPr>
        <w:t xml:space="preserve">’s </w:t>
      </w:r>
      <w:r w:rsidR="00130371">
        <w:rPr>
          <w:szCs w:val="20"/>
        </w:rPr>
        <w:t>P</w:t>
      </w:r>
      <w:r w:rsidRPr="00BD6DD7">
        <w:rPr>
          <w:szCs w:val="20"/>
        </w:rPr>
        <w:t>ersonnel and any other person;</w:t>
      </w:r>
      <w:r w:rsidRPr="00BD6DD7" w:rsidDel="004C494B">
        <w:rPr>
          <w:rFonts w:eastAsia="Calibri" w:cs="Arial"/>
          <w:szCs w:val="20"/>
        </w:rPr>
        <w:t xml:space="preserve"> </w:t>
      </w:r>
    </w:p>
    <w:p w14:paraId="5B286978" w14:textId="77777777" w:rsidR="00BD6DD7" w:rsidRPr="00BD6DD7" w:rsidRDefault="00BD6DD7">
      <w:pPr>
        <w:numPr>
          <w:ilvl w:val="0"/>
          <w:numId w:val="47"/>
        </w:numPr>
        <w:spacing w:after="120" w:line="240" w:lineRule="atLeast"/>
        <w:ind w:right="-14"/>
        <w:jc w:val="both"/>
        <w:rPr>
          <w:rFonts w:eastAsia="Calibri" w:cs="Arial"/>
          <w:szCs w:val="20"/>
        </w:rPr>
      </w:pPr>
      <w:r w:rsidRPr="00BD6DD7">
        <w:rPr>
          <w:szCs w:val="20"/>
          <w:lang w:eastAsia="en-GB"/>
        </w:rPr>
        <w:t>maintain a safe working environment including by:</w:t>
      </w:r>
    </w:p>
    <w:p w14:paraId="386308F8" w14:textId="77777777" w:rsidR="00BD6DD7" w:rsidRPr="00BD6DD7" w:rsidRDefault="00BD6DD7">
      <w:pPr>
        <w:numPr>
          <w:ilvl w:val="1"/>
          <w:numId w:val="47"/>
        </w:numPr>
        <w:spacing w:after="120" w:line="240" w:lineRule="atLeast"/>
        <w:ind w:right="-14"/>
        <w:jc w:val="both"/>
        <w:rPr>
          <w:rFonts w:eastAsia="Calibri" w:cs="Arial"/>
          <w:szCs w:val="20"/>
        </w:rPr>
      </w:pPr>
      <w:r w:rsidRPr="00BD6DD7">
        <w:rPr>
          <w:szCs w:val="20"/>
          <w:lang w:eastAsia="en-GB"/>
        </w:rPr>
        <w:t xml:space="preserve">ensuring that workplaces, machinery, equipment and processes under each person’s control are safe and without risk to health; </w:t>
      </w:r>
    </w:p>
    <w:p w14:paraId="4A5BECE8" w14:textId="77777777" w:rsidR="00BD6DD7" w:rsidRPr="00BD6DD7" w:rsidRDefault="00BD6DD7">
      <w:pPr>
        <w:numPr>
          <w:ilvl w:val="1"/>
          <w:numId w:val="47"/>
        </w:numPr>
        <w:spacing w:after="120" w:line="240" w:lineRule="atLeast"/>
        <w:ind w:right="-14"/>
        <w:jc w:val="both"/>
        <w:rPr>
          <w:rFonts w:eastAsia="Calibri" w:cs="Arial"/>
          <w:szCs w:val="20"/>
        </w:rPr>
      </w:pPr>
      <w:r w:rsidRPr="00BD6DD7">
        <w:rPr>
          <w:rFonts w:eastAsia="Calibri"/>
          <w:szCs w:val="20"/>
        </w:rPr>
        <w:t xml:space="preserve">wearing required personal protective equipment; </w:t>
      </w:r>
      <w:r w:rsidRPr="00BD6DD7">
        <w:rPr>
          <w:szCs w:val="20"/>
          <w:lang w:eastAsia="en-GB"/>
        </w:rPr>
        <w:t xml:space="preserve">  </w:t>
      </w:r>
    </w:p>
    <w:p w14:paraId="439C5FD1" w14:textId="77777777" w:rsidR="00BD6DD7" w:rsidRPr="00BD6DD7" w:rsidRDefault="00BD6DD7">
      <w:pPr>
        <w:numPr>
          <w:ilvl w:val="1"/>
          <w:numId w:val="47"/>
        </w:numPr>
        <w:spacing w:after="120" w:line="240" w:lineRule="atLeast"/>
        <w:ind w:right="-14"/>
        <w:jc w:val="both"/>
        <w:rPr>
          <w:rFonts w:eastAsia="Calibri" w:cs="Arial"/>
          <w:szCs w:val="20"/>
        </w:rPr>
      </w:pPr>
      <w:r w:rsidRPr="00BD6DD7">
        <w:rPr>
          <w:szCs w:val="20"/>
          <w:lang w:eastAsia="en-GB"/>
        </w:rPr>
        <w:t xml:space="preserve">using appropriate measures relating to </w:t>
      </w:r>
      <w:r w:rsidRPr="00BD6DD7">
        <w:rPr>
          <w:szCs w:val="20"/>
        </w:rPr>
        <w:t>chemical, physical and biological substances and agents</w:t>
      </w:r>
      <w:r w:rsidRPr="00BD6DD7">
        <w:rPr>
          <w:szCs w:val="20"/>
          <w:lang w:eastAsia="en-GB"/>
        </w:rPr>
        <w:t>; and</w:t>
      </w:r>
    </w:p>
    <w:p w14:paraId="61149F1A" w14:textId="77777777" w:rsidR="00BD6DD7" w:rsidRPr="00BD6DD7" w:rsidRDefault="00BD6DD7">
      <w:pPr>
        <w:numPr>
          <w:ilvl w:val="1"/>
          <w:numId w:val="47"/>
        </w:numPr>
        <w:spacing w:after="120" w:line="240" w:lineRule="atLeast"/>
        <w:ind w:right="-14"/>
        <w:jc w:val="both"/>
        <w:rPr>
          <w:rFonts w:eastAsia="Calibri" w:cs="Arial"/>
          <w:szCs w:val="20"/>
        </w:rPr>
      </w:pPr>
      <w:r w:rsidRPr="00BD6DD7">
        <w:rPr>
          <w:szCs w:val="20"/>
          <w:lang w:eastAsia="en-GB"/>
        </w:rPr>
        <w:t>following applicable emergency operating procedures.</w:t>
      </w:r>
    </w:p>
    <w:p w14:paraId="6F28A1E7" w14:textId="77777777" w:rsidR="00BD6DD7" w:rsidRPr="00BD6DD7" w:rsidRDefault="00BD6DD7">
      <w:pPr>
        <w:numPr>
          <w:ilvl w:val="0"/>
          <w:numId w:val="47"/>
        </w:numPr>
        <w:spacing w:after="120"/>
        <w:ind w:right="-14"/>
        <w:jc w:val="both"/>
        <w:rPr>
          <w:rFonts w:eastAsia="Arial Narrow"/>
          <w:color w:val="000000"/>
          <w:szCs w:val="20"/>
        </w:rPr>
      </w:pPr>
      <w:r w:rsidRPr="00BD6DD7">
        <w:rPr>
          <w:rFonts w:eastAsia="Arial Narrow"/>
          <w:color w:val="000000"/>
          <w:szCs w:val="20"/>
        </w:rPr>
        <w:t xml:space="preserve">report </w:t>
      </w:r>
      <w:r w:rsidRPr="00BD6DD7">
        <w:rPr>
          <w:szCs w:val="20"/>
          <w:lang w:eastAsia="en-GB"/>
        </w:rPr>
        <w:t>work situations that he/she believes are not safe or healthy and remove himself/herself from a work situation which he/she reasonably believes presents an imminent and serious danger to his/her life or health;</w:t>
      </w:r>
    </w:p>
    <w:p w14:paraId="04D8059F" w14:textId="77777777" w:rsidR="00BD6DD7" w:rsidRPr="00BD6DD7" w:rsidRDefault="00BD6DD7">
      <w:pPr>
        <w:numPr>
          <w:ilvl w:val="0"/>
          <w:numId w:val="47"/>
        </w:numPr>
        <w:spacing w:after="120"/>
        <w:ind w:right="-14"/>
        <w:jc w:val="both"/>
        <w:rPr>
          <w:rFonts w:eastAsia="Arial Narrow"/>
          <w:color w:val="000000"/>
          <w:szCs w:val="20"/>
        </w:rPr>
      </w:pPr>
      <w:r w:rsidRPr="00BD6DD7">
        <w:rPr>
          <w:bCs/>
          <w:szCs w:val="20"/>
        </w:rPr>
        <w:t xml:space="preserve">treat other people with respect, and not discriminate against </w:t>
      </w:r>
      <w:r w:rsidRPr="00BD6DD7">
        <w:rPr>
          <w:rFonts w:eastAsia="Arial Narrow"/>
          <w:color w:val="000000"/>
          <w:szCs w:val="20"/>
        </w:rPr>
        <w:t>specific groups such as women, people with disabilities, migrant workers or children;</w:t>
      </w:r>
    </w:p>
    <w:p w14:paraId="6E5C4B0C" w14:textId="77777777" w:rsidR="00BD6DD7" w:rsidRPr="00BD6DD7" w:rsidRDefault="00BD6DD7">
      <w:pPr>
        <w:numPr>
          <w:ilvl w:val="0"/>
          <w:numId w:val="47"/>
        </w:numPr>
        <w:spacing w:after="120" w:line="240" w:lineRule="atLeast"/>
        <w:ind w:right="-14"/>
        <w:jc w:val="both"/>
        <w:rPr>
          <w:rFonts w:eastAsia="Arial Narrow"/>
          <w:color w:val="000000"/>
          <w:szCs w:val="20"/>
        </w:rPr>
      </w:pPr>
      <w:r w:rsidRPr="00BD6DD7">
        <w:rPr>
          <w:bCs/>
          <w:szCs w:val="20"/>
        </w:rPr>
        <w:t>not engage</w:t>
      </w:r>
      <w:r w:rsidRPr="00BD6DD7">
        <w:rPr>
          <w:rFonts w:eastAsia="Arial Narrow"/>
          <w:color w:val="000000"/>
          <w:szCs w:val="20"/>
        </w:rPr>
        <w:t xml:space="preserve"> </w:t>
      </w:r>
      <w:r w:rsidRPr="00BD6DD7">
        <w:rPr>
          <w:bCs/>
          <w:szCs w:val="20"/>
        </w:rPr>
        <w:t xml:space="preserve">in any form of sexual harassment including </w:t>
      </w:r>
      <w:r w:rsidRPr="00BD6DD7">
        <w:rPr>
          <w:szCs w:val="20"/>
        </w:rPr>
        <w:t xml:space="preserve">unwelcome sexual advances, requests for sexual favors, and other verbal or physical conduct of a sexual nature with other </w:t>
      </w:r>
      <w:r w:rsidR="00F6036C">
        <w:rPr>
          <w:szCs w:val="20"/>
        </w:rPr>
        <w:t>Service Provider</w:t>
      </w:r>
      <w:r w:rsidRPr="00BD6DD7">
        <w:rPr>
          <w:szCs w:val="20"/>
        </w:rPr>
        <w:t>’s or Employer’s Personnel;</w:t>
      </w:r>
    </w:p>
    <w:p w14:paraId="65B80497" w14:textId="77777777" w:rsidR="00BD6DD7" w:rsidRPr="00BD6DD7" w:rsidRDefault="00BD6DD7">
      <w:pPr>
        <w:numPr>
          <w:ilvl w:val="0"/>
          <w:numId w:val="47"/>
        </w:numPr>
        <w:autoSpaceDE w:val="0"/>
        <w:autoSpaceDN w:val="0"/>
        <w:spacing w:after="120"/>
        <w:ind w:right="-14"/>
        <w:jc w:val="both"/>
        <w:rPr>
          <w:color w:val="000000" w:themeColor="text1"/>
          <w:szCs w:val="20"/>
        </w:rPr>
      </w:pPr>
      <w:bookmarkStart w:id="262" w:name="_Hlk11663505"/>
      <w:r w:rsidRPr="00BD6DD7">
        <w:rPr>
          <w:szCs w:val="20"/>
        </w:rPr>
        <w:t xml:space="preserve">not engage in </w:t>
      </w:r>
      <w:bookmarkStart w:id="263" w:name="_Hlk10196619"/>
      <w:r w:rsidRPr="00BD6DD7">
        <w:rPr>
          <w:szCs w:val="20"/>
        </w:rPr>
        <w:t>Sexual Exploitation, which means any actual or attempted abuse of position of vulnerability, differential power or trust, for sexual purposes, including, but not limited to, profiting monetarily, socially or politically from the sexual exploitation of another</w:t>
      </w:r>
      <w:r w:rsidRPr="00BD6DD7">
        <w:rPr>
          <w:color w:val="000000" w:themeColor="text1"/>
          <w:szCs w:val="20"/>
        </w:rPr>
        <w:t>;</w:t>
      </w:r>
      <w:bookmarkEnd w:id="263"/>
    </w:p>
    <w:p w14:paraId="5F951129" w14:textId="41D77F9E" w:rsidR="00BD6DD7" w:rsidRPr="00BD6DD7" w:rsidRDefault="00BD6DD7">
      <w:pPr>
        <w:numPr>
          <w:ilvl w:val="0"/>
          <w:numId w:val="47"/>
        </w:numPr>
        <w:spacing w:after="120" w:line="240" w:lineRule="atLeast"/>
        <w:ind w:right="-14"/>
        <w:jc w:val="both"/>
        <w:rPr>
          <w:rFonts w:eastAsia="Calibri" w:cs="Arial"/>
        </w:rPr>
      </w:pPr>
      <w:bookmarkStart w:id="264" w:name="_Hlk10196916"/>
      <w:r w:rsidRPr="00BD6DD7">
        <w:t xml:space="preserve">not engage in </w:t>
      </w:r>
      <w:r w:rsidRPr="002E42F6">
        <w:t xml:space="preserve">in Sexual Abuse, </w:t>
      </w:r>
      <w:r w:rsidRPr="00BD6DD7">
        <w:t xml:space="preserve">which means the actual or threatened physical intrusion of a sexual nature, whether by force or under unequal or coercive conditions; </w:t>
      </w:r>
    </w:p>
    <w:p w14:paraId="74C038D8" w14:textId="77777777" w:rsidR="00BD6DD7" w:rsidRPr="00BD6DD7" w:rsidRDefault="00BD6DD7">
      <w:pPr>
        <w:numPr>
          <w:ilvl w:val="0"/>
          <w:numId w:val="47"/>
        </w:numPr>
        <w:spacing w:after="120" w:line="240" w:lineRule="atLeast"/>
        <w:ind w:right="-14"/>
        <w:jc w:val="both"/>
        <w:rPr>
          <w:bCs/>
        </w:rPr>
      </w:pPr>
      <w:bookmarkStart w:id="265" w:name="_Hlk10196970"/>
      <w:bookmarkEnd w:id="264"/>
      <w:r w:rsidRPr="00BD6DD7">
        <w:rPr>
          <w:bCs/>
        </w:rPr>
        <w:t xml:space="preserve">not engage in any form of sexual activity with individuals under the age of 18, except in case of pre-existing marriage; </w:t>
      </w:r>
      <w:bookmarkEnd w:id="262"/>
      <w:bookmarkEnd w:id="265"/>
    </w:p>
    <w:p w14:paraId="0D51A657" w14:textId="77777777" w:rsidR="00BD6DD7" w:rsidRPr="00BD6DD7" w:rsidRDefault="00BD6DD7">
      <w:pPr>
        <w:numPr>
          <w:ilvl w:val="0"/>
          <w:numId w:val="47"/>
        </w:numPr>
        <w:spacing w:after="120" w:line="240" w:lineRule="atLeast"/>
        <w:ind w:right="-14"/>
        <w:jc w:val="both"/>
        <w:rPr>
          <w:bCs/>
        </w:rPr>
      </w:pPr>
      <w:r w:rsidRPr="00BD6DD7">
        <w:rPr>
          <w:bCs/>
          <w:color w:val="000000"/>
        </w:rPr>
        <w:t xml:space="preserve">complete relevant training courses that will be provided related to the environmental and social aspects of the Contract, including on health and safety matters, </w:t>
      </w:r>
      <w:bookmarkStart w:id="266" w:name="_Hlk10197034"/>
      <w:r w:rsidRPr="00BD6DD7">
        <w:rPr>
          <w:bCs/>
          <w:color w:val="000000"/>
        </w:rPr>
        <w:t>and Sexual Exploitation and Abuse, and Sexual Harassment (SH);</w:t>
      </w:r>
      <w:bookmarkEnd w:id="266"/>
    </w:p>
    <w:p w14:paraId="1067126D" w14:textId="77777777" w:rsidR="00BD6DD7" w:rsidRPr="00BD6DD7" w:rsidRDefault="00BD6DD7">
      <w:pPr>
        <w:numPr>
          <w:ilvl w:val="0"/>
          <w:numId w:val="47"/>
        </w:numPr>
        <w:spacing w:after="120" w:line="240" w:lineRule="atLeast"/>
        <w:ind w:right="-14"/>
        <w:jc w:val="both"/>
        <w:rPr>
          <w:bCs/>
        </w:rPr>
      </w:pPr>
      <w:r w:rsidRPr="002E42F6">
        <w:rPr>
          <w:rFonts w:eastAsia="Calibri" w:cs="Arial"/>
        </w:rPr>
        <w:t xml:space="preserve"> </w:t>
      </w:r>
      <w:r w:rsidRPr="00BD6DD7">
        <w:rPr>
          <w:rFonts w:eastAsia="Calibri" w:cs="Arial"/>
        </w:rPr>
        <w:t>report violations of this Code of Conduct; and</w:t>
      </w:r>
    </w:p>
    <w:p w14:paraId="5D3AA9A0" w14:textId="3E76D7E1" w:rsidR="00BD6DD7" w:rsidRPr="00BD6DD7" w:rsidRDefault="00BD6DD7">
      <w:pPr>
        <w:numPr>
          <w:ilvl w:val="0"/>
          <w:numId w:val="47"/>
        </w:numPr>
        <w:spacing w:after="120" w:line="240" w:lineRule="atLeast"/>
        <w:ind w:right="-14"/>
        <w:jc w:val="both"/>
        <w:rPr>
          <w:rFonts w:eastAsia="Calibri" w:cs="Arial"/>
          <w:szCs w:val="20"/>
        </w:rPr>
      </w:pPr>
      <w:r w:rsidRPr="00BD6DD7">
        <w:rPr>
          <w:rFonts w:eastAsia="Calibri" w:cs="Arial"/>
          <w:szCs w:val="20"/>
        </w:rPr>
        <w:t xml:space="preserve">not retaliate against any person who reports violations of this Code of Conduct, whether to us or the Employer, or who makes use of </w:t>
      </w:r>
      <w:r w:rsidR="00F24FD6">
        <w:rPr>
          <w:rFonts w:eastAsia="Calibri" w:cs="Arial"/>
          <w:szCs w:val="20"/>
        </w:rPr>
        <w:t xml:space="preserve">applicable </w:t>
      </w:r>
      <w:r w:rsidRPr="00BD6DD7">
        <w:rPr>
          <w:rFonts w:eastAsia="Arial Narrow"/>
          <w:color w:val="000000"/>
          <w:szCs w:val="20"/>
        </w:rPr>
        <w:t xml:space="preserve">grievance mechanism for </w:t>
      </w:r>
      <w:r w:rsidR="00F6036C">
        <w:rPr>
          <w:rFonts w:eastAsia="Arial Narrow"/>
          <w:color w:val="000000"/>
          <w:szCs w:val="20"/>
        </w:rPr>
        <w:t>Service Provider</w:t>
      </w:r>
      <w:r w:rsidRPr="00BD6DD7">
        <w:rPr>
          <w:rFonts w:eastAsia="Arial Narrow"/>
          <w:color w:val="000000"/>
          <w:szCs w:val="20"/>
        </w:rPr>
        <w:t>’s Personnel</w:t>
      </w:r>
      <w:r w:rsidRPr="00BD6DD7">
        <w:rPr>
          <w:rFonts w:eastAsia="Calibri" w:cs="Arial"/>
          <w:szCs w:val="20"/>
        </w:rPr>
        <w:t xml:space="preserve"> or the project’s Grievance Redress Mechanism.</w:t>
      </w:r>
      <w:r w:rsidRPr="00BD6DD7">
        <w:rPr>
          <w:rFonts w:eastAsia="Calibri"/>
          <w:szCs w:val="20"/>
        </w:rPr>
        <w:t xml:space="preserve"> </w:t>
      </w:r>
    </w:p>
    <w:p w14:paraId="2E8A4AA6" w14:textId="77777777" w:rsidR="00BD6DD7" w:rsidRPr="00BD6DD7" w:rsidRDefault="00BD6DD7" w:rsidP="00BD6DD7">
      <w:pPr>
        <w:keepNext/>
        <w:spacing w:after="120" w:line="240" w:lineRule="atLeast"/>
        <w:ind w:right="-14"/>
        <w:jc w:val="both"/>
        <w:rPr>
          <w:rFonts w:eastAsia="Calibri" w:cs="Arial"/>
          <w:b/>
          <w:szCs w:val="20"/>
        </w:rPr>
      </w:pPr>
      <w:r w:rsidRPr="00BD6DD7">
        <w:rPr>
          <w:rFonts w:eastAsia="Calibri" w:cs="Arial"/>
          <w:b/>
          <w:szCs w:val="20"/>
        </w:rPr>
        <w:lastRenderedPageBreak/>
        <w:t xml:space="preserve">RAISING CONCERNS </w:t>
      </w:r>
    </w:p>
    <w:p w14:paraId="0A5E8EE3" w14:textId="77777777" w:rsidR="00BD6DD7" w:rsidRPr="00BD6DD7" w:rsidRDefault="00BD6DD7" w:rsidP="00BD6DD7">
      <w:pPr>
        <w:spacing w:after="120" w:line="240" w:lineRule="atLeast"/>
        <w:ind w:right="-14"/>
        <w:jc w:val="both"/>
        <w:rPr>
          <w:rFonts w:eastAsia="Calibri" w:cs="Arial"/>
          <w:szCs w:val="20"/>
        </w:rPr>
      </w:pPr>
      <w:r w:rsidRPr="00BD6DD7">
        <w:rPr>
          <w:rFonts w:eastAsia="Calibri" w:cs="Arial"/>
          <w:szCs w:val="20"/>
        </w:rPr>
        <w:t>If any person observes behavior that he/she believes may represent a violation of this Code of Conduct, or that otherwise concerns him/her, he/she should raise the issue promptly. This can be done in either of the following ways:</w:t>
      </w:r>
    </w:p>
    <w:p w14:paraId="689C4000" w14:textId="5DCA6C8F" w:rsidR="00BD6DD7" w:rsidRPr="00BD6DD7" w:rsidRDefault="00BD6DD7">
      <w:pPr>
        <w:numPr>
          <w:ilvl w:val="0"/>
          <w:numId w:val="48"/>
        </w:numPr>
        <w:spacing w:after="120" w:line="240" w:lineRule="atLeast"/>
        <w:ind w:left="446" w:right="-14"/>
        <w:jc w:val="both"/>
        <w:rPr>
          <w:rFonts w:eastAsia="Calibri" w:cs="Arial"/>
          <w:szCs w:val="20"/>
        </w:rPr>
      </w:pPr>
      <w:r w:rsidRPr="00BD6DD7">
        <w:rPr>
          <w:rFonts w:eastAsia="Calibri" w:cs="Arial"/>
          <w:szCs w:val="20"/>
        </w:rPr>
        <w:t>Contact [</w:t>
      </w:r>
      <w:r w:rsidRPr="00BD6DD7">
        <w:rPr>
          <w:rFonts w:eastAsia="Calibri" w:cs="Arial"/>
          <w:i/>
          <w:szCs w:val="20"/>
        </w:rPr>
        <w:t>enter name of the individual</w:t>
      </w:r>
      <w:r w:rsidR="0024075B">
        <w:rPr>
          <w:rFonts w:eastAsia="Calibri" w:cs="Arial"/>
          <w:i/>
          <w:szCs w:val="20"/>
        </w:rPr>
        <w:t xml:space="preserve">, with relevant experience, </w:t>
      </w:r>
      <w:r w:rsidRPr="00BD6DD7">
        <w:rPr>
          <w:rFonts w:eastAsia="Calibri" w:cs="Arial"/>
          <w:i/>
          <w:szCs w:val="20"/>
        </w:rPr>
        <w:t xml:space="preserve">designated by the </w:t>
      </w:r>
      <w:r w:rsidR="007E3C9E">
        <w:rPr>
          <w:rFonts w:eastAsia="Calibri" w:cs="Arial"/>
          <w:i/>
          <w:szCs w:val="20"/>
        </w:rPr>
        <w:t xml:space="preserve">Service provider </w:t>
      </w:r>
      <w:r w:rsidRPr="00BD6DD7">
        <w:rPr>
          <w:rFonts w:eastAsia="Calibri" w:cs="Arial"/>
          <w:i/>
          <w:szCs w:val="20"/>
        </w:rPr>
        <w:t>to handle these matters</w:t>
      </w:r>
      <w:r w:rsidRPr="00BD6DD7">
        <w:rPr>
          <w:rFonts w:eastAsia="Calibri" w:cs="Arial"/>
          <w:szCs w:val="20"/>
        </w:rPr>
        <w:t>] in writing at this address [   ] or by telephone at [   ] or in person at [   ]; or</w:t>
      </w:r>
    </w:p>
    <w:p w14:paraId="4D504047" w14:textId="79845274" w:rsidR="00BD6DD7" w:rsidRPr="00BD6DD7" w:rsidRDefault="00BD6DD7">
      <w:pPr>
        <w:numPr>
          <w:ilvl w:val="0"/>
          <w:numId w:val="48"/>
        </w:numPr>
        <w:spacing w:after="120" w:line="240" w:lineRule="atLeast"/>
        <w:ind w:left="446" w:right="-14"/>
        <w:jc w:val="both"/>
        <w:rPr>
          <w:rFonts w:eastAsia="Calibri" w:cs="Arial"/>
          <w:szCs w:val="20"/>
        </w:rPr>
      </w:pPr>
      <w:r w:rsidRPr="00BD6DD7">
        <w:rPr>
          <w:rFonts w:eastAsia="Calibri" w:cs="Arial"/>
          <w:szCs w:val="20"/>
        </w:rPr>
        <w:t xml:space="preserve">Call [  ]  to reach the </w:t>
      </w:r>
      <w:r w:rsidR="0024075B">
        <w:rPr>
          <w:rFonts w:eastAsia="Calibri" w:cs="Arial"/>
          <w:szCs w:val="20"/>
        </w:rPr>
        <w:t>Service Provider</w:t>
      </w:r>
      <w:r w:rsidRPr="00BD6DD7">
        <w:rPr>
          <w:rFonts w:eastAsia="Calibri" w:cs="Arial"/>
          <w:szCs w:val="20"/>
        </w:rPr>
        <w:t xml:space="preserve">’s hotline </w:t>
      </w:r>
      <w:r w:rsidRPr="00BD6DD7">
        <w:rPr>
          <w:rFonts w:eastAsia="Calibri" w:cs="Arial"/>
          <w:i/>
          <w:szCs w:val="20"/>
        </w:rPr>
        <w:t>(if any)</w:t>
      </w:r>
      <w:r w:rsidRPr="00BD6DD7">
        <w:rPr>
          <w:rFonts w:eastAsia="Calibri" w:cs="Arial"/>
          <w:szCs w:val="20"/>
        </w:rPr>
        <w:t xml:space="preserve"> and leave a message.</w:t>
      </w:r>
    </w:p>
    <w:p w14:paraId="1ABEBC70" w14:textId="77777777" w:rsidR="00BD6DD7" w:rsidRPr="00BD6DD7" w:rsidRDefault="00BD6DD7" w:rsidP="00BD6DD7">
      <w:pPr>
        <w:spacing w:after="120" w:line="240" w:lineRule="atLeast"/>
        <w:ind w:left="720" w:right="-14"/>
        <w:contextualSpacing/>
        <w:rPr>
          <w:rFonts w:eastAsia="Calibri" w:cs="Arial"/>
          <w:szCs w:val="20"/>
        </w:rPr>
      </w:pPr>
    </w:p>
    <w:p w14:paraId="224FC398" w14:textId="77777777" w:rsidR="00BD6DD7" w:rsidRPr="00BD6DD7" w:rsidRDefault="00BD6DD7" w:rsidP="00BD6DD7">
      <w:pPr>
        <w:spacing w:after="120" w:line="240" w:lineRule="atLeast"/>
        <w:ind w:right="-14"/>
        <w:contextualSpacing/>
        <w:rPr>
          <w:rFonts w:eastAsia="Calibri" w:cs="Arial"/>
          <w:szCs w:val="20"/>
        </w:rPr>
      </w:pPr>
      <w:bookmarkStart w:id="267" w:name="_Hlk11663640"/>
      <w:r w:rsidRPr="00BD6DD7">
        <w:rPr>
          <w:rFonts w:eastAsia="Calibri" w:cs="Arial"/>
          <w:szCs w:val="20"/>
        </w:rPr>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t>
      </w:r>
      <w:bookmarkStart w:id="268" w:name="_Hlk11686596"/>
      <w:r w:rsidRPr="00BD6DD7">
        <w:rPr>
          <w:rFonts w:eastAsia="Calibri" w:cs="Arial"/>
          <w:szCs w:val="20"/>
        </w:rPr>
        <w:t xml:space="preserve">We will provide warm referrals to service providers that may help support the person who experienced the alleged incident, as appropriate. </w:t>
      </w:r>
      <w:bookmarkEnd w:id="268"/>
    </w:p>
    <w:bookmarkEnd w:id="267"/>
    <w:p w14:paraId="690F6CD1" w14:textId="77777777" w:rsidR="00BD6DD7" w:rsidRPr="00BD6DD7" w:rsidRDefault="00BD6DD7" w:rsidP="00BD6DD7">
      <w:pPr>
        <w:spacing w:after="120" w:line="240" w:lineRule="atLeast"/>
        <w:ind w:right="-14"/>
        <w:jc w:val="both"/>
        <w:rPr>
          <w:rFonts w:eastAsia="Calibri" w:cs="Arial"/>
          <w:szCs w:val="20"/>
        </w:rPr>
      </w:pPr>
      <w:r w:rsidRPr="00BD6DD7">
        <w:rPr>
          <w:rFonts w:eastAsia="Calibri" w:cs="Arial"/>
          <w:szCs w:val="20"/>
        </w:rPr>
        <w:t xml:space="preserve">There will be no retaliation against any person who raises a concern in good faith about any behavior prohibited by this Code of Conduct.  Such retaliation would be a violation of this Code of Conduct.  </w:t>
      </w:r>
    </w:p>
    <w:p w14:paraId="0FCE7C86" w14:textId="77777777" w:rsidR="00BD6DD7" w:rsidRPr="00BD6DD7" w:rsidRDefault="00BD6DD7" w:rsidP="00BD6DD7">
      <w:pPr>
        <w:spacing w:after="120" w:line="240" w:lineRule="atLeast"/>
        <w:ind w:right="-14"/>
        <w:jc w:val="center"/>
        <w:rPr>
          <w:rFonts w:eastAsia="Calibri" w:cs="Arial"/>
          <w:szCs w:val="20"/>
        </w:rPr>
      </w:pPr>
      <w:r w:rsidRPr="00BD6DD7">
        <w:rPr>
          <w:rFonts w:eastAsia="Calibri" w:cs="Arial"/>
          <w:b/>
          <w:szCs w:val="20"/>
        </w:rPr>
        <w:t>CONSEQUENCES OF VIOLATING THE CODE OF CONDUCT</w:t>
      </w:r>
    </w:p>
    <w:p w14:paraId="7F8BD80C" w14:textId="77777777" w:rsidR="00BD6DD7" w:rsidRPr="00BD6DD7" w:rsidRDefault="00BD6DD7" w:rsidP="00BD6DD7">
      <w:pPr>
        <w:spacing w:after="120" w:line="240" w:lineRule="atLeast"/>
        <w:ind w:right="-14"/>
        <w:jc w:val="both"/>
        <w:rPr>
          <w:rFonts w:eastAsia="Calibri" w:cs="Arial"/>
          <w:szCs w:val="20"/>
        </w:rPr>
      </w:pPr>
      <w:r w:rsidRPr="00BD6DD7">
        <w:rPr>
          <w:rFonts w:eastAsia="Calibri" w:cs="Arial"/>
          <w:szCs w:val="20"/>
        </w:rPr>
        <w:t xml:space="preserve">Any violation of this Code of Conduct by the </w:t>
      </w:r>
      <w:r w:rsidR="00F6036C">
        <w:rPr>
          <w:rFonts w:eastAsia="Calibri" w:cs="Arial"/>
          <w:szCs w:val="20"/>
        </w:rPr>
        <w:t>Service Provider</w:t>
      </w:r>
      <w:r w:rsidRPr="00BD6DD7">
        <w:rPr>
          <w:rFonts w:eastAsia="Calibri" w:cs="Arial"/>
          <w:szCs w:val="20"/>
        </w:rPr>
        <w:t>’s Personnel may result in serious consequences, up to and including termination and possible referral to legal authorities.</w:t>
      </w:r>
    </w:p>
    <w:p w14:paraId="32EC4D7B" w14:textId="77777777" w:rsidR="00BD6DD7" w:rsidRPr="00BD6DD7" w:rsidRDefault="00BD6DD7" w:rsidP="00BD6DD7">
      <w:pPr>
        <w:spacing w:before="240" w:after="120" w:line="252" w:lineRule="auto"/>
        <w:ind w:right="-14"/>
        <w:jc w:val="both"/>
        <w:rPr>
          <w:bCs/>
          <w:szCs w:val="20"/>
        </w:rPr>
      </w:pPr>
      <w:r w:rsidRPr="00BD6DD7">
        <w:rPr>
          <w:bCs/>
          <w:szCs w:val="20"/>
        </w:rPr>
        <w:t xml:space="preserve">FOR </w:t>
      </w:r>
      <w:r w:rsidR="00F6036C">
        <w:rPr>
          <w:bCs/>
          <w:szCs w:val="20"/>
        </w:rPr>
        <w:t>SERVICE PROVIDER</w:t>
      </w:r>
      <w:r w:rsidRPr="00BD6DD7">
        <w:rPr>
          <w:bCs/>
          <w:szCs w:val="20"/>
        </w:rPr>
        <w:t>’s PERSONNEL:</w:t>
      </w:r>
    </w:p>
    <w:p w14:paraId="2E652ABF" w14:textId="43CA4FFA" w:rsidR="00BD6DD7" w:rsidRPr="00BD6DD7" w:rsidRDefault="00BD6DD7" w:rsidP="00BD6DD7">
      <w:pPr>
        <w:spacing w:before="240" w:after="120" w:line="252" w:lineRule="auto"/>
        <w:ind w:right="-14"/>
        <w:jc w:val="both"/>
        <w:rPr>
          <w:bCs/>
          <w:szCs w:val="20"/>
        </w:rPr>
      </w:pPr>
      <w:r w:rsidRPr="00BD6DD7">
        <w:rPr>
          <w:bCs/>
          <w:szCs w:val="20"/>
        </w:rPr>
        <w:t>I have received a copy of this Code of Conduct written in a language that I comprehend.  I understand that if I have any questions about this Code of Conduct, I can contact [</w:t>
      </w:r>
      <w:r w:rsidRPr="00BD6DD7">
        <w:rPr>
          <w:bCs/>
          <w:i/>
          <w:szCs w:val="20"/>
        </w:rPr>
        <w:t xml:space="preserve">enter name of </w:t>
      </w:r>
      <w:r w:rsidR="0024075B">
        <w:rPr>
          <w:bCs/>
          <w:i/>
          <w:szCs w:val="20"/>
        </w:rPr>
        <w:t>Service Provider’s</w:t>
      </w:r>
      <w:r w:rsidR="007E1205">
        <w:rPr>
          <w:bCs/>
          <w:i/>
          <w:szCs w:val="20"/>
        </w:rPr>
        <w:t xml:space="preserve"> </w:t>
      </w:r>
      <w:r w:rsidRPr="00BD6DD7">
        <w:rPr>
          <w:bCs/>
          <w:i/>
          <w:szCs w:val="20"/>
        </w:rPr>
        <w:t>contact person(s) with relevant experience</w:t>
      </w:r>
      <w:r w:rsidRPr="00BD6DD7">
        <w:rPr>
          <w:bCs/>
          <w:szCs w:val="20"/>
        </w:rPr>
        <w:t xml:space="preserve">] requesting an explanation.  </w:t>
      </w:r>
    </w:p>
    <w:p w14:paraId="7A25AAAA" w14:textId="77777777" w:rsidR="00BD6DD7" w:rsidRPr="00BD6DD7" w:rsidRDefault="00BD6DD7" w:rsidP="00BD6DD7">
      <w:pPr>
        <w:spacing w:after="160" w:line="252" w:lineRule="auto"/>
        <w:ind w:right="-14"/>
        <w:jc w:val="both"/>
        <w:rPr>
          <w:bCs/>
          <w:szCs w:val="20"/>
        </w:rPr>
      </w:pPr>
      <w:r w:rsidRPr="00BD6DD7">
        <w:rPr>
          <w:bCs/>
          <w:szCs w:val="20"/>
        </w:rPr>
        <w:t xml:space="preserve">Name of </w:t>
      </w:r>
      <w:bookmarkStart w:id="269" w:name="_Hlk26869571"/>
      <w:r w:rsidR="00F6036C">
        <w:rPr>
          <w:bCs/>
          <w:szCs w:val="20"/>
        </w:rPr>
        <w:t>Service Provider</w:t>
      </w:r>
      <w:r w:rsidRPr="00BD6DD7">
        <w:rPr>
          <w:bCs/>
          <w:szCs w:val="20"/>
        </w:rPr>
        <w:t>’s Personnel</w:t>
      </w:r>
      <w:bookmarkEnd w:id="269"/>
      <w:r w:rsidRPr="00BD6DD7">
        <w:rPr>
          <w:bCs/>
          <w:szCs w:val="20"/>
        </w:rPr>
        <w:t>: [insert name]</w:t>
      </w:r>
      <w:r w:rsidRPr="00BD6DD7">
        <w:rPr>
          <w:bCs/>
          <w:szCs w:val="20"/>
        </w:rPr>
        <w:tab/>
      </w:r>
      <w:r w:rsidRPr="00BD6DD7">
        <w:rPr>
          <w:bCs/>
          <w:szCs w:val="20"/>
        </w:rPr>
        <w:tab/>
      </w:r>
      <w:r w:rsidRPr="00BD6DD7">
        <w:rPr>
          <w:bCs/>
          <w:szCs w:val="20"/>
        </w:rPr>
        <w:tab/>
      </w:r>
      <w:r w:rsidRPr="00BD6DD7">
        <w:rPr>
          <w:bCs/>
          <w:szCs w:val="20"/>
        </w:rPr>
        <w:tab/>
        <w:t>Signature: __________________________________________________________</w:t>
      </w:r>
    </w:p>
    <w:p w14:paraId="12112E54" w14:textId="77777777" w:rsidR="00BD6DD7" w:rsidRPr="00BD6DD7" w:rsidRDefault="00BD6DD7" w:rsidP="00BD6DD7">
      <w:pPr>
        <w:spacing w:after="120"/>
        <w:ind w:right="-14"/>
        <w:jc w:val="both"/>
        <w:rPr>
          <w:bCs/>
          <w:szCs w:val="20"/>
        </w:rPr>
      </w:pPr>
      <w:r w:rsidRPr="00BD6DD7">
        <w:rPr>
          <w:bCs/>
          <w:szCs w:val="20"/>
        </w:rPr>
        <w:t>Date: (day month year): _______________________________________________</w:t>
      </w:r>
    </w:p>
    <w:p w14:paraId="382AF5A7" w14:textId="7C2BFED9" w:rsidR="00BD6DD7" w:rsidRPr="00BD6DD7" w:rsidRDefault="00BD6DD7" w:rsidP="00BD6DD7">
      <w:pPr>
        <w:spacing w:after="120"/>
        <w:ind w:right="-14"/>
        <w:jc w:val="both"/>
        <w:rPr>
          <w:bCs/>
          <w:szCs w:val="20"/>
        </w:rPr>
      </w:pPr>
      <w:r w:rsidRPr="00BD6DD7">
        <w:rPr>
          <w:bCs/>
          <w:szCs w:val="20"/>
        </w:rPr>
        <w:t xml:space="preserve">Countersignature of authorized representative of the </w:t>
      </w:r>
      <w:r w:rsidR="007E1205">
        <w:rPr>
          <w:bCs/>
          <w:szCs w:val="20"/>
        </w:rPr>
        <w:t xml:space="preserve">Service </w:t>
      </w:r>
      <w:r w:rsidR="00075F49">
        <w:rPr>
          <w:bCs/>
          <w:szCs w:val="20"/>
        </w:rPr>
        <w:t>P</w:t>
      </w:r>
      <w:r w:rsidR="007E1205">
        <w:rPr>
          <w:bCs/>
          <w:szCs w:val="20"/>
        </w:rPr>
        <w:t>rovider</w:t>
      </w:r>
      <w:r w:rsidRPr="00BD6DD7">
        <w:rPr>
          <w:bCs/>
          <w:szCs w:val="20"/>
        </w:rPr>
        <w:t>:</w:t>
      </w:r>
    </w:p>
    <w:p w14:paraId="631ED6CA" w14:textId="77777777" w:rsidR="00BD6DD7" w:rsidRPr="00BD6DD7" w:rsidRDefault="00BD6DD7" w:rsidP="00BD6DD7">
      <w:pPr>
        <w:spacing w:after="120"/>
        <w:ind w:right="-14"/>
        <w:jc w:val="both"/>
        <w:rPr>
          <w:bCs/>
          <w:szCs w:val="20"/>
        </w:rPr>
      </w:pPr>
      <w:r w:rsidRPr="00BD6DD7">
        <w:rPr>
          <w:bCs/>
          <w:szCs w:val="20"/>
        </w:rPr>
        <w:t>Signature: ________________________________________________________</w:t>
      </w:r>
    </w:p>
    <w:p w14:paraId="3122FC65" w14:textId="77777777" w:rsidR="00BD6DD7" w:rsidRPr="00BD6DD7" w:rsidRDefault="00BD6DD7" w:rsidP="00BD6DD7">
      <w:pPr>
        <w:spacing w:after="120"/>
        <w:ind w:right="-14"/>
        <w:jc w:val="both"/>
        <w:rPr>
          <w:bCs/>
          <w:szCs w:val="20"/>
        </w:rPr>
      </w:pPr>
      <w:r w:rsidRPr="00BD6DD7">
        <w:rPr>
          <w:bCs/>
          <w:szCs w:val="20"/>
        </w:rPr>
        <w:t>Date: (day month year): ______________________________________________</w:t>
      </w:r>
    </w:p>
    <w:p w14:paraId="26396F95" w14:textId="77777777" w:rsidR="00BD6DD7" w:rsidRPr="00BD6DD7" w:rsidRDefault="00BD6DD7" w:rsidP="00BD6DD7">
      <w:pPr>
        <w:spacing w:before="120" w:after="120"/>
        <w:ind w:right="-14"/>
        <w:rPr>
          <w:bCs/>
          <w:szCs w:val="20"/>
        </w:rPr>
      </w:pPr>
      <w:r w:rsidRPr="00BD6DD7">
        <w:rPr>
          <w:b/>
          <w:bCs/>
          <w:szCs w:val="20"/>
        </w:rPr>
        <w:t xml:space="preserve">ATTACHMENT 1: </w:t>
      </w:r>
      <w:r w:rsidRPr="00BD6DD7">
        <w:rPr>
          <w:bCs/>
          <w:szCs w:val="20"/>
        </w:rPr>
        <w:t>Behaviors constituting SEA and behaviors constituting SH</w:t>
      </w:r>
    </w:p>
    <w:p w14:paraId="047A6626" w14:textId="77777777" w:rsidR="00BD6DD7" w:rsidRDefault="00BD6DD7">
      <w:pPr>
        <w:rPr>
          <w:b/>
          <w:sz w:val="32"/>
        </w:rPr>
      </w:pPr>
      <w:r>
        <w:br w:type="page"/>
      </w:r>
    </w:p>
    <w:p w14:paraId="66AD6A10" w14:textId="77777777" w:rsidR="00BD6DD7" w:rsidRPr="00BD6DD7" w:rsidRDefault="00BD6DD7" w:rsidP="00BD6DD7">
      <w:pPr>
        <w:spacing w:before="120" w:after="120"/>
        <w:ind w:right="-14"/>
        <w:jc w:val="center"/>
        <w:rPr>
          <w:b/>
          <w:bCs/>
          <w:sz w:val="22"/>
          <w:szCs w:val="22"/>
        </w:rPr>
      </w:pPr>
      <w:r w:rsidRPr="00BD6DD7">
        <w:rPr>
          <w:b/>
          <w:bCs/>
          <w:szCs w:val="20"/>
        </w:rPr>
        <w:lastRenderedPageBreak/>
        <w:t>ATTACHMENT 1 TO THE CODE OF CONDUCT FORM</w:t>
      </w:r>
    </w:p>
    <w:p w14:paraId="25CAD2BD" w14:textId="77777777" w:rsidR="00BD6DD7" w:rsidRPr="00BD6DD7" w:rsidRDefault="00BD6DD7" w:rsidP="00BD6DD7">
      <w:pPr>
        <w:spacing w:before="120" w:after="120"/>
        <w:ind w:right="-14"/>
        <w:jc w:val="center"/>
        <w:rPr>
          <w:b/>
          <w:szCs w:val="20"/>
        </w:rPr>
      </w:pPr>
    </w:p>
    <w:p w14:paraId="710357DA" w14:textId="77777777" w:rsidR="00BD6DD7" w:rsidRPr="00BD6DD7" w:rsidRDefault="00BD6DD7" w:rsidP="00BD6DD7">
      <w:pPr>
        <w:spacing w:before="120" w:after="120"/>
        <w:ind w:right="-14"/>
        <w:jc w:val="center"/>
        <w:rPr>
          <w:sz w:val="22"/>
          <w:szCs w:val="22"/>
        </w:rPr>
      </w:pPr>
      <w:r w:rsidRPr="00BD6DD7">
        <w:rPr>
          <w:b/>
          <w:bCs/>
          <w:sz w:val="22"/>
          <w:szCs w:val="22"/>
        </w:rPr>
        <w:t>BEHAVIORS CONSTITUTING</w:t>
      </w:r>
      <w:r w:rsidRPr="00BD6DD7">
        <w:rPr>
          <w:b/>
          <w:bCs/>
          <w:szCs w:val="20"/>
        </w:rPr>
        <w:t xml:space="preserve"> SEXUAL EXPLOITATION AND ABUSE (SEA) AND BEHAVIORS CONSTITUTING SEXUAL HARASSMENT (SH)</w:t>
      </w:r>
    </w:p>
    <w:p w14:paraId="284E3311" w14:textId="77777777" w:rsidR="00BD6DD7" w:rsidRPr="00BD6DD7" w:rsidRDefault="00BD6DD7" w:rsidP="00BD6DD7">
      <w:pPr>
        <w:spacing w:before="120" w:after="120"/>
        <w:ind w:right="-14"/>
        <w:rPr>
          <w:sz w:val="22"/>
          <w:szCs w:val="22"/>
        </w:rPr>
      </w:pPr>
    </w:p>
    <w:p w14:paraId="5B09EA2B" w14:textId="77777777" w:rsidR="00BD6DD7" w:rsidRPr="00BD6DD7" w:rsidRDefault="00BD6DD7" w:rsidP="00BD6DD7">
      <w:pPr>
        <w:spacing w:before="120" w:after="120"/>
        <w:ind w:right="-14"/>
        <w:rPr>
          <w:sz w:val="22"/>
          <w:szCs w:val="22"/>
        </w:rPr>
      </w:pPr>
      <w:r w:rsidRPr="00BD6DD7">
        <w:rPr>
          <w:sz w:val="22"/>
          <w:szCs w:val="22"/>
        </w:rPr>
        <w:t>The following non-exhaustive list is intended to illustrate types of prohibited behaviors.</w:t>
      </w:r>
    </w:p>
    <w:p w14:paraId="2669490B" w14:textId="77777777" w:rsidR="00BD6DD7" w:rsidRPr="00BD6DD7" w:rsidRDefault="00BD6DD7">
      <w:pPr>
        <w:numPr>
          <w:ilvl w:val="0"/>
          <w:numId w:val="49"/>
        </w:numPr>
        <w:spacing w:before="120" w:after="120"/>
        <w:ind w:right="-14"/>
        <w:jc w:val="both"/>
        <w:rPr>
          <w:rFonts w:eastAsiaTheme="minorHAnsi"/>
          <w:color w:val="000000"/>
          <w:sz w:val="22"/>
          <w:szCs w:val="22"/>
        </w:rPr>
      </w:pPr>
      <w:r w:rsidRPr="00BD6DD7">
        <w:rPr>
          <w:b/>
          <w:iCs/>
          <w:sz w:val="22"/>
          <w:szCs w:val="22"/>
          <w:lang w:val="en-AU" w:eastAsia="ja-JP"/>
        </w:rPr>
        <w:t>Examples of sexual exploitation and abuse</w:t>
      </w:r>
      <w:r w:rsidRPr="00BD6DD7">
        <w:rPr>
          <w:iCs/>
          <w:sz w:val="22"/>
          <w:szCs w:val="22"/>
          <w:lang w:val="en-AU" w:eastAsia="ja-JP"/>
        </w:rPr>
        <w:t xml:space="preserve"> include, but are not limited to:</w:t>
      </w:r>
    </w:p>
    <w:p w14:paraId="3023E12C" w14:textId="1B47FC62"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’s Personnel tells a member of the community that he/she can get them jobs related to the work site (e.g. cooking and cleaning) in exchange for sex.</w:t>
      </w:r>
    </w:p>
    <w:p w14:paraId="6B8214F9"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that is connecting electricity input to households says that he can connect women headed households to the grid in exchange for sex.</w:t>
      </w:r>
    </w:p>
    <w:p w14:paraId="786B72F0"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rapes, or otherwise sexually assaults a member of the community.</w:t>
      </w:r>
    </w:p>
    <w:p w14:paraId="4D256356" w14:textId="4A4A0751"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denies a person access to the</w:t>
      </w:r>
      <w:r w:rsidR="00A55A4C">
        <w:rPr>
          <w:color w:val="000000"/>
          <w:sz w:val="22"/>
          <w:szCs w:val="22"/>
        </w:rPr>
        <w:t xml:space="preserve"> locations where the Services </w:t>
      </w:r>
      <w:r w:rsidR="0031405D">
        <w:rPr>
          <w:color w:val="000000"/>
          <w:sz w:val="22"/>
          <w:szCs w:val="22"/>
        </w:rPr>
        <w:t xml:space="preserve">are </w:t>
      </w:r>
      <w:r w:rsidR="004470C4">
        <w:rPr>
          <w:color w:val="000000"/>
          <w:sz w:val="22"/>
          <w:szCs w:val="22"/>
        </w:rPr>
        <w:t xml:space="preserve"> executed </w:t>
      </w:r>
      <w:r w:rsidRPr="00BD6DD7">
        <w:rPr>
          <w:color w:val="000000"/>
          <w:sz w:val="22"/>
          <w:szCs w:val="22"/>
        </w:rPr>
        <w:t xml:space="preserve">unless he/she performs a sexual favor.  </w:t>
      </w:r>
    </w:p>
    <w:p w14:paraId="2E60C7B7"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tells a person applying for employment under the Contract that he/she will only hire him/her if he/she has sex with him/her. </w:t>
      </w:r>
    </w:p>
    <w:p w14:paraId="51DA796B" w14:textId="77777777" w:rsidR="00BD6DD7" w:rsidRPr="00BD6DD7" w:rsidRDefault="00BD6DD7" w:rsidP="00BD6DD7">
      <w:pPr>
        <w:spacing w:before="120" w:after="120"/>
        <w:ind w:left="360"/>
        <w:rPr>
          <w:rFonts w:ascii="Calibri" w:eastAsiaTheme="minorHAnsi" w:hAnsi="Calibri"/>
          <w:color w:val="000000"/>
          <w:sz w:val="22"/>
          <w:szCs w:val="22"/>
        </w:rPr>
      </w:pPr>
    </w:p>
    <w:p w14:paraId="4570D1B7" w14:textId="77777777" w:rsidR="00BD6DD7" w:rsidRPr="00BD6DD7" w:rsidRDefault="00BD6DD7">
      <w:pPr>
        <w:numPr>
          <w:ilvl w:val="0"/>
          <w:numId w:val="49"/>
        </w:numPr>
        <w:spacing w:before="120" w:after="120"/>
        <w:ind w:right="-14"/>
        <w:jc w:val="both"/>
        <w:rPr>
          <w:rFonts w:ascii="Calibri" w:eastAsiaTheme="minorHAnsi" w:hAnsi="Calibri"/>
          <w:color w:val="000000"/>
          <w:sz w:val="22"/>
          <w:szCs w:val="22"/>
        </w:rPr>
      </w:pPr>
      <w:r w:rsidRPr="00BD6DD7">
        <w:rPr>
          <w:rFonts w:eastAsiaTheme="minorHAnsi"/>
          <w:b/>
          <w:color w:val="000000"/>
          <w:sz w:val="22"/>
          <w:szCs w:val="22"/>
        </w:rPr>
        <w:t>Examples of sexual harassment</w:t>
      </w:r>
      <w:r w:rsidRPr="00BD6DD7">
        <w:rPr>
          <w:rFonts w:eastAsiaTheme="minorHAnsi"/>
          <w:color w:val="000000"/>
          <w:sz w:val="22"/>
          <w:szCs w:val="22"/>
        </w:rPr>
        <w:t xml:space="preserve"> </w:t>
      </w:r>
      <w:r w:rsidRPr="00BD6DD7">
        <w:rPr>
          <w:rFonts w:eastAsiaTheme="minorHAnsi"/>
          <w:b/>
          <w:color w:val="000000"/>
          <w:sz w:val="22"/>
          <w:szCs w:val="22"/>
        </w:rPr>
        <w:t>in a work context</w:t>
      </w:r>
      <w:r w:rsidRPr="00BD6DD7">
        <w:rPr>
          <w:rFonts w:eastAsiaTheme="minorHAnsi"/>
          <w:color w:val="000000"/>
          <w:sz w:val="22"/>
          <w:szCs w:val="22"/>
        </w:rPr>
        <w:t xml:space="preserve"> </w:t>
      </w:r>
    </w:p>
    <w:p w14:paraId="142A3D23" w14:textId="0347AA8B" w:rsidR="00BD6DD7" w:rsidRPr="00BD6DD7" w:rsidRDefault="00BD6DD7">
      <w:pPr>
        <w:numPr>
          <w:ilvl w:val="0"/>
          <w:numId w:val="50"/>
        </w:numPr>
        <w:spacing w:before="120" w:after="120"/>
        <w:ind w:left="720" w:right="-14"/>
        <w:jc w:val="both"/>
        <w:rPr>
          <w:color w:val="000000"/>
          <w:sz w:val="22"/>
          <w:szCs w:val="22"/>
        </w:rPr>
      </w:pPr>
      <w:r w:rsidRPr="00BD6DD7">
        <w:rPr>
          <w:bCs/>
          <w:szCs w:val="20"/>
        </w:rPr>
        <w:t xml:space="preserve">A </w:t>
      </w:r>
      <w:r w:rsidR="00F6036C">
        <w:rPr>
          <w:bCs/>
          <w:szCs w:val="20"/>
        </w:rPr>
        <w:t>Service Provider</w:t>
      </w:r>
      <w:r w:rsidRPr="00BD6DD7">
        <w:rPr>
          <w:bCs/>
          <w:szCs w:val="20"/>
        </w:rPr>
        <w:t>’s Personnel</w:t>
      </w:r>
      <w:r w:rsidRPr="00BD6DD7">
        <w:rPr>
          <w:color w:val="000000"/>
          <w:sz w:val="22"/>
          <w:szCs w:val="22"/>
        </w:rPr>
        <w:t xml:space="preserve"> comment on the appearance of another </w:t>
      </w:r>
      <w:r w:rsidR="00130371">
        <w:rPr>
          <w:bCs/>
          <w:szCs w:val="20"/>
        </w:rPr>
        <w:t xml:space="preserve">Service Provider’s </w:t>
      </w:r>
      <w:r w:rsidRPr="00BD6DD7">
        <w:rPr>
          <w:bCs/>
          <w:szCs w:val="20"/>
        </w:rPr>
        <w:t>Personnel</w:t>
      </w:r>
      <w:r w:rsidRPr="00BD6DD7">
        <w:rPr>
          <w:color w:val="000000"/>
          <w:sz w:val="22"/>
          <w:szCs w:val="22"/>
        </w:rPr>
        <w:t xml:space="preserve"> (either positive or negative) and sexual desirability. </w:t>
      </w:r>
    </w:p>
    <w:p w14:paraId="33783185"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When a </w:t>
      </w:r>
      <w:r w:rsidR="00F6036C">
        <w:rPr>
          <w:color w:val="000000"/>
          <w:sz w:val="22"/>
          <w:szCs w:val="22"/>
        </w:rPr>
        <w:t>Service Provider</w:t>
      </w:r>
      <w:r w:rsidRPr="00BD6DD7">
        <w:rPr>
          <w:color w:val="000000"/>
          <w:sz w:val="22"/>
          <w:szCs w:val="22"/>
        </w:rPr>
        <w:t xml:space="preserve">’s </w:t>
      </w:r>
      <w:r w:rsidRPr="00BD6DD7">
        <w:rPr>
          <w:bCs/>
          <w:szCs w:val="20"/>
        </w:rPr>
        <w:t>Personnel</w:t>
      </w:r>
      <w:r w:rsidRPr="00BD6DD7">
        <w:rPr>
          <w:color w:val="000000"/>
          <w:sz w:val="22"/>
          <w:szCs w:val="22"/>
        </w:rPr>
        <w:t xml:space="preserve"> complains about comments made by another </w:t>
      </w:r>
      <w:r w:rsidR="00F6036C">
        <w:rPr>
          <w:bCs/>
          <w:szCs w:val="20"/>
        </w:rPr>
        <w:t>Service Provider</w:t>
      </w:r>
      <w:r w:rsidRPr="00BD6DD7">
        <w:rPr>
          <w:bCs/>
          <w:szCs w:val="20"/>
        </w:rPr>
        <w:t>’s Personnel</w:t>
      </w:r>
      <w:r w:rsidRPr="00BD6DD7">
        <w:rPr>
          <w:color w:val="000000"/>
          <w:sz w:val="22"/>
          <w:szCs w:val="22"/>
        </w:rPr>
        <w:t xml:space="preserve"> on his/her appearance, the other </w:t>
      </w:r>
      <w:r w:rsidR="00F6036C">
        <w:rPr>
          <w:bCs/>
          <w:szCs w:val="20"/>
        </w:rPr>
        <w:t>Service Provider</w:t>
      </w:r>
      <w:r w:rsidRPr="00BD6DD7">
        <w:rPr>
          <w:bCs/>
          <w:szCs w:val="20"/>
        </w:rPr>
        <w:t>’s Personnel</w:t>
      </w:r>
      <w:r w:rsidRPr="00BD6DD7">
        <w:rPr>
          <w:color w:val="000000"/>
          <w:sz w:val="22"/>
          <w:szCs w:val="22"/>
        </w:rPr>
        <w:t xml:space="preserve"> comment that he/she is “asking for it” because of how he/she dresses.</w:t>
      </w:r>
    </w:p>
    <w:p w14:paraId="251091EF" w14:textId="77777777"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Unwelcome touching of a</w:t>
      </w:r>
      <w:r w:rsidR="00F6036C">
        <w:rPr>
          <w:color w:val="000000"/>
          <w:sz w:val="22"/>
          <w:szCs w:val="22"/>
        </w:rPr>
        <w:t xml:space="preserve"> Service Provider</w:t>
      </w:r>
      <w:r w:rsidRPr="00BD6DD7">
        <w:rPr>
          <w:color w:val="000000"/>
          <w:sz w:val="22"/>
          <w:szCs w:val="22"/>
        </w:rPr>
        <w:t xml:space="preserve">’s Personnel or Employer’s Personnel by another </w:t>
      </w:r>
      <w:r w:rsidR="00F6036C">
        <w:rPr>
          <w:color w:val="000000"/>
          <w:sz w:val="22"/>
          <w:szCs w:val="22"/>
        </w:rPr>
        <w:t>Service Provider</w:t>
      </w:r>
      <w:r w:rsidRPr="00BD6DD7">
        <w:rPr>
          <w:color w:val="000000"/>
          <w:sz w:val="22"/>
          <w:szCs w:val="22"/>
        </w:rPr>
        <w:t xml:space="preserve">’s Personnel. </w:t>
      </w:r>
    </w:p>
    <w:p w14:paraId="07BB56C5" w14:textId="59F2970D" w:rsidR="00BD6DD7" w:rsidRPr="00BD6DD7" w:rsidRDefault="00BD6DD7">
      <w:pPr>
        <w:numPr>
          <w:ilvl w:val="0"/>
          <w:numId w:val="50"/>
        </w:numPr>
        <w:spacing w:before="120" w:after="120"/>
        <w:ind w:left="720" w:right="-14"/>
        <w:jc w:val="both"/>
        <w:rPr>
          <w:color w:val="000000"/>
          <w:sz w:val="22"/>
          <w:szCs w:val="22"/>
        </w:rPr>
      </w:pPr>
      <w:r w:rsidRPr="00BD6DD7">
        <w:rPr>
          <w:color w:val="000000"/>
          <w:sz w:val="22"/>
          <w:szCs w:val="22"/>
        </w:rPr>
        <w:t xml:space="preserve">A </w:t>
      </w:r>
      <w:r w:rsidR="00570F82">
        <w:rPr>
          <w:color w:val="000000"/>
          <w:sz w:val="22"/>
          <w:szCs w:val="22"/>
        </w:rPr>
        <w:t xml:space="preserve">Service Provider’s </w:t>
      </w:r>
      <w:r w:rsidRPr="00BD6DD7">
        <w:rPr>
          <w:bCs/>
          <w:szCs w:val="20"/>
        </w:rPr>
        <w:t>Personnel</w:t>
      </w:r>
      <w:r w:rsidRPr="00BD6DD7">
        <w:rPr>
          <w:color w:val="000000"/>
          <w:sz w:val="22"/>
          <w:szCs w:val="22"/>
        </w:rPr>
        <w:t xml:space="preserve"> tells another </w:t>
      </w:r>
      <w:r w:rsidR="00570F82">
        <w:rPr>
          <w:bCs/>
          <w:szCs w:val="20"/>
        </w:rPr>
        <w:t>Service Provider</w:t>
      </w:r>
      <w:r w:rsidRPr="00BD6DD7">
        <w:rPr>
          <w:bCs/>
          <w:szCs w:val="20"/>
        </w:rPr>
        <w:t>’s Personnel</w:t>
      </w:r>
      <w:r w:rsidRPr="00BD6DD7">
        <w:rPr>
          <w:color w:val="000000"/>
          <w:sz w:val="22"/>
          <w:szCs w:val="22"/>
        </w:rPr>
        <w:t xml:space="preserve"> that he/she will get him/her a salary raise, or promotion if he/she sends him/her naked photographs of himself/herself.</w:t>
      </w:r>
    </w:p>
    <w:p w14:paraId="38FC67FB" w14:textId="77777777" w:rsidR="008C5134" w:rsidRDefault="008C5134" w:rsidP="00156A73">
      <w:pPr>
        <w:pStyle w:val="Section3-Heading1"/>
      </w:pPr>
    </w:p>
    <w:p w14:paraId="462DECAA" w14:textId="77777777" w:rsidR="008C5134" w:rsidRDefault="008C5134" w:rsidP="00156A73">
      <w:pPr>
        <w:pStyle w:val="Section3-Heading1"/>
      </w:pPr>
    </w:p>
    <w:p w14:paraId="6ADCFF7C" w14:textId="77777777" w:rsidR="008C5134" w:rsidRPr="0046288A" w:rsidRDefault="008C5134" w:rsidP="00156A73">
      <w:pPr>
        <w:pStyle w:val="Section3-Heading1"/>
      </w:pPr>
    </w:p>
    <w:p w14:paraId="3B422E0F" w14:textId="77777777" w:rsidR="002C5AB3" w:rsidRPr="0046288A" w:rsidRDefault="002C5AB3" w:rsidP="009407C2">
      <w:pPr>
        <w:sectPr w:rsidR="002C5AB3" w:rsidRPr="0046288A" w:rsidSect="00E356DB">
          <w:footnotePr>
            <w:numRestart w:val="eachSect"/>
          </w:footnotePr>
          <w:pgSz w:w="12240" w:h="15840" w:code="1"/>
          <w:pgMar w:top="1440" w:right="1440" w:bottom="1440" w:left="1440" w:header="720" w:footer="720" w:gutter="0"/>
          <w:paperSrc w:first="15" w:other="15"/>
          <w:cols w:space="720"/>
          <w:docGrid w:linePitch="326"/>
        </w:sectPr>
      </w:pPr>
    </w:p>
    <w:p w14:paraId="74EDD295" w14:textId="77777777" w:rsidR="002C5AB3" w:rsidRPr="0046288A" w:rsidRDefault="002C5AB3" w:rsidP="00156A73">
      <w:pPr>
        <w:pStyle w:val="Section3-Heading1"/>
      </w:pPr>
      <w:bookmarkStart w:id="270" w:name="_Toc454783523"/>
      <w:bookmarkStart w:id="271" w:name="_Toc454783836"/>
      <w:bookmarkStart w:id="272" w:name="_Toc494364676"/>
      <w:bookmarkStart w:id="273" w:name="_Toc69745071"/>
      <w:r w:rsidRPr="0046288A">
        <w:lastRenderedPageBreak/>
        <w:t>Work Plan</w:t>
      </w:r>
      <w:bookmarkEnd w:id="270"/>
      <w:bookmarkEnd w:id="271"/>
      <w:bookmarkEnd w:id="272"/>
      <w:bookmarkEnd w:id="273"/>
    </w:p>
    <w:p w14:paraId="62B495DD" w14:textId="77777777" w:rsidR="002C5AB3" w:rsidRPr="0046288A" w:rsidRDefault="002C5AB3" w:rsidP="009407C2">
      <w:pPr>
        <w:sectPr w:rsidR="002C5AB3" w:rsidRPr="0046288A" w:rsidSect="00E356DB">
          <w:footnotePr>
            <w:numRestart w:val="eachSect"/>
          </w:footnotePr>
          <w:pgSz w:w="12240" w:h="15840" w:code="1"/>
          <w:pgMar w:top="1440" w:right="1440" w:bottom="1440" w:left="1440" w:header="720" w:footer="720" w:gutter="0"/>
          <w:paperSrc w:first="15" w:other="15"/>
          <w:cols w:space="720"/>
          <w:docGrid w:linePitch="326"/>
        </w:sectPr>
      </w:pPr>
    </w:p>
    <w:p w14:paraId="44E62350" w14:textId="52A769DA" w:rsidR="002C5AB3" w:rsidRPr="0046288A" w:rsidRDefault="002C5AB3" w:rsidP="00156A73">
      <w:pPr>
        <w:pStyle w:val="Section3-Heading1"/>
        <w:rPr>
          <w:b w:val="0"/>
          <w:noProof/>
          <w:szCs w:val="20"/>
        </w:rPr>
      </w:pPr>
      <w:bookmarkStart w:id="274" w:name="_Toc442521491"/>
      <w:bookmarkStart w:id="275" w:name="_Toc454783524"/>
      <w:bookmarkStart w:id="276" w:name="_Toc454783837"/>
      <w:bookmarkStart w:id="277" w:name="_Toc494364677"/>
      <w:bookmarkStart w:id="278" w:name="_Toc69745072"/>
      <w:bookmarkStart w:id="279" w:name="_Toc125873863"/>
      <w:r w:rsidRPr="00156A73">
        <w:lastRenderedPageBreak/>
        <w:t>Others - Time Schedule</w:t>
      </w:r>
      <w:bookmarkEnd w:id="274"/>
      <w:bookmarkEnd w:id="275"/>
      <w:bookmarkEnd w:id="276"/>
      <w:bookmarkEnd w:id="277"/>
      <w:bookmarkEnd w:id="278"/>
      <w:r w:rsidRPr="0046288A">
        <w:rPr>
          <w:b w:val="0"/>
          <w:noProof/>
          <w:szCs w:val="20"/>
        </w:rPr>
        <w:t xml:space="preserve"> </w:t>
      </w:r>
    </w:p>
    <w:p w14:paraId="4BE5A0B5" w14:textId="77777777" w:rsidR="002C5AB3" w:rsidRPr="0046288A" w:rsidRDefault="002C5AB3" w:rsidP="003A7DED">
      <w:pPr>
        <w:jc w:val="center"/>
        <w:rPr>
          <w:b/>
          <w:i/>
          <w:noProof/>
          <w:szCs w:val="20"/>
        </w:rPr>
      </w:pPr>
      <w:r w:rsidRPr="0046288A">
        <w:rPr>
          <w:b/>
          <w:i/>
          <w:noProof/>
          <w:szCs w:val="20"/>
        </w:rPr>
        <w:t>(to be used by Bidder when alternative Time for</w:t>
      </w:r>
      <w:r w:rsidRPr="0046288A">
        <w:rPr>
          <w:b/>
          <w:i/>
          <w:noProof/>
        </w:rPr>
        <w:t xml:space="preserve"> Completion is invited in ITB </w:t>
      </w:r>
      <w:r w:rsidRPr="0046288A">
        <w:rPr>
          <w:b/>
          <w:i/>
          <w:noProof/>
          <w:szCs w:val="20"/>
        </w:rPr>
        <w:t>14.2</w:t>
      </w:r>
      <w:r w:rsidRPr="0046288A">
        <w:rPr>
          <w:b/>
          <w:i/>
          <w:noProof/>
        </w:rPr>
        <w:t>)</w:t>
      </w:r>
      <w:bookmarkEnd w:id="279"/>
    </w:p>
    <w:p w14:paraId="43532821" w14:textId="77777777" w:rsidR="002C5AB3" w:rsidRPr="0046288A" w:rsidRDefault="002C5AB3" w:rsidP="009407C2">
      <w:pPr>
        <w:rPr>
          <w:noProof/>
          <w:sz w:val="36"/>
          <w:szCs w:val="20"/>
        </w:rPr>
      </w:pPr>
    </w:p>
    <w:bookmarkEnd w:id="248"/>
    <w:p w14:paraId="2995EBD3" w14:textId="4FF14C0F" w:rsidR="000C72BD" w:rsidRPr="00724D8A" w:rsidRDefault="005F0345" w:rsidP="00724D8A">
      <w:pPr>
        <w:pStyle w:val="Section3-Heading1"/>
        <w:jc w:val="left"/>
        <w:rPr>
          <w:i/>
          <w:iCs/>
          <w:strike/>
        </w:rPr>
      </w:pPr>
      <w:r w:rsidRPr="0046288A">
        <w:br w:type="page"/>
      </w:r>
    </w:p>
    <w:p w14:paraId="7784C907" w14:textId="77777777" w:rsidR="005F0345" w:rsidRPr="0046288A" w:rsidRDefault="005F0345" w:rsidP="00156A73">
      <w:pPr>
        <w:pStyle w:val="Section3-Heading1"/>
      </w:pPr>
      <w:bookmarkStart w:id="280" w:name="_Toc347230628"/>
      <w:bookmarkStart w:id="281" w:name="_Toc436904345"/>
      <w:bookmarkStart w:id="282" w:name="_Toc454783527"/>
      <w:bookmarkStart w:id="283" w:name="_Toc494364678"/>
      <w:bookmarkStart w:id="284" w:name="_Toc69745075"/>
      <w:bookmarkStart w:id="285" w:name="_Hlt61940523"/>
      <w:r w:rsidRPr="00156A73">
        <w:lastRenderedPageBreak/>
        <w:t xml:space="preserve">Form of </w:t>
      </w:r>
      <w:bookmarkStart w:id="286" w:name="_Toc162340349"/>
      <w:bookmarkStart w:id="287" w:name="_Toc68319425"/>
      <w:r w:rsidRPr="00156A73">
        <w:t>Bid-Securing Declaration</w:t>
      </w:r>
      <w:bookmarkEnd w:id="280"/>
      <w:bookmarkEnd w:id="281"/>
      <w:bookmarkEnd w:id="282"/>
      <w:bookmarkEnd w:id="283"/>
      <w:bookmarkEnd w:id="284"/>
      <w:bookmarkEnd w:id="286"/>
      <w:bookmarkEnd w:id="287"/>
    </w:p>
    <w:p w14:paraId="3C210768" w14:textId="77777777" w:rsidR="005F0345" w:rsidRPr="0046288A" w:rsidRDefault="005F0345" w:rsidP="009407C2">
      <w:pPr>
        <w:suppressAutoHyphens/>
        <w:jc w:val="center"/>
        <w:outlineLvl w:val="1"/>
        <w:rPr>
          <w:sz w:val="32"/>
        </w:rPr>
      </w:pPr>
    </w:p>
    <w:p w14:paraId="5A25EFFB" w14:textId="77777777" w:rsidR="005F0345" w:rsidRPr="0046288A" w:rsidRDefault="005F0345" w:rsidP="009407C2">
      <w:pPr>
        <w:rPr>
          <w:i/>
          <w:iCs/>
        </w:rPr>
      </w:pPr>
      <w:r w:rsidRPr="0046288A">
        <w:rPr>
          <w:i/>
          <w:iCs/>
        </w:rPr>
        <w:t>[The Bidder shall fill in this Form in accordance with the instructions indicated.]</w:t>
      </w:r>
    </w:p>
    <w:p w14:paraId="7C7449CB" w14:textId="77777777" w:rsidR="005F0345" w:rsidRPr="0046288A" w:rsidRDefault="005F0345" w:rsidP="009407C2">
      <w:pPr>
        <w:jc w:val="center"/>
        <w:rPr>
          <w:b/>
          <w:sz w:val="28"/>
        </w:rPr>
      </w:pPr>
    </w:p>
    <w:p w14:paraId="143FFA3E" w14:textId="77777777" w:rsidR="005F0345" w:rsidRPr="0046288A" w:rsidRDefault="005F0345" w:rsidP="009407C2">
      <w:pPr>
        <w:tabs>
          <w:tab w:val="left" w:pos="4968"/>
          <w:tab w:val="left" w:pos="9558"/>
        </w:tabs>
      </w:pPr>
    </w:p>
    <w:p w14:paraId="756FDBFC" w14:textId="77777777" w:rsidR="005F0345" w:rsidRPr="0046288A" w:rsidRDefault="005F0345" w:rsidP="009407C2">
      <w:pPr>
        <w:tabs>
          <w:tab w:val="right" w:pos="9360"/>
        </w:tabs>
        <w:ind w:left="720" w:hanging="720"/>
        <w:jc w:val="right"/>
      </w:pPr>
      <w:r w:rsidRPr="0046288A">
        <w:t xml:space="preserve">Date: </w:t>
      </w:r>
      <w:r w:rsidRPr="0046288A">
        <w:rPr>
          <w:i/>
        </w:rPr>
        <w:t>[date (as day, month and year)]</w:t>
      </w:r>
    </w:p>
    <w:p w14:paraId="5F574CFA" w14:textId="6B92C5E4" w:rsidR="005F0345" w:rsidRDefault="005F0345" w:rsidP="00ED53D8">
      <w:pPr>
        <w:tabs>
          <w:tab w:val="right" w:pos="9360"/>
        </w:tabs>
        <w:ind w:left="720" w:hanging="720"/>
        <w:jc w:val="right"/>
        <w:rPr>
          <w:i/>
        </w:rPr>
      </w:pPr>
      <w:r w:rsidRPr="0046288A">
        <w:t xml:space="preserve">RFB No.: </w:t>
      </w:r>
      <w:r w:rsidR="00ED53D8" w:rsidRPr="00ED53D8">
        <w:rPr>
          <w:i/>
        </w:rPr>
        <w:t>SD-MC-554121-NC-RFB</w:t>
      </w:r>
    </w:p>
    <w:p w14:paraId="03CE2849" w14:textId="77777777" w:rsidR="00ED53D8" w:rsidRPr="0046288A" w:rsidRDefault="00ED53D8" w:rsidP="00ED53D8">
      <w:pPr>
        <w:tabs>
          <w:tab w:val="right" w:pos="9360"/>
        </w:tabs>
        <w:ind w:left="720" w:hanging="720"/>
        <w:jc w:val="right"/>
        <w:rPr>
          <w:i/>
        </w:rPr>
      </w:pPr>
    </w:p>
    <w:p w14:paraId="7B942BC8" w14:textId="77777777" w:rsidR="005F0345" w:rsidRPr="0046288A" w:rsidRDefault="005F0345" w:rsidP="009407C2"/>
    <w:p w14:paraId="7E608D84" w14:textId="77777777" w:rsidR="005F0345" w:rsidRPr="0046288A" w:rsidRDefault="005F0345" w:rsidP="009407C2">
      <w:pPr>
        <w:spacing w:after="200"/>
        <w:rPr>
          <w:b/>
        </w:rPr>
      </w:pPr>
      <w:r w:rsidRPr="0046288A">
        <w:t xml:space="preserve">To: </w:t>
      </w:r>
      <w:r w:rsidRPr="0046288A">
        <w:rPr>
          <w:i/>
        </w:rPr>
        <w:t xml:space="preserve">[complete name of </w:t>
      </w:r>
      <w:r w:rsidR="00AC786D" w:rsidRPr="0046288A">
        <w:rPr>
          <w:i/>
        </w:rPr>
        <w:t>Employer</w:t>
      </w:r>
      <w:r w:rsidRPr="0046288A">
        <w:rPr>
          <w:i/>
        </w:rPr>
        <w:t>]</w:t>
      </w:r>
    </w:p>
    <w:p w14:paraId="5921F684" w14:textId="77777777" w:rsidR="005F0345" w:rsidRPr="0046288A" w:rsidRDefault="005F0345" w:rsidP="009407C2">
      <w:pPr>
        <w:spacing w:after="200"/>
      </w:pPr>
      <w:r w:rsidRPr="0046288A">
        <w:t xml:space="preserve">We, the undersigned, declare that: </w:t>
      </w:r>
    </w:p>
    <w:p w14:paraId="06FAFFA5" w14:textId="77777777" w:rsidR="005F0345" w:rsidRPr="0046288A" w:rsidRDefault="005F0345" w:rsidP="009407C2">
      <w:pPr>
        <w:pStyle w:val="NormalWeb"/>
        <w:spacing w:before="0" w:beforeAutospacing="0" w:after="200" w:afterAutospacing="0"/>
        <w:jc w:val="both"/>
        <w:rPr>
          <w:rFonts w:ascii="Times New Roman" w:hAnsi="Times New Roman" w:cs="Times New Roman"/>
          <w:szCs w:val="20"/>
        </w:rPr>
      </w:pPr>
      <w:r w:rsidRPr="0046288A">
        <w:rPr>
          <w:rFonts w:ascii="Times New Roman" w:hAnsi="Times New Roman" w:cs="Times New Roman"/>
          <w:szCs w:val="20"/>
        </w:rPr>
        <w:t>We understand that, according to your conditions, Bids must be supported by a Bid-Securing Declaration.</w:t>
      </w:r>
    </w:p>
    <w:p w14:paraId="662E20AD" w14:textId="4DC752CE" w:rsidR="005F0345" w:rsidRPr="0046288A" w:rsidRDefault="005F0345" w:rsidP="009407C2">
      <w:pPr>
        <w:pStyle w:val="NormalWeb"/>
        <w:spacing w:before="0" w:beforeAutospacing="0" w:after="200" w:afterAutospacing="0"/>
        <w:jc w:val="both"/>
        <w:rPr>
          <w:rFonts w:ascii="Times New Roman" w:hAnsi="Times New Roman" w:cs="Times New Roman"/>
          <w:szCs w:val="20"/>
        </w:rPr>
      </w:pPr>
      <w:r w:rsidRPr="0046288A">
        <w:rPr>
          <w:rFonts w:ascii="Times New Roman" w:hAnsi="Times New Roman" w:cs="Times New Roman"/>
          <w:szCs w:val="20"/>
        </w:rPr>
        <w:t xml:space="preserve">We accept that </w:t>
      </w:r>
      <w:r w:rsidRPr="0046288A">
        <w:rPr>
          <w:rFonts w:ascii="Times New Roman" w:hAnsi="Times New Roman" w:cs="Times New Roman"/>
        </w:rPr>
        <w:t xml:space="preserve">we will automatically be suspended from being eligible for Bidding </w:t>
      </w:r>
      <w:r w:rsidR="0032557F" w:rsidRPr="0046288A">
        <w:rPr>
          <w:rFonts w:ascii="Times New Roman" w:hAnsi="Times New Roman" w:cs="Times New Roman"/>
        </w:rPr>
        <w:t xml:space="preserve">or submitting proposals </w:t>
      </w:r>
      <w:r w:rsidRPr="0046288A">
        <w:rPr>
          <w:rFonts w:ascii="Times New Roman" w:hAnsi="Times New Roman" w:cs="Times New Roman"/>
        </w:rPr>
        <w:t xml:space="preserve">in any contract with the </w:t>
      </w:r>
      <w:r w:rsidR="00AC786D" w:rsidRPr="0046288A">
        <w:rPr>
          <w:rFonts w:ascii="Times New Roman" w:hAnsi="Times New Roman" w:cs="Times New Roman"/>
        </w:rPr>
        <w:t>Employer</w:t>
      </w:r>
      <w:r w:rsidRPr="0046288A">
        <w:rPr>
          <w:rFonts w:ascii="Times New Roman" w:hAnsi="Times New Roman" w:cs="Times New Roman"/>
        </w:rPr>
        <w:t xml:space="preserve"> for the period of time </w:t>
      </w:r>
      <w:r w:rsidR="00484148">
        <w:rPr>
          <w:rFonts w:ascii="Times New Roman" w:hAnsi="Times New Roman" w:cs="Times New Roman"/>
          <w:iCs/>
          <w:color w:val="000000" w:themeColor="text1"/>
        </w:rPr>
        <w:t>specified in Section II – Bid Data Sheet</w:t>
      </w:r>
      <w:r w:rsidRPr="0046288A">
        <w:rPr>
          <w:rFonts w:ascii="Times New Roman" w:hAnsi="Times New Roman" w:cs="Times New Roman"/>
          <w:i/>
          <w:szCs w:val="20"/>
        </w:rPr>
        <w:t>,</w:t>
      </w:r>
      <w:r w:rsidRPr="0046288A">
        <w:rPr>
          <w:rFonts w:ascii="Times New Roman" w:hAnsi="Times New Roman" w:cs="Times New Roman"/>
          <w:szCs w:val="20"/>
        </w:rPr>
        <w:t xml:space="preserve"> if we are in breach of our obligation(s) under the Bid conditions, because we:</w:t>
      </w:r>
    </w:p>
    <w:p w14:paraId="12A86E7B" w14:textId="500B2C4B" w:rsidR="005F0345" w:rsidRPr="0046288A" w:rsidRDefault="005F0345" w:rsidP="009407C2">
      <w:pPr>
        <w:pStyle w:val="NormalWeb"/>
        <w:spacing w:before="0" w:beforeAutospacing="0" w:after="200" w:afterAutospacing="0"/>
        <w:ind w:left="720" w:hanging="720"/>
        <w:jc w:val="both"/>
        <w:rPr>
          <w:rFonts w:ascii="Times New Roman" w:hAnsi="Times New Roman" w:cs="Times New Roman"/>
          <w:szCs w:val="20"/>
        </w:rPr>
      </w:pPr>
      <w:r w:rsidRPr="0046288A">
        <w:rPr>
          <w:rFonts w:ascii="Times New Roman" w:hAnsi="Times New Roman" w:cs="Times New Roman"/>
          <w:szCs w:val="20"/>
        </w:rPr>
        <w:t xml:space="preserve">(a) </w:t>
      </w:r>
      <w:r w:rsidRPr="0046288A">
        <w:rPr>
          <w:rFonts w:ascii="Times New Roman" w:hAnsi="Times New Roman" w:cs="Times New Roman"/>
          <w:szCs w:val="20"/>
        </w:rPr>
        <w:tab/>
      </w:r>
      <w:r w:rsidR="00BD5CF8" w:rsidRPr="00166F92">
        <w:rPr>
          <w:rFonts w:ascii="Times New Roman" w:hAnsi="Times New Roman" w:cs="Times New Roman"/>
          <w:szCs w:val="20"/>
        </w:rPr>
        <w:t>have withdrawn our Bid</w:t>
      </w:r>
      <w:bookmarkStart w:id="288" w:name="_Hlk27228351"/>
      <w:r w:rsidR="00BD5CF8">
        <w:rPr>
          <w:rFonts w:ascii="Times New Roman" w:hAnsi="Times New Roman" w:cs="Times New Roman"/>
          <w:szCs w:val="20"/>
        </w:rPr>
        <w:t xml:space="preserve"> </w:t>
      </w:r>
      <w:r w:rsidR="00BD5CF8">
        <w:rPr>
          <w:rFonts w:ascii="Times New Roman" w:hAnsi="Times New Roman" w:cs="Times New Roman"/>
          <w:iCs/>
          <w:color w:val="000000" w:themeColor="text1"/>
          <w:szCs w:val="20"/>
        </w:rPr>
        <w:t xml:space="preserve">prior to </w:t>
      </w:r>
      <w:r w:rsidR="00BD5CF8" w:rsidRPr="003261FD">
        <w:rPr>
          <w:rFonts w:ascii="Times New Roman" w:hAnsi="Times New Roman" w:cs="Times New Roman"/>
          <w:iCs/>
          <w:color w:val="000000" w:themeColor="text1"/>
          <w:szCs w:val="20"/>
        </w:rPr>
        <w:t xml:space="preserve">the </w:t>
      </w:r>
      <w:r w:rsidR="00BD5CF8">
        <w:rPr>
          <w:rFonts w:ascii="Times New Roman" w:hAnsi="Times New Roman" w:cs="Times New Roman"/>
          <w:iCs/>
          <w:color w:val="000000" w:themeColor="text1"/>
          <w:szCs w:val="20"/>
        </w:rPr>
        <w:t>expiry date</w:t>
      </w:r>
      <w:r w:rsidR="00BD5CF8" w:rsidRPr="00166F92">
        <w:rPr>
          <w:rFonts w:ascii="Times New Roman" w:hAnsi="Times New Roman" w:cs="Times New Roman"/>
          <w:szCs w:val="20"/>
        </w:rPr>
        <w:t xml:space="preserve"> of </w:t>
      </w:r>
      <w:r w:rsidR="00BD5CF8">
        <w:rPr>
          <w:rFonts w:ascii="Times New Roman" w:hAnsi="Times New Roman" w:cs="Times New Roman"/>
          <w:szCs w:val="20"/>
        </w:rPr>
        <w:t xml:space="preserve">the </w:t>
      </w:r>
      <w:r w:rsidR="00BD5CF8" w:rsidRPr="00166F92">
        <w:rPr>
          <w:rFonts w:ascii="Times New Roman" w:hAnsi="Times New Roman" w:cs="Times New Roman"/>
          <w:szCs w:val="20"/>
        </w:rPr>
        <w:t>Bid validity specified in the Letter of Bid</w:t>
      </w:r>
      <w:r w:rsidR="00BD5CF8" w:rsidRPr="00336F66">
        <w:rPr>
          <w:rFonts w:ascii="Times New Roman" w:hAnsi="Times New Roman" w:cs="Times New Roman"/>
          <w:iCs/>
          <w:color w:val="000000" w:themeColor="text1"/>
          <w:szCs w:val="20"/>
        </w:rPr>
        <w:t xml:space="preserve"> </w:t>
      </w:r>
      <w:r w:rsidR="00BD5CF8">
        <w:rPr>
          <w:rFonts w:ascii="Times New Roman" w:hAnsi="Times New Roman" w:cs="Times New Roman"/>
          <w:iCs/>
          <w:color w:val="000000" w:themeColor="text1"/>
          <w:szCs w:val="20"/>
        </w:rPr>
        <w:t>or any extended date provided by us</w:t>
      </w:r>
      <w:bookmarkEnd w:id="288"/>
      <w:r w:rsidRPr="0046288A">
        <w:rPr>
          <w:rFonts w:ascii="Times New Roman" w:hAnsi="Times New Roman" w:cs="Times New Roman"/>
          <w:szCs w:val="20"/>
        </w:rPr>
        <w:t>; or</w:t>
      </w:r>
    </w:p>
    <w:p w14:paraId="62A33228" w14:textId="6F663750" w:rsidR="005F0345" w:rsidRPr="0046288A" w:rsidRDefault="005F0345" w:rsidP="009407C2">
      <w:pPr>
        <w:pStyle w:val="NormalWeb"/>
        <w:spacing w:before="0" w:beforeAutospacing="0" w:after="200" w:afterAutospacing="0"/>
        <w:ind w:left="720" w:hanging="720"/>
        <w:jc w:val="both"/>
        <w:rPr>
          <w:rFonts w:ascii="Times New Roman" w:hAnsi="Times New Roman" w:cs="Times New Roman"/>
          <w:szCs w:val="20"/>
        </w:rPr>
      </w:pPr>
      <w:r w:rsidRPr="0046288A">
        <w:rPr>
          <w:rFonts w:ascii="Times New Roman" w:hAnsi="Times New Roman" w:cs="Times New Roman"/>
          <w:szCs w:val="20"/>
        </w:rPr>
        <w:t xml:space="preserve">(b) </w:t>
      </w:r>
      <w:r w:rsidRPr="0046288A">
        <w:rPr>
          <w:rFonts w:ascii="Times New Roman" w:hAnsi="Times New Roman" w:cs="Times New Roman"/>
          <w:szCs w:val="20"/>
        </w:rPr>
        <w:tab/>
      </w:r>
      <w:r w:rsidR="00BD5CF8" w:rsidRPr="00166F92">
        <w:rPr>
          <w:rFonts w:ascii="Times New Roman" w:hAnsi="Times New Roman" w:cs="Times New Roman"/>
          <w:szCs w:val="20"/>
        </w:rPr>
        <w:t>having been notified of the acceptance of our Bid by the Employer</w:t>
      </w:r>
      <w:bookmarkStart w:id="289" w:name="_Hlk27228386"/>
      <w:r w:rsidR="00BD5CF8">
        <w:rPr>
          <w:rFonts w:ascii="Times New Roman" w:hAnsi="Times New Roman" w:cs="Times New Roman"/>
          <w:szCs w:val="20"/>
        </w:rPr>
        <w:t xml:space="preserve"> </w:t>
      </w:r>
      <w:r w:rsidR="00BD5CF8">
        <w:rPr>
          <w:rFonts w:ascii="Times New Roman" w:hAnsi="Times New Roman" w:cs="Times New Roman"/>
          <w:iCs/>
          <w:color w:val="000000" w:themeColor="text1"/>
          <w:szCs w:val="20"/>
        </w:rPr>
        <w:t xml:space="preserve">prior to </w:t>
      </w:r>
      <w:r w:rsidR="00BD5CF8" w:rsidRPr="003261FD">
        <w:rPr>
          <w:rFonts w:ascii="Times New Roman" w:hAnsi="Times New Roman" w:cs="Times New Roman"/>
          <w:iCs/>
          <w:color w:val="000000" w:themeColor="text1"/>
          <w:szCs w:val="20"/>
        </w:rPr>
        <w:t>the</w:t>
      </w:r>
      <w:r w:rsidR="00BD5CF8">
        <w:rPr>
          <w:rFonts w:ascii="Times New Roman" w:hAnsi="Times New Roman" w:cs="Times New Roman"/>
          <w:iCs/>
          <w:color w:val="000000" w:themeColor="text1"/>
          <w:szCs w:val="20"/>
        </w:rPr>
        <w:t xml:space="preserve"> expiry date of the </w:t>
      </w:r>
      <w:r w:rsidR="00BD5CF8" w:rsidRPr="003261FD">
        <w:rPr>
          <w:rFonts w:ascii="Times New Roman" w:hAnsi="Times New Roman" w:cs="Times New Roman"/>
          <w:iCs/>
          <w:color w:val="000000" w:themeColor="text1"/>
          <w:szCs w:val="20"/>
        </w:rPr>
        <w:t>Bid validity</w:t>
      </w:r>
      <w:r w:rsidR="00BD5CF8">
        <w:rPr>
          <w:rFonts w:ascii="Times New Roman" w:hAnsi="Times New Roman" w:cs="Times New Roman"/>
          <w:iCs/>
          <w:color w:val="000000" w:themeColor="text1"/>
          <w:szCs w:val="20"/>
        </w:rPr>
        <w:t xml:space="preserve"> </w:t>
      </w:r>
      <w:r w:rsidR="00BD5CF8">
        <w:rPr>
          <w:rFonts w:ascii="Times New Roman" w:hAnsi="Times New Roman" w:cs="Times New Roman"/>
          <w:iCs/>
          <w:color w:val="000000" w:themeColor="text1"/>
        </w:rPr>
        <w:t>i</w:t>
      </w:r>
      <w:r w:rsidR="00BD5CF8" w:rsidRPr="008C5E05">
        <w:rPr>
          <w:rFonts w:ascii="Times New Roman" w:hAnsi="Times New Roman" w:cs="Times New Roman"/>
          <w:iCs/>
          <w:color w:val="000000" w:themeColor="text1"/>
        </w:rPr>
        <w:t xml:space="preserve">n the Letter of Bid or any extended date provided by </w:t>
      </w:r>
      <w:r w:rsidR="00BD5CF8">
        <w:rPr>
          <w:rFonts w:ascii="Times New Roman" w:hAnsi="Times New Roman" w:cs="Times New Roman"/>
          <w:iCs/>
          <w:color w:val="000000" w:themeColor="text1"/>
        </w:rPr>
        <w:t>us</w:t>
      </w:r>
      <w:bookmarkEnd w:id="289"/>
      <w:r w:rsidRPr="0046288A">
        <w:rPr>
          <w:rFonts w:ascii="Times New Roman" w:hAnsi="Times New Roman" w:cs="Times New Roman"/>
          <w:szCs w:val="20"/>
        </w:rPr>
        <w:t>, (i) fail to sign the Contract agreement; or (ii) fail or refuse to furnish the Performance Security, if required, in accordance with the ITB.</w:t>
      </w:r>
    </w:p>
    <w:p w14:paraId="29C821B1" w14:textId="61BDCF7A" w:rsidR="005F0345" w:rsidRPr="0046288A" w:rsidRDefault="005F0345" w:rsidP="009407C2">
      <w:pPr>
        <w:pStyle w:val="NormalWeb"/>
        <w:spacing w:before="0" w:beforeAutospacing="0" w:after="200" w:afterAutospacing="0"/>
        <w:jc w:val="both"/>
        <w:rPr>
          <w:rFonts w:ascii="Times New Roman" w:hAnsi="Times New Roman" w:cs="Times New Roman"/>
          <w:szCs w:val="20"/>
        </w:rPr>
      </w:pPr>
      <w:r w:rsidRPr="0046288A">
        <w:rPr>
          <w:rFonts w:ascii="Times New Roman" w:hAnsi="Times New Roman" w:cs="Times New Roman"/>
          <w:szCs w:val="20"/>
        </w:rPr>
        <w:t>We understand this Bid Securing Declaration shall expire if we are not the successful Bidder, upon the earlier of (i) our receipt of your notification to us of the name of the successful Bidder; or (ii) twenty-eight days after the expir</w:t>
      </w:r>
      <w:r w:rsidR="00BD5CF8">
        <w:rPr>
          <w:rFonts w:ascii="Times New Roman" w:hAnsi="Times New Roman" w:cs="Times New Roman"/>
          <w:szCs w:val="20"/>
        </w:rPr>
        <w:t>y date</w:t>
      </w:r>
      <w:r w:rsidRPr="0046288A">
        <w:rPr>
          <w:rFonts w:ascii="Times New Roman" w:hAnsi="Times New Roman" w:cs="Times New Roman"/>
          <w:szCs w:val="20"/>
        </w:rPr>
        <w:t xml:space="preserve"> of </w:t>
      </w:r>
      <w:r w:rsidR="00BD5CF8">
        <w:rPr>
          <w:rFonts w:ascii="Times New Roman" w:hAnsi="Times New Roman" w:cs="Times New Roman"/>
          <w:szCs w:val="20"/>
        </w:rPr>
        <w:t xml:space="preserve">the </w:t>
      </w:r>
      <w:r w:rsidRPr="0046288A">
        <w:rPr>
          <w:rFonts w:ascii="Times New Roman" w:hAnsi="Times New Roman" w:cs="Times New Roman"/>
          <w:szCs w:val="20"/>
        </w:rPr>
        <w:t>Bid</w:t>
      </w:r>
      <w:r w:rsidR="00BD5CF8">
        <w:rPr>
          <w:rFonts w:ascii="Times New Roman" w:hAnsi="Times New Roman" w:cs="Times New Roman"/>
          <w:szCs w:val="20"/>
        </w:rPr>
        <w:t xml:space="preserve"> validity.</w:t>
      </w:r>
    </w:p>
    <w:p w14:paraId="7DC1521F" w14:textId="77777777" w:rsidR="005F0345" w:rsidRPr="0046288A" w:rsidRDefault="005F0345" w:rsidP="009407C2">
      <w:pPr>
        <w:tabs>
          <w:tab w:val="left" w:pos="6120"/>
        </w:tabs>
        <w:spacing w:after="200"/>
        <w:rPr>
          <w:iCs/>
        </w:rPr>
      </w:pPr>
      <w:r w:rsidRPr="0046288A">
        <w:rPr>
          <w:iCs/>
        </w:rPr>
        <w:t>Name of the Bidder</w:t>
      </w:r>
      <w:r w:rsidRPr="0046288A">
        <w:rPr>
          <w:b/>
          <w:bCs/>
          <w:iCs/>
        </w:rPr>
        <w:t>*</w:t>
      </w:r>
      <w:r w:rsidRPr="0046288A">
        <w:rPr>
          <w:iCs/>
          <w:u w:val="single"/>
        </w:rPr>
        <w:tab/>
      </w:r>
    </w:p>
    <w:p w14:paraId="7C7872C2" w14:textId="77777777" w:rsidR="005F0345" w:rsidRPr="0046288A" w:rsidRDefault="005F0345" w:rsidP="009407C2">
      <w:pPr>
        <w:tabs>
          <w:tab w:val="right" w:pos="9000"/>
        </w:tabs>
        <w:spacing w:after="200"/>
        <w:rPr>
          <w:iCs/>
          <w:u w:val="single"/>
        </w:rPr>
      </w:pPr>
      <w:r w:rsidRPr="0046288A">
        <w:rPr>
          <w:iCs/>
        </w:rPr>
        <w:t>Name of the person duly authorized to sign the Bid on behalf of the Bidder</w:t>
      </w:r>
      <w:r w:rsidRPr="0046288A">
        <w:rPr>
          <w:b/>
          <w:bCs/>
          <w:iCs/>
        </w:rPr>
        <w:t>**</w:t>
      </w:r>
      <w:r w:rsidRPr="0046288A">
        <w:rPr>
          <w:iCs/>
          <w:u w:val="single"/>
        </w:rPr>
        <w:tab/>
      </w:r>
      <w:r w:rsidRPr="0046288A">
        <w:rPr>
          <w:iCs/>
        </w:rPr>
        <w:t>_______</w:t>
      </w:r>
    </w:p>
    <w:p w14:paraId="33D7744A" w14:textId="77777777" w:rsidR="005F0345" w:rsidRPr="0046288A" w:rsidRDefault="005F0345" w:rsidP="009407C2">
      <w:pPr>
        <w:tabs>
          <w:tab w:val="right" w:pos="9000"/>
        </w:tabs>
        <w:spacing w:after="200"/>
        <w:rPr>
          <w:iCs/>
        </w:rPr>
      </w:pPr>
      <w:r w:rsidRPr="0046288A">
        <w:rPr>
          <w:iCs/>
        </w:rPr>
        <w:t>Title of the person signing the Bid</w:t>
      </w:r>
      <w:r w:rsidRPr="0046288A">
        <w:rPr>
          <w:iCs/>
          <w:u w:val="single"/>
        </w:rPr>
        <w:tab/>
      </w:r>
      <w:r w:rsidRPr="0046288A">
        <w:rPr>
          <w:iCs/>
        </w:rPr>
        <w:t>______________________</w:t>
      </w:r>
    </w:p>
    <w:p w14:paraId="6B94FF71" w14:textId="77777777" w:rsidR="005F0345" w:rsidRPr="0046288A" w:rsidRDefault="005F0345" w:rsidP="009407C2">
      <w:pPr>
        <w:tabs>
          <w:tab w:val="right" w:pos="9000"/>
        </w:tabs>
        <w:spacing w:after="200"/>
        <w:rPr>
          <w:iCs/>
        </w:rPr>
      </w:pPr>
      <w:r w:rsidRPr="0046288A">
        <w:rPr>
          <w:iCs/>
        </w:rPr>
        <w:t>Signature of the person named above</w:t>
      </w:r>
      <w:r w:rsidRPr="0046288A">
        <w:rPr>
          <w:iCs/>
          <w:u w:val="single"/>
        </w:rPr>
        <w:tab/>
      </w:r>
      <w:r w:rsidRPr="0046288A">
        <w:rPr>
          <w:iCs/>
        </w:rPr>
        <w:t>______________________</w:t>
      </w:r>
    </w:p>
    <w:p w14:paraId="1B17EE55" w14:textId="77777777" w:rsidR="005F0345" w:rsidRPr="0046288A" w:rsidRDefault="005F0345" w:rsidP="009407C2">
      <w:pPr>
        <w:tabs>
          <w:tab w:val="left" w:pos="6120"/>
        </w:tabs>
        <w:spacing w:after="200"/>
        <w:rPr>
          <w:iCs/>
        </w:rPr>
      </w:pPr>
      <w:r w:rsidRPr="0046288A">
        <w:rPr>
          <w:iCs/>
        </w:rPr>
        <w:t>Date signed ________________________________ day of ___________________, _____</w:t>
      </w:r>
    </w:p>
    <w:p w14:paraId="001EF160" w14:textId="77777777" w:rsidR="005F0345" w:rsidRPr="0046288A" w:rsidRDefault="005F0345" w:rsidP="009407C2">
      <w:pPr>
        <w:tabs>
          <w:tab w:val="left" w:pos="6120"/>
        </w:tabs>
        <w:spacing w:after="200"/>
        <w:rPr>
          <w:iCs/>
          <w:sz w:val="20"/>
        </w:rPr>
      </w:pPr>
      <w:r w:rsidRPr="0046288A">
        <w:rPr>
          <w:b/>
          <w:bCs/>
          <w:iCs/>
          <w:sz w:val="20"/>
        </w:rPr>
        <w:t>*</w:t>
      </w:r>
      <w:r w:rsidRPr="0046288A">
        <w:rPr>
          <w:iCs/>
          <w:sz w:val="20"/>
        </w:rPr>
        <w:t>: In the case of the Bid submitted by joint venture specify the name of the Joint Venture as Bidder</w:t>
      </w:r>
    </w:p>
    <w:p w14:paraId="3E1E8FB8" w14:textId="77777777" w:rsidR="005F0345" w:rsidRPr="0046288A" w:rsidRDefault="005F0345" w:rsidP="009407C2">
      <w:pPr>
        <w:tabs>
          <w:tab w:val="right" w:pos="9000"/>
        </w:tabs>
        <w:suppressAutoHyphens/>
        <w:rPr>
          <w:bCs/>
          <w:iCs/>
          <w:sz w:val="20"/>
        </w:rPr>
      </w:pPr>
      <w:r w:rsidRPr="0046288A">
        <w:rPr>
          <w:bCs/>
          <w:iCs/>
          <w:sz w:val="20"/>
        </w:rPr>
        <w:t>**: Person signing the Bid shall have the power of attorney given by the Bidder attached to the Bid</w:t>
      </w:r>
    </w:p>
    <w:p w14:paraId="5A47C732" w14:textId="77777777" w:rsidR="000C034F" w:rsidRDefault="000C034F" w:rsidP="009407C2">
      <w:pPr>
        <w:tabs>
          <w:tab w:val="right" w:pos="9000"/>
        </w:tabs>
        <w:suppressAutoHyphens/>
        <w:rPr>
          <w:i/>
          <w:iCs/>
          <w:sz w:val="20"/>
        </w:rPr>
      </w:pPr>
    </w:p>
    <w:p w14:paraId="57462AD3" w14:textId="5E4A0FAA" w:rsidR="00C704AE" w:rsidRDefault="005F0345" w:rsidP="009407C2">
      <w:pPr>
        <w:tabs>
          <w:tab w:val="right" w:pos="9000"/>
        </w:tabs>
        <w:suppressAutoHyphens/>
        <w:rPr>
          <w:i/>
          <w:iCs/>
          <w:sz w:val="20"/>
        </w:rPr>
      </w:pPr>
      <w:r w:rsidRPr="0046288A">
        <w:rPr>
          <w:i/>
          <w:iCs/>
          <w:sz w:val="20"/>
        </w:rPr>
        <w:t>[Note: In case of a Joint Venture, the Bid-Securing Declaration must be in the name of all members to the Joint Venture that submits the Bid.]</w:t>
      </w:r>
    </w:p>
    <w:p w14:paraId="7AAF16A1" w14:textId="77777777" w:rsidR="000C034F" w:rsidRDefault="000C034F" w:rsidP="009407C2">
      <w:pPr>
        <w:tabs>
          <w:tab w:val="right" w:pos="9000"/>
        </w:tabs>
        <w:suppressAutoHyphens/>
        <w:rPr>
          <w:i/>
          <w:iCs/>
          <w:sz w:val="20"/>
        </w:rPr>
      </w:pPr>
    </w:p>
    <w:p w14:paraId="16DD5682" w14:textId="77777777" w:rsidR="000C034F" w:rsidRDefault="000C034F" w:rsidP="009407C2">
      <w:pPr>
        <w:tabs>
          <w:tab w:val="right" w:pos="9000"/>
        </w:tabs>
        <w:suppressAutoHyphens/>
        <w:rPr>
          <w:i/>
          <w:iCs/>
          <w:sz w:val="20"/>
        </w:rPr>
      </w:pPr>
    </w:p>
    <w:p w14:paraId="4B2D17CF" w14:textId="77777777" w:rsidR="00A21DC8" w:rsidRDefault="00A21DC8" w:rsidP="009407C2">
      <w:pPr>
        <w:tabs>
          <w:tab w:val="right" w:pos="9000"/>
        </w:tabs>
        <w:suppressAutoHyphens/>
        <w:rPr>
          <w:i/>
          <w:iCs/>
          <w:sz w:val="20"/>
        </w:rPr>
      </w:pPr>
    </w:p>
    <w:p w14:paraId="0091EF93" w14:textId="0D3D1083" w:rsidR="00A21DC8" w:rsidRPr="0046288A" w:rsidRDefault="00A21DC8" w:rsidP="009407C2">
      <w:pPr>
        <w:tabs>
          <w:tab w:val="right" w:pos="9000"/>
        </w:tabs>
        <w:suppressAutoHyphens/>
        <w:rPr>
          <w:i/>
          <w:iCs/>
          <w:sz w:val="20"/>
        </w:rPr>
        <w:sectPr w:rsidR="00A21DC8" w:rsidRPr="0046288A" w:rsidSect="00E356DB">
          <w:headerReference w:type="even" r:id="rId63"/>
          <w:headerReference w:type="default" r:id="rId64"/>
          <w:footerReference w:type="even" r:id="rId65"/>
          <w:footerReference w:type="default" r:id="rId66"/>
          <w:headerReference w:type="first" r:id="rId67"/>
          <w:footerReference w:type="first" r:id="rId68"/>
          <w:footnotePr>
            <w:numRestart w:val="eachSect"/>
          </w:footnotePr>
          <w:pgSz w:w="12240" w:h="15840" w:code="1"/>
          <w:pgMar w:top="1440" w:right="1440" w:bottom="1440" w:left="1440" w:header="720" w:footer="720" w:gutter="0"/>
          <w:paperSrc w:first="15" w:other="15"/>
          <w:cols w:space="720"/>
          <w:docGrid w:linePitch="326"/>
        </w:sectPr>
      </w:pPr>
    </w:p>
    <w:p w14:paraId="79A08E66" w14:textId="77777777" w:rsidR="00E02D5A" w:rsidRPr="0046288A" w:rsidRDefault="00E02D5A" w:rsidP="00CC51F3">
      <w:pPr>
        <w:pStyle w:val="Heading1"/>
      </w:pPr>
      <w:bookmarkStart w:id="290" w:name="_Hlt164666589"/>
      <w:bookmarkStart w:id="291" w:name="_Toc442347187"/>
      <w:bookmarkStart w:id="292" w:name="_Toc101929326"/>
      <w:bookmarkStart w:id="293" w:name="_Toc101931210"/>
      <w:bookmarkStart w:id="294" w:name="_Toc164583187"/>
      <w:bookmarkStart w:id="295" w:name="_Toc454783528"/>
      <w:bookmarkStart w:id="296" w:name="_Toc454783838"/>
      <w:bookmarkStart w:id="297" w:name="_Toc494364679"/>
      <w:bookmarkStart w:id="298" w:name="_Toc69744653"/>
      <w:bookmarkEnd w:id="285"/>
      <w:bookmarkEnd w:id="290"/>
      <w:r w:rsidRPr="0046288A">
        <w:lastRenderedPageBreak/>
        <w:t xml:space="preserve">Section </w:t>
      </w:r>
      <w:bookmarkStart w:id="299" w:name="_Hlt164583331"/>
      <w:bookmarkEnd w:id="299"/>
      <w:r w:rsidRPr="0046288A">
        <w:t>V - Eligible Countries</w:t>
      </w:r>
      <w:bookmarkEnd w:id="291"/>
      <w:bookmarkEnd w:id="292"/>
      <w:bookmarkEnd w:id="293"/>
      <w:bookmarkEnd w:id="294"/>
      <w:bookmarkEnd w:id="295"/>
      <w:bookmarkEnd w:id="296"/>
      <w:bookmarkEnd w:id="297"/>
      <w:bookmarkEnd w:id="298"/>
    </w:p>
    <w:p w14:paraId="1F83E182" w14:textId="77777777" w:rsidR="00E02D5A" w:rsidRPr="0046288A" w:rsidRDefault="00E02D5A" w:rsidP="009407C2">
      <w:pPr>
        <w:pStyle w:val="Heading5"/>
        <w:ind w:right="0"/>
        <w:jc w:val="center"/>
        <w:rPr>
          <w:rFonts w:ascii="Arial" w:hAnsi="Arial"/>
          <w:b w:val="0"/>
          <w:bCs/>
          <w:sz w:val="20"/>
        </w:rPr>
      </w:pPr>
    </w:p>
    <w:p w14:paraId="216F0062" w14:textId="77777777" w:rsidR="00E02D5A" w:rsidRPr="0046288A" w:rsidRDefault="00E02D5A" w:rsidP="009407C2">
      <w:pPr>
        <w:pStyle w:val="Heading5"/>
        <w:ind w:right="0"/>
        <w:jc w:val="center"/>
        <w:rPr>
          <w:rFonts w:ascii="Arial" w:hAnsi="Arial"/>
          <w:b w:val="0"/>
          <w:bCs/>
          <w:sz w:val="20"/>
        </w:rPr>
      </w:pPr>
    </w:p>
    <w:p w14:paraId="3A6E865F" w14:textId="77777777" w:rsidR="00E02D5A" w:rsidRPr="0046288A" w:rsidRDefault="00E02D5A" w:rsidP="009407C2">
      <w:pPr>
        <w:jc w:val="center"/>
        <w:rPr>
          <w:b/>
        </w:rPr>
      </w:pPr>
      <w:bookmarkStart w:id="300" w:name="_Toc78357427"/>
      <w:r w:rsidRPr="0046288A">
        <w:rPr>
          <w:b/>
        </w:rPr>
        <w:t>Eligibility for the Provision of Goods, Works and Services in Bank-Financed Procurement</w:t>
      </w:r>
    </w:p>
    <w:p w14:paraId="3D25AB07" w14:textId="77777777" w:rsidR="00E02D5A" w:rsidRPr="0046288A" w:rsidRDefault="00E02D5A" w:rsidP="009407C2">
      <w:pPr>
        <w:jc w:val="center"/>
      </w:pPr>
    </w:p>
    <w:p w14:paraId="691EEE14" w14:textId="77777777" w:rsidR="00E02D5A" w:rsidRPr="0046288A" w:rsidRDefault="00E02D5A" w:rsidP="009407C2">
      <w:pPr>
        <w:jc w:val="center"/>
      </w:pPr>
    </w:p>
    <w:p w14:paraId="62A05A7E" w14:textId="77777777" w:rsidR="00E02D5A" w:rsidRPr="0046288A" w:rsidRDefault="00E02D5A" w:rsidP="00CC51F3">
      <w:pPr>
        <w:spacing w:after="120"/>
      </w:pPr>
      <w:r w:rsidRPr="0046288A">
        <w:tab/>
      </w:r>
    </w:p>
    <w:p w14:paraId="3CBC7CD3" w14:textId="77777777" w:rsidR="00E02D5A" w:rsidRPr="0046288A" w:rsidRDefault="00E02D5A" w:rsidP="00CC51F3">
      <w:pPr>
        <w:pStyle w:val="BodyTextIndent2"/>
        <w:spacing w:line="240" w:lineRule="auto"/>
        <w:ind w:left="0"/>
        <w:jc w:val="both"/>
      </w:pPr>
      <w:r w:rsidRPr="0046288A">
        <w:t>In reference to ITB 4.8, for the information of the Bidders, at the present time firms, goods and services from the following countries are excluded from this Bidding process:</w:t>
      </w:r>
    </w:p>
    <w:p w14:paraId="260D7775" w14:textId="76FFB343" w:rsidR="00E02D5A" w:rsidRPr="003F1BE5" w:rsidRDefault="00E02D5A" w:rsidP="00CC51F3">
      <w:pPr>
        <w:spacing w:after="120"/>
        <w:ind w:left="360"/>
        <w:rPr>
          <w:i/>
          <w:iCs/>
          <w:strike/>
          <w:spacing w:val="-4"/>
        </w:rPr>
      </w:pPr>
      <w:r w:rsidRPr="0046288A">
        <w:rPr>
          <w:spacing w:val="-2"/>
        </w:rPr>
        <w:t>Under ITB 4.8 (a)</w:t>
      </w:r>
      <w:r w:rsidR="003F1BE5">
        <w:rPr>
          <w:spacing w:val="-2"/>
        </w:rPr>
        <w:t xml:space="preserve"> </w:t>
      </w:r>
      <w:r w:rsidR="003F1BE5" w:rsidRPr="003F1BE5">
        <w:rPr>
          <w:b/>
          <w:bCs/>
          <w:spacing w:val="-2"/>
        </w:rPr>
        <w:t>None</w:t>
      </w:r>
      <w:r w:rsidRPr="0046288A">
        <w:rPr>
          <w:b/>
          <w:spacing w:val="-2"/>
        </w:rPr>
        <w:tab/>
      </w:r>
      <w:r w:rsidRPr="0046288A">
        <w:rPr>
          <w:b/>
          <w:i/>
          <w:iCs/>
          <w:spacing w:val="-4"/>
        </w:rPr>
        <w:t xml:space="preserve"> </w:t>
      </w:r>
    </w:p>
    <w:p w14:paraId="6DAC7DF2" w14:textId="4A8D0D0C" w:rsidR="00E02D5A" w:rsidRPr="003F1BE5" w:rsidRDefault="00E02D5A" w:rsidP="00CC51F3">
      <w:pPr>
        <w:spacing w:after="120"/>
        <w:ind w:left="360"/>
        <w:rPr>
          <w:i/>
          <w:iCs/>
          <w:strike/>
          <w:spacing w:val="-4"/>
        </w:rPr>
      </w:pPr>
      <w:r w:rsidRPr="0046288A">
        <w:rPr>
          <w:spacing w:val="-7"/>
        </w:rPr>
        <w:t>Under ITB 4.8 (b)</w:t>
      </w:r>
      <w:r w:rsidRPr="0046288A">
        <w:rPr>
          <w:spacing w:val="-7"/>
        </w:rPr>
        <w:tab/>
      </w:r>
      <w:r w:rsidR="003F1BE5" w:rsidRPr="003F1BE5">
        <w:rPr>
          <w:b/>
          <w:bCs/>
          <w:spacing w:val="-7"/>
        </w:rPr>
        <w:t>None</w:t>
      </w:r>
      <w:r w:rsidRPr="0046288A">
        <w:rPr>
          <w:i/>
          <w:iCs/>
          <w:spacing w:val="-4"/>
        </w:rPr>
        <w:t xml:space="preserve"> </w:t>
      </w:r>
    </w:p>
    <w:p w14:paraId="75DD9E30" w14:textId="720D099E" w:rsidR="00416D84" w:rsidRDefault="00416D84" w:rsidP="00CC51F3">
      <w:pPr>
        <w:spacing w:after="120"/>
        <w:ind w:left="360"/>
        <w:rPr>
          <w:i/>
          <w:iCs/>
          <w:spacing w:val="-4"/>
        </w:rPr>
      </w:pPr>
    </w:p>
    <w:p w14:paraId="4AFBF083" w14:textId="77777777" w:rsidR="00416D84" w:rsidRDefault="00416D84" w:rsidP="00CC51F3">
      <w:pPr>
        <w:tabs>
          <w:tab w:val="left" w:pos="1440"/>
        </w:tabs>
        <w:spacing w:after="120"/>
        <w:ind w:left="3600" w:hanging="2880"/>
        <w:rPr>
          <w:i/>
          <w:iCs/>
          <w:spacing w:val="-4"/>
        </w:rPr>
        <w:sectPr w:rsidR="00416D84" w:rsidSect="00416D84">
          <w:headerReference w:type="even" r:id="rId69"/>
          <w:headerReference w:type="default" r:id="rId70"/>
          <w:footerReference w:type="even" r:id="rId71"/>
          <w:footerReference w:type="default" r:id="rId72"/>
          <w:headerReference w:type="first" r:id="rId73"/>
          <w:footerReference w:type="first" r:id="rId74"/>
          <w:footnotePr>
            <w:numRestart w:val="eachSect"/>
          </w:footnotePr>
          <w:pgSz w:w="12240" w:h="15840" w:code="1"/>
          <w:pgMar w:top="1440" w:right="1440" w:bottom="1440" w:left="1440" w:header="720" w:footer="720" w:gutter="0"/>
          <w:cols w:space="720"/>
          <w:noEndnote/>
          <w:titlePg/>
        </w:sectPr>
      </w:pPr>
    </w:p>
    <w:p w14:paraId="0BE577DA" w14:textId="73096887" w:rsidR="001E6D2E" w:rsidRDefault="001E6D2E" w:rsidP="00CC51F3">
      <w:pPr>
        <w:tabs>
          <w:tab w:val="left" w:pos="1440"/>
        </w:tabs>
        <w:spacing w:after="120"/>
        <w:ind w:left="3600" w:hanging="2880"/>
        <w:rPr>
          <w:i/>
          <w:iCs/>
          <w:spacing w:val="-4"/>
        </w:rPr>
      </w:pPr>
    </w:p>
    <w:p w14:paraId="01EEBEDC" w14:textId="77777777" w:rsidR="00E02D5A" w:rsidRPr="0046288A" w:rsidRDefault="00E02D5A" w:rsidP="00CC51F3">
      <w:pPr>
        <w:pStyle w:val="Heading1"/>
      </w:pPr>
      <w:bookmarkStart w:id="301" w:name="_Toc442347188"/>
      <w:bookmarkStart w:id="302" w:name="_Toc454783529"/>
      <w:bookmarkStart w:id="303" w:name="_Toc454783839"/>
      <w:bookmarkStart w:id="304" w:name="_Toc494364680"/>
      <w:bookmarkStart w:id="305" w:name="_Toc69744654"/>
      <w:bookmarkEnd w:id="300"/>
      <w:r w:rsidRPr="0046288A">
        <w:t>Section VI - Fraud and Corruption</w:t>
      </w:r>
      <w:bookmarkEnd w:id="301"/>
      <w:bookmarkEnd w:id="302"/>
      <w:bookmarkEnd w:id="303"/>
      <w:bookmarkEnd w:id="304"/>
      <w:bookmarkEnd w:id="305"/>
    </w:p>
    <w:p w14:paraId="3F1CA93B" w14:textId="77777777" w:rsidR="00696161" w:rsidRPr="0046288A" w:rsidRDefault="00696161" w:rsidP="009407C2">
      <w:pPr>
        <w:rPr>
          <w:rFonts w:eastAsiaTheme="minorHAnsi"/>
          <w:sz w:val="22"/>
          <w:szCs w:val="22"/>
        </w:rPr>
      </w:pPr>
    </w:p>
    <w:p w14:paraId="499515D3" w14:textId="77777777" w:rsidR="00696161" w:rsidRPr="0046288A" w:rsidRDefault="00696161" w:rsidP="009407C2">
      <w:pPr>
        <w:jc w:val="center"/>
        <w:rPr>
          <w:rFonts w:eastAsiaTheme="minorHAnsi"/>
          <w:b/>
          <w:sz w:val="28"/>
          <w:szCs w:val="28"/>
        </w:rPr>
      </w:pPr>
      <w:r w:rsidRPr="0046288A">
        <w:rPr>
          <w:rFonts w:eastAsiaTheme="minorHAnsi"/>
          <w:b/>
          <w:sz w:val="28"/>
          <w:szCs w:val="28"/>
        </w:rPr>
        <w:t>(Section VI shall not be modified)</w:t>
      </w:r>
    </w:p>
    <w:p w14:paraId="777324E1" w14:textId="77777777" w:rsidR="00696161" w:rsidRPr="0046288A" w:rsidRDefault="00696161" w:rsidP="009407C2">
      <w:pPr>
        <w:rPr>
          <w:rFonts w:eastAsiaTheme="minorHAnsi"/>
        </w:rPr>
      </w:pPr>
    </w:p>
    <w:p w14:paraId="175AB4CA" w14:textId="77777777" w:rsidR="00696161" w:rsidRPr="0046288A" w:rsidRDefault="00696161">
      <w:pPr>
        <w:numPr>
          <w:ilvl w:val="0"/>
          <w:numId w:val="19"/>
        </w:numPr>
        <w:spacing w:after="160"/>
        <w:ind w:left="360"/>
        <w:contextualSpacing/>
        <w:jc w:val="both"/>
        <w:rPr>
          <w:rFonts w:eastAsiaTheme="minorHAnsi"/>
          <w:b/>
        </w:rPr>
      </w:pPr>
      <w:r w:rsidRPr="0046288A">
        <w:rPr>
          <w:rFonts w:eastAsiaTheme="minorHAnsi"/>
          <w:b/>
        </w:rPr>
        <w:t>Purpose</w:t>
      </w:r>
    </w:p>
    <w:p w14:paraId="0DD67656" w14:textId="77777777" w:rsidR="00696161" w:rsidRPr="0046288A" w:rsidRDefault="00696161">
      <w:pPr>
        <w:pStyle w:val="ListParagraph"/>
        <w:numPr>
          <w:ilvl w:val="1"/>
          <w:numId w:val="19"/>
        </w:numPr>
        <w:spacing w:after="160"/>
        <w:ind w:left="360"/>
        <w:jc w:val="both"/>
        <w:rPr>
          <w:rFonts w:eastAsiaTheme="minorHAnsi"/>
        </w:rPr>
      </w:pPr>
      <w:r w:rsidRPr="0046288A">
        <w:rPr>
          <w:rFonts w:eastAsiaTheme="minorHAnsi"/>
        </w:rPr>
        <w:t>The Bank’s Anti-Corruption Guidelines and this annex apply with respect to procurement under Bank Investment Project Financing operations.</w:t>
      </w:r>
    </w:p>
    <w:p w14:paraId="7786899F" w14:textId="77777777" w:rsidR="00696161" w:rsidRPr="0046288A" w:rsidRDefault="00696161">
      <w:pPr>
        <w:numPr>
          <w:ilvl w:val="0"/>
          <w:numId w:val="19"/>
        </w:numPr>
        <w:spacing w:after="160"/>
        <w:ind w:left="360"/>
        <w:contextualSpacing/>
        <w:jc w:val="both"/>
        <w:rPr>
          <w:rFonts w:eastAsiaTheme="minorHAnsi"/>
          <w:b/>
        </w:rPr>
      </w:pPr>
      <w:r w:rsidRPr="0046288A">
        <w:rPr>
          <w:rFonts w:eastAsiaTheme="minorHAnsi"/>
          <w:b/>
        </w:rPr>
        <w:t>Requirements</w:t>
      </w:r>
    </w:p>
    <w:p w14:paraId="7F5A846E" w14:textId="77777777" w:rsidR="00696161" w:rsidRPr="0046288A" w:rsidRDefault="00696161">
      <w:pPr>
        <w:pStyle w:val="ListParagraph"/>
        <w:numPr>
          <w:ilvl w:val="0"/>
          <w:numId w:val="23"/>
        </w:numPr>
        <w:autoSpaceDE w:val="0"/>
        <w:autoSpaceDN w:val="0"/>
        <w:adjustRightInd w:val="0"/>
        <w:spacing w:after="120"/>
        <w:jc w:val="both"/>
        <w:rPr>
          <w:rFonts w:eastAsiaTheme="minorHAnsi"/>
        </w:rPr>
      </w:pPr>
      <w:r w:rsidRPr="0046288A">
        <w:rPr>
          <w:rFonts w:eastAsiaTheme="minorHAnsi"/>
          <w:color w:val="000000"/>
        </w:rPr>
        <w:t>The Bank requires that Borrowers (including beneficiaries of Bank financing); bidders</w:t>
      </w:r>
      <w:r w:rsidR="005D3009" w:rsidRPr="0046288A">
        <w:rPr>
          <w:rFonts w:eastAsiaTheme="minorHAnsi"/>
          <w:color w:val="000000"/>
        </w:rPr>
        <w:t xml:space="preserve"> (applicants/proposers)</w:t>
      </w:r>
      <w:r w:rsidRPr="0046288A">
        <w:rPr>
          <w:rFonts w:eastAsiaTheme="minorHAnsi"/>
          <w:color w:val="000000"/>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4E9770E9" w14:textId="77777777" w:rsidR="00696161" w:rsidRPr="0046288A" w:rsidRDefault="00696161" w:rsidP="000C72BD">
      <w:pPr>
        <w:pStyle w:val="ListParagraph"/>
        <w:autoSpaceDE w:val="0"/>
        <w:autoSpaceDN w:val="0"/>
        <w:adjustRightInd w:val="0"/>
        <w:ind w:left="360"/>
        <w:rPr>
          <w:rFonts w:eastAsiaTheme="minorHAnsi"/>
        </w:rPr>
      </w:pPr>
    </w:p>
    <w:p w14:paraId="22D38BB7" w14:textId="77777777" w:rsidR="00696161" w:rsidRPr="0046288A" w:rsidRDefault="00696161">
      <w:pPr>
        <w:pStyle w:val="ListParagraph"/>
        <w:numPr>
          <w:ilvl w:val="0"/>
          <w:numId w:val="23"/>
        </w:numPr>
        <w:autoSpaceDE w:val="0"/>
        <w:autoSpaceDN w:val="0"/>
        <w:adjustRightInd w:val="0"/>
        <w:spacing w:after="120"/>
        <w:jc w:val="both"/>
        <w:rPr>
          <w:rFonts w:eastAsiaTheme="minorHAnsi"/>
        </w:rPr>
      </w:pPr>
      <w:r w:rsidRPr="0046288A">
        <w:rPr>
          <w:rFonts w:eastAsiaTheme="minorHAnsi"/>
        </w:rPr>
        <w:t>To this end, the Bank:</w:t>
      </w:r>
    </w:p>
    <w:p w14:paraId="28A3A2A1"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Defines, for the purposes of this provision, the terms set forth below as follows:</w:t>
      </w:r>
    </w:p>
    <w:p w14:paraId="28A2C857"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“corrupt practice” is the offering, giving, receiving, or soliciting, directly or indirectly, of anything of value to influence improperly the actions of another party;</w:t>
      </w:r>
    </w:p>
    <w:p w14:paraId="07EC80E2"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“fraudulent practice” is any act or omission, including misrepresentation, that knowingly or recklessly misleads, or attempts to mislead, a party to obtain financial or other benefit or to avoid an obligation;</w:t>
      </w:r>
    </w:p>
    <w:p w14:paraId="17191853"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“collusive practice” is an arrangement between two or more parties designed to achieve an improper purpose, including to influence improperly the actions of another party;</w:t>
      </w:r>
    </w:p>
    <w:p w14:paraId="38C6E0CD"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“coercive practice” is impairing or harming, or threatening to impair or harm, directly or indirectly, any party or the property of the party to influence improperly the actions of a party;</w:t>
      </w:r>
    </w:p>
    <w:p w14:paraId="40AAD83D" w14:textId="77777777" w:rsidR="00696161" w:rsidRPr="0046288A" w:rsidRDefault="00696161">
      <w:pPr>
        <w:numPr>
          <w:ilvl w:val="0"/>
          <w:numId w:val="21"/>
        </w:numPr>
        <w:autoSpaceDE w:val="0"/>
        <w:autoSpaceDN w:val="0"/>
        <w:adjustRightInd w:val="0"/>
        <w:spacing w:after="120"/>
        <w:ind w:left="1350" w:hanging="180"/>
        <w:jc w:val="both"/>
        <w:rPr>
          <w:rFonts w:eastAsiaTheme="minorHAnsi"/>
          <w:color w:val="000000"/>
        </w:rPr>
      </w:pPr>
      <w:r w:rsidRPr="0046288A">
        <w:rPr>
          <w:rFonts w:eastAsiaTheme="minorHAnsi"/>
          <w:color w:val="000000"/>
        </w:rPr>
        <w:t>“obstructive practice” is:</w:t>
      </w:r>
    </w:p>
    <w:p w14:paraId="753665BD" w14:textId="77777777" w:rsidR="00696161" w:rsidRPr="0046288A" w:rsidRDefault="00696161">
      <w:pPr>
        <w:numPr>
          <w:ilvl w:val="0"/>
          <w:numId w:val="22"/>
        </w:numPr>
        <w:autoSpaceDE w:val="0"/>
        <w:autoSpaceDN w:val="0"/>
        <w:adjustRightInd w:val="0"/>
        <w:spacing w:after="120"/>
        <w:ind w:left="2160" w:hanging="540"/>
        <w:jc w:val="both"/>
        <w:rPr>
          <w:rFonts w:eastAsiaTheme="minorHAnsi"/>
          <w:color w:val="000000"/>
        </w:rPr>
      </w:pPr>
      <w:r w:rsidRPr="0046288A">
        <w:rPr>
          <w:rFonts w:eastAsiaTheme="minorHAns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42E9EBBC" w14:textId="77777777" w:rsidR="00696161" w:rsidRPr="0046288A" w:rsidRDefault="00696161">
      <w:pPr>
        <w:numPr>
          <w:ilvl w:val="0"/>
          <w:numId w:val="22"/>
        </w:numPr>
        <w:autoSpaceDE w:val="0"/>
        <w:autoSpaceDN w:val="0"/>
        <w:adjustRightInd w:val="0"/>
        <w:spacing w:after="120"/>
        <w:ind w:left="2160" w:hanging="540"/>
        <w:jc w:val="both"/>
        <w:rPr>
          <w:rFonts w:eastAsiaTheme="minorHAnsi"/>
          <w:color w:val="000000"/>
        </w:rPr>
      </w:pPr>
      <w:r w:rsidRPr="0046288A">
        <w:rPr>
          <w:rFonts w:eastAsiaTheme="minorHAnsi"/>
          <w:color w:val="000000"/>
        </w:rPr>
        <w:t>acts intended to materially impede the exercise of the Bank’s inspection and audit rights provided for under paragraph 2.2 e. below.</w:t>
      </w:r>
    </w:p>
    <w:p w14:paraId="230570AD"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Rejects a proposal for award if the Bank determines that the firm or individual recommended for award, any of its personnel, or its agents, or its sub-consultants, sub-</w:t>
      </w:r>
      <w:r w:rsidRPr="0046288A">
        <w:rPr>
          <w:rFonts w:eastAsiaTheme="minorHAnsi"/>
          <w:color w:val="000000"/>
        </w:rPr>
        <w:lastRenderedPageBreak/>
        <w:t>contractors, service providers, suppliers and/ or their employees, has, directly or indirectly, engaged in corrupt, fraudulent, collusive, coercive, or obstructive practices in competing for the contract in question;</w:t>
      </w:r>
    </w:p>
    <w:p w14:paraId="22C06D79"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4B347F84" w14:textId="77777777" w:rsidR="00696161" w:rsidRPr="0046288A"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46288A">
        <w:rPr>
          <w:rFonts w:eastAsiaTheme="minorHAnsi"/>
          <w:vertAlign w:val="superscript"/>
        </w:rPr>
        <w:footnoteReference w:id="2"/>
      </w:r>
      <w:r w:rsidRPr="0046288A">
        <w:rPr>
          <w:rFonts w:eastAsiaTheme="minorHAnsi"/>
          <w:color w:val="000000"/>
          <w:vertAlign w:val="superscript"/>
        </w:rPr>
        <w:t xml:space="preserve"> </w:t>
      </w:r>
      <w:r w:rsidRPr="0046288A">
        <w:rPr>
          <w:rFonts w:eastAsiaTheme="minorHAnsi"/>
          <w:color w:val="000000"/>
        </w:rPr>
        <w:t>(ii) to be a nominated</w:t>
      </w:r>
      <w:r w:rsidRPr="0046288A">
        <w:rPr>
          <w:rFonts w:eastAsiaTheme="minorHAnsi"/>
          <w:vertAlign w:val="superscript"/>
        </w:rPr>
        <w:footnoteReference w:id="3"/>
      </w:r>
      <w:r w:rsidRPr="0046288A">
        <w:rPr>
          <w:rFonts w:eastAsiaTheme="minorHAns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80CCC83" w14:textId="57467CD6" w:rsidR="00696161" w:rsidRDefault="00696161">
      <w:pPr>
        <w:numPr>
          <w:ilvl w:val="0"/>
          <w:numId w:val="20"/>
        </w:numPr>
        <w:autoSpaceDE w:val="0"/>
        <w:autoSpaceDN w:val="0"/>
        <w:adjustRightInd w:val="0"/>
        <w:spacing w:after="120"/>
        <w:ind w:left="810"/>
        <w:jc w:val="both"/>
        <w:rPr>
          <w:rFonts w:eastAsiaTheme="minorHAnsi"/>
          <w:color w:val="000000"/>
        </w:rPr>
      </w:pPr>
      <w:r w:rsidRPr="0046288A">
        <w:rPr>
          <w:rFonts w:eastAsiaTheme="minorHAnsi"/>
          <w:color w:val="000000"/>
        </w:rPr>
        <w:t>Requires that a clause be included in bidding/request for proposals documents and in contracts financed by a Bank loan, requiring (i) bidders</w:t>
      </w:r>
      <w:r w:rsidR="005D3009" w:rsidRPr="0046288A">
        <w:rPr>
          <w:rFonts w:eastAsiaTheme="minorHAnsi"/>
          <w:color w:val="000000"/>
        </w:rPr>
        <w:t xml:space="preserve"> (applicants/proposers)</w:t>
      </w:r>
      <w:r w:rsidRPr="0046288A">
        <w:rPr>
          <w:rFonts w:eastAsiaTheme="minorHAnsi"/>
          <w:color w:val="000000"/>
        </w:rPr>
        <w:t>, consultants, contractors, and suppliers, and their sub-contractors, sub-consultants, service providers, suppliers, agents personnel, permit the Bank to inspect</w:t>
      </w:r>
      <w:r w:rsidRPr="0046288A">
        <w:rPr>
          <w:rFonts w:eastAsiaTheme="minorHAnsi"/>
          <w:vertAlign w:val="superscript"/>
        </w:rPr>
        <w:footnoteReference w:id="4"/>
      </w:r>
      <w:r w:rsidRPr="0046288A">
        <w:rPr>
          <w:rFonts w:eastAsiaTheme="minorHAnsi"/>
          <w:color w:val="000000"/>
        </w:rPr>
        <w:t xml:space="preserve"> all accounts, records and other documents relating to the </w:t>
      </w:r>
      <w:r w:rsidR="005D3009" w:rsidRPr="0046288A">
        <w:rPr>
          <w:rFonts w:eastAsiaTheme="minorHAnsi"/>
          <w:color w:val="000000"/>
        </w:rPr>
        <w:t>procurement process, selection and/or contract execution</w:t>
      </w:r>
      <w:r w:rsidRPr="0046288A">
        <w:rPr>
          <w:rFonts w:eastAsiaTheme="minorHAnsi"/>
          <w:color w:val="000000"/>
        </w:rPr>
        <w:t>, and to have them audited by auditors appointed by the Bank.</w:t>
      </w:r>
    </w:p>
    <w:p w14:paraId="5E0E8419" w14:textId="77777777" w:rsidR="00BD0FF6" w:rsidRPr="0046288A" w:rsidRDefault="00BD0FF6" w:rsidP="000C72BD">
      <w:pPr>
        <w:numPr>
          <w:ilvl w:val="12"/>
          <w:numId w:val="0"/>
        </w:numPr>
        <w:sectPr w:rsidR="00BD0FF6" w:rsidRPr="0046288A" w:rsidSect="00416D84">
          <w:footerReference w:type="even" r:id="rId75"/>
          <w:footerReference w:type="default" r:id="rId76"/>
          <w:headerReference w:type="first" r:id="rId77"/>
          <w:footerReference w:type="first" r:id="rId78"/>
          <w:footnotePr>
            <w:numRestart w:val="eachSect"/>
          </w:footnotePr>
          <w:pgSz w:w="12240" w:h="15840" w:code="1"/>
          <w:pgMar w:top="1440" w:right="1440" w:bottom="1440" w:left="1440" w:header="720" w:footer="720" w:gutter="0"/>
          <w:cols w:space="720"/>
          <w:noEndnote/>
          <w:titlePg/>
        </w:sectPr>
      </w:pPr>
    </w:p>
    <w:p w14:paraId="6DEE89FF" w14:textId="064F9B09" w:rsidR="00F41BAB" w:rsidRPr="0046288A" w:rsidRDefault="00F41BAB" w:rsidP="00416D84">
      <w:pPr>
        <w:pStyle w:val="Part"/>
        <w:jc w:val="left"/>
      </w:pPr>
      <w:bookmarkStart w:id="306" w:name="_Toc442612315"/>
      <w:bookmarkStart w:id="307" w:name="_Toc164583188"/>
      <w:bookmarkStart w:id="308" w:name="_Toc29564169"/>
    </w:p>
    <w:p w14:paraId="7330F072" w14:textId="77777777" w:rsidR="008D2B62" w:rsidRPr="0046288A" w:rsidRDefault="008D2B62" w:rsidP="009407C2">
      <w:pPr>
        <w:pStyle w:val="Part"/>
      </w:pPr>
      <w:bookmarkStart w:id="309" w:name="_Toc454783530"/>
      <w:bookmarkStart w:id="310" w:name="_Toc454783840"/>
      <w:bookmarkStart w:id="311" w:name="_Toc494364681"/>
      <w:bookmarkStart w:id="312" w:name="_Toc69744655"/>
      <w:r w:rsidRPr="0046288A">
        <w:t xml:space="preserve">Part II – </w:t>
      </w:r>
      <w:bookmarkEnd w:id="306"/>
      <w:r w:rsidR="00E262A6" w:rsidRPr="0046288A">
        <w:t>Employer’s Requirement</w:t>
      </w:r>
      <w:bookmarkEnd w:id="309"/>
      <w:bookmarkEnd w:id="310"/>
      <w:bookmarkEnd w:id="311"/>
      <w:bookmarkEnd w:id="312"/>
    </w:p>
    <w:p w14:paraId="37854C83" w14:textId="77777777" w:rsidR="00EE013E" w:rsidRPr="0046288A" w:rsidRDefault="00EE013E" w:rsidP="009407C2">
      <w:pPr>
        <w:pStyle w:val="Heading1"/>
        <w:sectPr w:rsidR="00EE013E" w:rsidRPr="0046288A" w:rsidSect="00416D84">
          <w:headerReference w:type="default" r:id="rId79"/>
          <w:footerReference w:type="even" r:id="rId80"/>
          <w:footerReference w:type="default" r:id="rId81"/>
          <w:headerReference w:type="first" r:id="rId82"/>
          <w:footerReference w:type="first" r:id="rId83"/>
          <w:footnotePr>
            <w:numRestart w:val="eachSect"/>
          </w:footnotePr>
          <w:pgSz w:w="12240" w:h="15840" w:code="1"/>
          <w:pgMar w:top="1440" w:right="1440" w:bottom="1440" w:left="1440" w:header="720" w:footer="720" w:gutter="0"/>
          <w:cols w:space="720"/>
          <w:noEndnote/>
          <w:titlePg/>
        </w:sectPr>
      </w:pPr>
    </w:p>
    <w:p w14:paraId="1B5C5CCF" w14:textId="5BD506F1" w:rsidR="00080A83" w:rsidRDefault="00EB36CE" w:rsidP="00FA0BF7">
      <w:pPr>
        <w:pStyle w:val="Heading1"/>
      </w:pPr>
      <w:bookmarkStart w:id="313" w:name="_Hlt162678350"/>
      <w:bookmarkStart w:id="314" w:name="_Hlt164667893"/>
      <w:bookmarkStart w:id="315" w:name="_Toc442612316"/>
      <w:bookmarkStart w:id="316" w:name="_Toc454783531"/>
      <w:bookmarkStart w:id="317" w:name="_Toc454783841"/>
      <w:bookmarkStart w:id="318" w:name="_Toc494364682"/>
      <w:bookmarkStart w:id="319" w:name="_Toc69744656"/>
      <w:bookmarkEnd w:id="313"/>
      <w:bookmarkEnd w:id="314"/>
      <w:r w:rsidRPr="005E57CA">
        <w:lastRenderedPageBreak/>
        <w:t xml:space="preserve">Section </w:t>
      </w:r>
      <w:bookmarkStart w:id="320" w:name="_Hlt164583140"/>
      <w:bookmarkEnd w:id="320"/>
      <w:r w:rsidRPr="005E57CA">
        <w:t>V</w:t>
      </w:r>
      <w:r w:rsidR="00E02D5A" w:rsidRPr="005E57CA">
        <w:t>II</w:t>
      </w:r>
      <w:r w:rsidR="004C6CC6" w:rsidRPr="005E57CA">
        <w:t xml:space="preserve"> - </w:t>
      </w:r>
      <w:r w:rsidRPr="005E57CA">
        <w:t>Activity Schedule</w:t>
      </w:r>
      <w:bookmarkEnd w:id="307"/>
      <w:bookmarkEnd w:id="315"/>
      <w:bookmarkEnd w:id="316"/>
      <w:bookmarkEnd w:id="317"/>
      <w:bookmarkEnd w:id="318"/>
      <w:bookmarkEnd w:id="319"/>
    </w:p>
    <w:p w14:paraId="2D33D90E" w14:textId="77777777" w:rsidR="00B92483" w:rsidRDefault="00B92483" w:rsidP="00B92483">
      <w:pPr>
        <w:spacing w:after="160" w:line="360" w:lineRule="auto"/>
        <w:ind w:left="360"/>
        <w:contextualSpacing/>
        <w:jc w:val="both"/>
        <w:rPr>
          <w:rFonts w:eastAsia="Aptos"/>
          <w:b/>
          <w:bCs/>
          <w:u w:val="single"/>
        </w:rPr>
      </w:pPr>
      <w:bookmarkStart w:id="321" w:name="_Hlk201233924"/>
    </w:p>
    <w:p w14:paraId="60FF8FB6" w14:textId="2153F6E8" w:rsidR="00080A83" w:rsidRPr="00FA0BF7" w:rsidRDefault="00080A83">
      <w:pPr>
        <w:numPr>
          <w:ilvl w:val="0"/>
          <w:numId w:val="60"/>
        </w:numPr>
        <w:spacing w:after="160" w:line="360" w:lineRule="auto"/>
        <w:ind w:left="360"/>
        <w:contextualSpacing/>
        <w:jc w:val="both"/>
        <w:rPr>
          <w:rFonts w:eastAsia="Aptos"/>
          <w:b/>
          <w:bCs/>
          <w:u w:val="single"/>
        </w:rPr>
      </w:pPr>
      <w:r w:rsidRPr="00FA0BF7">
        <w:rPr>
          <w:rFonts w:eastAsia="Aptos"/>
          <w:b/>
          <w:bCs/>
          <w:u w:val="single"/>
        </w:rPr>
        <w:t xml:space="preserve">Proposed Package of Activities to Be Carried Out by the Selected Service Companies </w:t>
      </w:r>
    </w:p>
    <w:p w14:paraId="37965E80" w14:textId="77777777" w:rsidR="00B92483" w:rsidRDefault="00B92483" w:rsidP="00080A83">
      <w:pPr>
        <w:spacing w:after="160" w:line="360" w:lineRule="auto"/>
        <w:jc w:val="both"/>
        <w:rPr>
          <w:rFonts w:eastAsia="Aptos"/>
          <w:b/>
          <w:bCs/>
          <w:sz w:val="22"/>
          <w:szCs w:val="22"/>
        </w:rPr>
      </w:pPr>
    </w:p>
    <w:p w14:paraId="78339DA6" w14:textId="166B9095" w:rsidR="00080A83" w:rsidRPr="00B92483" w:rsidRDefault="00080A83" w:rsidP="00080A83">
      <w:pPr>
        <w:spacing w:after="160" w:line="360" w:lineRule="auto"/>
        <w:jc w:val="both"/>
        <w:rPr>
          <w:rFonts w:eastAsia="Aptos"/>
        </w:rPr>
      </w:pPr>
      <w:r w:rsidRPr="00B92483">
        <w:rPr>
          <w:rFonts w:eastAsia="Aptos"/>
          <w:b/>
          <w:bCs/>
        </w:rPr>
        <w:t>The activities below are designed for each of the 4 selected localities:</w:t>
      </w:r>
      <w:r w:rsidRPr="00B92483">
        <w:rPr>
          <w:rFonts w:eastAsia="Aptos"/>
        </w:rPr>
        <w:t xml:space="preserve"> </w:t>
      </w:r>
    </w:p>
    <w:tbl>
      <w:tblPr>
        <w:tblStyle w:val="TableGrid"/>
        <w:tblW w:w="0" w:type="auto"/>
        <w:tblLook w:val="04A0" w:firstRow="1" w:lastRow="0" w:firstColumn="1" w:lastColumn="0" w:noHBand="0" w:noVBand="1"/>
      </w:tblPr>
      <w:tblGrid>
        <w:gridCol w:w="1255"/>
        <w:gridCol w:w="3419"/>
        <w:gridCol w:w="3421"/>
        <w:gridCol w:w="1255"/>
      </w:tblGrid>
      <w:tr w:rsidR="00B92483" w:rsidRPr="00185DA1" w14:paraId="3AC7110B" w14:textId="77777777" w:rsidTr="00F95AFB">
        <w:tc>
          <w:tcPr>
            <w:tcW w:w="1255" w:type="dxa"/>
            <w:shd w:val="clear" w:color="auto" w:fill="D9D9D9" w:themeFill="background1" w:themeFillShade="D9"/>
          </w:tcPr>
          <w:p w14:paraId="32D2217C" w14:textId="77777777" w:rsidR="00B92483" w:rsidRPr="00185DA1" w:rsidRDefault="00B92483" w:rsidP="00F95AFB">
            <w:pPr>
              <w:spacing w:before="60" w:after="60" w:line="276" w:lineRule="auto"/>
              <w:jc w:val="both"/>
              <w:rPr>
                <w:rFonts w:eastAsia="Aptos"/>
                <w:b/>
                <w:bCs/>
              </w:rPr>
            </w:pPr>
            <w:r w:rsidRPr="00185DA1">
              <w:rPr>
                <w:rFonts w:eastAsia="Aptos"/>
                <w:b/>
                <w:bCs/>
              </w:rPr>
              <w:t>Milestone</w:t>
            </w:r>
          </w:p>
        </w:tc>
        <w:tc>
          <w:tcPr>
            <w:tcW w:w="3419" w:type="dxa"/>
            <w:shd w:val="clear" w:color="auto" w:fill="D9D9D9" w:themeFill="background1" w:themeFillShade="D9"/>
          </w:tcPr>
          <w:p w14:paraId="425B66B7" w14:textId="77777777" w:rsidR="00B92483" w:rsidRPr="00185DA1" w:rsidRDefault="00B92483" w:rsidP="00F95AFB">
            <w:pPr>
              <w:spacing w:before="60" w:after="60" w:line="276" w:lineRule="auto"/>
              <w:jc w:val="both"/>
              <w:rPr>
                <w:rFonts w:eastAsia="Aptos"/>
                <w:b/>
                <w:bCs/>
              </w:rPr>
            </w:pPr>
            <w:r w:rsidRPr="00185DA1">
              <w:rPr>
                <w:rFonts w:eastAsia="Aptos"/>
                <w:b/>
                <w:bCs/>
              </w:rPr>
              <w:t>Item</w:t>
            </w:r>
          </w:p>
        </w:tc>
        <w:tc>
          <w:tcPr>
            <w:tcW w:w="3421" w:type="dxa"/>
            <w:shd w:val="clear" w:color="auto" w:fill="D9D9D9" w:themeFill="background1" w:themeFillShade="D9"/>
          </w:tcPr>
          <w:p w14:paraId="47805E0F" w14:textId="77777777" w:rsidR="00B92483" w:rsidRPr="00185DA1" w:rsidRDefault="00B92483" w:rsidP="00F95AFB">
            <w:pPr>
              <w:spacing w:before="60" w:after="60" w:line="276" w:lineRule="auto"/>
              <w:jc w:val="both"/>
              <w:rPr>
                <w:rFonts w:eastAsia="Aptos"/>
                <w:b/>
                <w:bCs/>
              </w:rPr>
            </w:pPr>
            <w:r w:rsidRPr="00185DA1">
              <w:rPr>
                <w:rFonts w:eastAsia="Aptos"/>
                <w:b/>
                <w:bCs/>
              </w:rPr>
              <w:t>Duration</w:t>
            </w:r>
          </w:p>
        </w:tc>
        <w:tc>
          <w:tcPr>
            <w:tcW w:w="1255" w:type="dxa"/>
            <w:shd w:val="clear" w:color="auto" w:fill="D9D9D9" w:themeFill="background1" w:themeFillShade="D9"/>
          </w:tcPr>
          <w:p w14:paraId="22A54EA7" w14:textId="77777777" w:rsidR="00B92483" w:rsidRPr="00185DA1" w:rsidRDefault="00B92483" w:rsidP="00F95AFB">
            <w:pPr>
              <w:spacing w:before="60" w:after="60" w:line="276" w:lineRule="auto"/>
              <w:jc w:val="both"/>
              <w:rPr>
                <w:rFonts w:eastAsia="Aptos"/>
                <w:b/>
                <w:bCs/>
              </w:rPr>
            </w:pPr>
            <w:r w:rsidRPr="00185DA1">
              <w:rPr>
                <w:rFonts w:eastAsia="Aptos"/>
                <w:b/>
                <w:bCs/>
              </w:rPr>
              <w:t>Payment</w:t>
            </w:r>
          </w:p>
        </w:tc>
      </w:tr>
      <w:tr w:rsidR="00B92483" w14:paraId="3DE4AE6F" w14:textId="77777777" w:rsidTr="00F95AFB">
        <w:tc>
          <w:tcPr>
            <w:tcW w:w="1255" w:type="dxa"/>
          </w:tcPr>
          <w:p w14:paraId="01E5AB91" w14:textId="77777777" w:rsidR="00B92483" w:rsidRDefault="00B92483" w:rsidP="00F95AFB">
            <w:pPr>
              <w:spacing w:before="60" w:after="60" w:line="276" w:lineRule="auto"/>
              <w:jc w:val="both"/>
              <w:rPr>
                <w:rFonts w:eastAsia="Aptos"/>
              </w:rPr>
            </w:pPr>
            <w:r>
              <w:rPr>
                <w:rFonts w:eastAsia="Aptos"/>
              </w:rPr>
              <w:t>1</w:t>
            </w:r>
            <w:r w:rsidRPr="00185DA1">
              <w:rPr>
                <w:rFonts w:eastAsia="Aptos"/>
                <w:vertAlign w:val="superscript"/>
              </w:rPr>
              <w:t>st</w:t>
            </w:r>
            <w:r>
              <w:rPr>
                <w:rFonts w:eastAsia="Aptos"/>
              </w:rPr>
              <w:t xml:space="preserve"> </w:t>
            </w:r>
          </w:p>
        </w:tc>
        <w:tc>
          <w:tcPr>
            <w:tcW w:w="3419" w:type="dxa"/>
          </w:tcPr>
          <w:p w14:paraId="62F3819C" w14:textId="77777777" w:rsidR="00B92483" w:rsidRDefault="00B92483" w:rsidP="00F95AFB">
            <w:pPr>
              <w:spacing w:before="60" w:after="60" w:line="276" w:lineRule="auto"/>
              <w:jc w:val="both"/>
              <w:rPr>
                <w:rFonts w:eastAsia="Aptos"/>
              </w:rPr>
            </w:pPr>
            <w:r>
              <w:rPr>
                <w:rFonts w:eastAsia="Aptos"/>
              </w:rPr>
              <w:t>Provision of Jute Sacks 100kg</w:t>
            </w:r>
          </w:p>
        </w:tc>
        <w:tc>
          <w:tcPr>
            <w:tcW w:w="3421" w:type="dxa"/>
          </w:tcPr>
          <w:p w14:paraId="32C036C2" w14:textId="77777777" w:rsidR="00B92483" w:rsidRDefault="00B92483" w:rsidP="00F95AFB">
            <w:pPr>
              <w:spacing w:before="60" w:after="60" w:line="276" w:lineRule="auto"/>
              <w:jc w:val="both"/>
              <w:rPr>
                <w:rFonts w:eastAsia="Aptos"/>
              </w:rPr>
            </w:pPr>
            <w:r>
              <w:rPr>
                <w:rFonts w:eastAsia="Aptos"/>
              </w:rPr>
              <w:t>Two Weeks</w:t>
            </w:r>
          </w:p>
        </w:tc>
        <w:tc>
          <w:tcPr>
            <w:tcW w:w="1255" w:type="dxa"/>
          </w:tcPr>
          <w:p w14:paraId="13018F57" w14:textId="77777777" w:rsidR="00B92483" w:rsidRDefault="00B92483" w:rsidP="00F95AFB">
            <w:pPr>
              <w:spacing w:before="60" w:after="60" w:line="276" w:lineRule="auto"/>
              <w:jc w:val="both"/>
              <w:rPr>
                <w:rFonts w:eastAsia="Aptos"/>
              </w:rPr>
            </w:pPr>
            <w:r>
              <w:rPr>
                <w:rFonts w:eastAsia="Aptos"/>
              </w:rPr>
              <w:t>45%</w:t>
            </w:r>
          </w:p>
        </w:tc>
      </w:tr>
      <w:tr w:rsidR="00B92483" w14:paraId="65DEA481" w14:textId="77777777" w:rsidTr="00F95AFB">
        <w:tc>
          <w:tcPr>
            <w:tcW w:w="1255" w:type="dxa"/>
          </w:tcPr>
          <w:p w14:paraId="0904AA26" w14:textId="77777777" w:rsidR="00B92483" w:rsidRDefault="00B92483" w:rsidP="00F95AFB">
            <w:pPr>
              <w:spacing w:before="60" w:after="60" w:line="276" w:lineRule="auto"/>
              <w:jc w:val="both"/>
              <w:rPr>
                <w:rFonts w:eastAsia="Aptos"/>
              </w:rPr>
            </w:pPr>
            <w:r>
              <w:rPr>
                <w:rFonts w:eastAsia="Aptos"/>
              </w:rPr>
              <w:t>2</w:t>
            </w:r>
            <w:r w:rsidRPr="00185DA1">
              <w:rPr>
                <w:rFonts w:eastAsia="Aptos"/>
                <w:vertAlign w:val="superscript"/>
              </w:rPr>
              <w:t>nd</w:t>
            </w:r>
            <w:r>
              <w:rPr>
                <w:rFonts w:eastAsia="Aptos"/>
              </w:rPr>
              <w:t xml:space="preserve"> </w:t>
            </w:r>
          </w:p>
        </w:tc>
        <w:tc>
          <w:tcPr>
            <w:tcW w:w="3419" w:type="dxa"/>
          </w:tcPr>
          <w:p w14:paraId="130034C5" w14:textId="77777777" w:rsidR="00B92483" w:rsidRDefault="00B92483" w:rsidP="00F95AFB">
            <w:pPr>
              <w:spacing w:before="60" w:after="60" w:line="276" w:lineRule="auto"/>
              <w:jc w:val="both"/>
              <w:rPr>
                <w:rFonts w:eastAsia="Aptos"/>
              </w:rPr>
            </w:pPr>
            <w:r>
              <w:rPr>
                <w:rFonts w:eastAsia="Aptos"/>
              </w:rPr>
              <w:t>Harvesting</w:t>
            </w:r>
          </w:p>
        </w:tc>
        <w:tc>
          <w:tcPr>
            <w:tcW w:w="3421" w:type="dxa"/>
          </w:tcPr>
          <w:p w14:paraId="09F52F8E" w14:textId="77777777" w:rsidR="00B92483" w:rsidRDefault="00B92483" w:rsidP="00F95AFB">
            <w:pPr>
              <w:spacing w:before="60" w:after="60" w:line="276" w:lineRule="auto"/>
              <w:jc w:val="both"/>
              <w:rPr>
                <w:rFonts w:eastAsia="Aptos"/>
              </w:rPr>
            </w:pPr>
            <w:r>
              <w:rPr>
                <w:rFonts w:eastAsia="Aptos"/>
              </w:rPr>
              <w:t>One Month</w:t>
            </w:r>
          </w:p>
        </w:tc>
        <w:tc>
          <w:tcPr>
            <w:tcW w:w="1255" w:type="dxa"/>
          </w:tcPr>
          <w:p w14:paraId="1E2E00BA" w14:textId="77777777" w:rsidR="00B92483" w:rsidRDefault="00B92483" w:rsidP="00F95AFB">
            <w:pPr>
              <w:spacing w:before="60" w:after="60" w:line="276" w:lineRule="auto"/>
              <w:jc w:val="both"/>
              <w:rPr>
                <w:rFonts w:eastAsia="Aptos"/>
              </w:rPr>
            </w:pPr>
            <w:r>
              <w:rPr>
                <w:rFonts w:eastAsia="Aptos"/>
              </w:rPr>
              <w:t>30%</w:t>
            </w:r>
          </w:p>
        </w:tc>
      </w:tr>
      <w:tr w:rsidR="00A372BD" w14:paraId="03A4AC44" w14:textId="77777777" w:rsidTr="00A372BD">
        <w:trPr>
          <w:trHeight w:val="85"/>
        </w:trPr>
        <w:tc>
          <w:tcPr>
            <w:tcW w:w="1255" w:type="dxa"/>
            <w:vAlign w:val="center"/>
          </w:tcPr>
          <w:p w14:paraId="2959C6E6" w14:textId="77777777" w:rsidR="00A372BD" w:rsidRDefault="00A372BD" w:rsidP="00F95AFB">
            <w:pPr>
              <w:spacing w:before="60" w:after="60" w:line="276" w:lineRule="auto"/>
              <w:jc w:val="both"/>
              <w:rPr>
                <w:rFonts w:eastAsia="Aptos"/>
              </w:rPr>
            </w:pPr>
            <w:r>
              <w:rPr>
                <w:rFonts w:eastAsia="Aptos"/>
              </w:rPr>
              <w:t>3</w:t>
            </w:r>
            <w:r w:rsidRPr="00185DA1">
              <w:rPr>
                <w:rFonts w:eastAsia="Aptos"/>
                <w:vertAlign w:val="superscript"/>
              </w:rPr>
              <w:t>rd</w:t>
            </w:r>
          </w:p>
        </w:tc>
        <w:tc>
          <w:tcPr>
            <w:tcW w:w="3419" w:type="dxa"/>
            <w:vAlign w:val="center"/>
          </w:tcPr>
          <w:p w14:paraId="74303DD1" w14:textId="0015C104" w:rsidR="00A372BD" w:rsidRDefault="0075505B" w:rsidP="0075505B">
            <w:pPr>
              <w:spacing w:before="60" w:after="60" w:line="276" w:lineRule="auto"/>
              <w:rPr>
                <w:rFonts w:eastAsia="Aptos"/>
              </w:rPr>
            </w:pPr>
            <w:r>
              <w:rPr>
                <w:rFonts w:eastAsia="Aptos"/>
              </w:rPr>
              <w:t xml:space="preserve">Mechanized </w:t>
            </w:r>
            <w:r w:rsidR="00A372BD">
              <w:rPr>
                <w:rFonts w:eastAsia="Aptos"/>
              </w:rPr>
              <w:t>Threshing and Packing</w:t>
            </w:r>
          </w:p>
        </w:tc>
        <w:tc>
          <w:tcPr>
            <w:tcW w:w="3421" w:type="dxa"/>
            <w:vAlign w:val="center"/>
          </w:tcPr>
          <w:p w14:paraId="79C07A13" w14:textId="77777777" w:rsidR="00A372BD" w:rsidRDefault="00A372BD" w:rsidP="00F95AFB">
            <w:pPr>
              <w:spacing w:before="60" w:after="60" w:line="276" w:lineRule="auto"/>
              <w:jc w:val="both"/>
              <w:rPr>
                <w:rFonts w:eastAsia="Aptos"/>
              </w:rPr>
            </w:pPr>
            <w:r>
              <w:rPr>
                <w:rFonts w:eastAsia="Aptos"/>
              </w:rPr>
              <w:t>One Month-Sequence to Harvest</w:t>
            </w:r>
          </w:p>
        </w:tc>
        <w:tc>
          <w:tcPr>
            <w:tcW w:w="1255" w:type="dxa"/>
            <w:vAlign w:val="center"/>
          </w:tcPr>
          <w:p w14:paraId="6818348B" w14:textId="77777777" w:rsidR="00A372BD" w:rsidRDefault="00A372BD" w:rsidP="00F95AFB">
            <w:pPr>
              <w:spacing w:before="60" w:after="60" w:line="276" w:lineRule="auto"/>
              <w:jc w:val="both"/>
              <w:rPr>
                <w:rFonts w:eastAsia="Aptos"/>
              </w:rPr>
            </w:pPr>
            <w:r>
              <w:rPr>
                <w:rFonts w:eastAsia="Aptos"/>
              </w:rPr>
              <w:t>25%</w:t>
            </w:r>
          </w:p>
        </w:tc>
      </w:tr>
    </w:tbl>
    <w:p w14:paraId="0439A741" w14:textId="77777777" w:rsidR="00B92483" w:rsidRDefault="00B92483" w:rsidP="00080A83">
      <w:pPr>
        <w:spacing w:after="160" w:line="360" w:lineRule="auto"/>
        <w:jc w:val="both"/>
        <w:rPr>
          <w:rFonts w:eastAsia="Aptos"/>
          <w:sz w:val="22"/>
          <w:szCs w:val="22"/>
        </w:rPr>
      </w:pPr>
    </w:p>
    <w:p w14:paraId="34EDCBE7" w14:textId="77777777" w:rsidR="009246B9" w:rsidRDefault="009246B9" w:rsidP="00080A83">
      <w:pPr>
        <w:spacing w:after="160" w:line="360" w:lineRule="auto"/>
        <w:jc w:val="both"/>
        <w:rPr>
          <w:rFonts w:eastAsia="Aptos"/>
          <w:sz w:val="22"/>
          <w:szCs w:val="22"/>
        </w:rPr>
      </w:pPr>
    </w:p>
    <w:p w14:paraId="72B0FA00" w14:textId="77777777" w:rsidR="00B92483" w:rsidRDefault="00B92483" w:rsidP="00080A83">
      <w:pPr>
        <w:spacing w:after="160" w:line="360" w:lineRule="auto"/>
        <w:jc w:val="both"/>
        <w:rPr>
          <w:rFonts w:eastAsia="Aptos"/>
          <w:sz w:val="22"/>
          <w:szCs w:val="22"/>
        </w:rPr>
      </w:pPr>
    </w:p>
    <w:p w14:paraId="170395D9" w14:textId="77777777" w:rsidR="00B92483" w:rsidRDefault="00B92483" w:rsidP="00080A83">
      <w:pPr>
        <w:spacing w:after="160" w:line="360" w:lineRule="auto"/>
        <w:jc w:val="both"/>
        <w:rPr>
          <w:rFonts w:eastAsia="Aptos"/>
          <w:sz w:val="22"/>
          <w:szCs w:val="22"/>
        </w:rPr>
      </w:pPr>
    </w:p>
    <w:p w14:paraId="123122AD" w14:textId="77777777" w:rsidR="00B92483" w:rsidRDefault="00B92483" w:rsidP="00080A83">
      <w:pPr>
        <w:spacing w:after="160" w:line="360" w:lineRule="auto"/>
        <w:jc w:val="both"/>
        <w:rPr>
          <w:rFonts w:eastAsia="Aptos"/>
          <w:sz w:val="22"/>
          <w:szCs w:val="22"/>
        </w:rPr>
      </w:pPr>
    </w:p>
    <w:p w14:paraId="22D3B9B4" w14:textId="77777777" w:rsidR="00B92483" w:rsidRDefault="00B92483" w:rsidP="00080A83">
      <w:pPr>
        <w:spacing w:after="160" w:line="360" w:lineRule="auto"/>
        <w:jc w:val="both"/>
        <w:rPr>
          <w:rFonts w:eastAsia="Aptos"/>
          <w:sz w:val="22"/>
          <w:szCs w:val="22"/>
        </w:rPr>
      </w:pPr>
    </w:p>
    <w:p w14:paraId="0C9A5730" w14:textId="77777777" w:rsidR="00B92483" w:rsidRDefault="00B92483" w:rsidP="00080A83">
      <w:pPr>
        <w:spacing w:after="160" w:line="360" w:lineRule="auto"/>
        <w:jc w:val="both"/>
        <w:rPr>
          <w:rFonts w:eastAsia="Aptos"/>
          <w:sz w:val="22"/>
          <w:szCs w:val="22"/>
        </w:rPr>
      </w:pPr>
    </w:p>
    <w:p w14:paraId="24D36F62" w14:textId="77777777" w:rsidR="00B92483" w:rsidRDefault="00B92483" w:rsidP="00080A83">
      <w:pPr>
        <w:spacing w:after="160" w:line="360" w:lineRule="auto"/>
        <w:jc w:val="both"/>
        <w:rPr>
          <w:rFonts w:eastAsia="Aptos"/>
          <w:sz w:val="22"/>
          <w:szCs w:val="22"/>
        </w:rPr>
      </w:pPr>
    </w:p>
    <w:p w14:paraId="58EC0BF6" w14:textId="77777777" w:rsidR="00B92483" w:rsidRDefault="00B92483" w:rsidP="00080A83">
      <w:pPr>
        <w:spacing w:after="160" w:line="360" w:lineRule="auto"/>
        <w:jc w:val="both"/>
        <w:rPr>
          <w:rFonts w:eastAsia="Aptos"/>
          <w:sz w:val="22"/>
          <w:szCs w:val="22"/>
        </w:rPr>
      </w:pPr>
    </w:p>
    <w:p w14:paraId="2ABB9EA8" w14:textId="77777777" w:rsidR="00B92483" w:rsidRDefault="00B92483" w:rsidP="00080A83">
      <w:pPr>
        <w:spacing w:after="160" w:line="360" w:lineRule="auto"/>
        <w:jc w:val="both"/>
        <w:rPr>
          <w:rFonts w:eastAsia="Aptos"/>
          <w:sz w:val="22"/>
          <w:szCs w:val="22"/>
        </w:rPr>
      </w:pPr>
    </w:p>
    <w:p w14:paraId="0D1A183E" w14:textId="77777777" w:rsidR="00B92483" w:rsidRDefault="00B92483" w:rsidP="00080A83">
      <w:pPr>
        <w:spacing w:after="160" w:line="360" w:lineRule="auto"/>
        <w:jc w:val="both"/>
        <w:rPr>
          <w:rFonts w:eastAsia="Aptos"/>
          <w:sz w:val="22"/>
          <w:szCs w:val="22"/>
        </w:rPr>
      </w:pPr>
    </w:p>
    <w:p w14:paraId="2C1DE239" w14:textId="77777777" w:rsidR="00B92483" w:rsidRDefault="00B92483" w:rsidP="00080A83">
      <w:pPr>
        <w:spacing w:after="160" w:line="360" w:lineRule="auto"/>
        <w:jc w:val="both"/>
        <w:rPr>
          <w:rFonts w:eastAsia="Aptos"/>
          <w:sz w:val="22"/>
          <w:szCs w:val="22"/>
        </w:rPr>
      </w:pPr>
    </w:p>
    <w:p w14:paraId="6F015EAF" w14:textId="77777777" w:rsidR="00B92483" w:rsidRDefault="00B92483" w:rsidP="00080A83">
      <w:pPr>
        <w:spacing w:after="160" w:line="360" w:lineRule="auto"/>
        <w:jc w:val="both"/>
        <w:rPr>
          <w:rFonts w:eastAsia="Aptos"/>
          <w:sz w:val="22"/>
          <w:szCs w:val="22"/>
        </w:rPr>
      </w:pPr>
    </w:p>
    <w:p w14:paraId="17D7A15A" w14:textId="77777777" w:rsidR="00B92483" w:rsidRDefault="00B92483" w:rsidP="00080A83">
      <w:pPr>
        <w:spacing w:after="160" w:line="360" w:lineRule="auto"/>
        <w:jc w:val="both"/>
        <w:rPr>
          <w:rFonts w:eastAsia="Aptos"/>
          <w:sz w:val="22"/>
          <w:szCs w:val="22"/>
        </w:rPr>
      </w:pPr>
    </w:p>
    <w:p w14:paraId="116EB900" w14:textId="77777777" w:rsidR="009246B9" w:rsidRDefault="009246B9" w:rsidP="00080A83">
      <w:pPr>
        <w:spacing w:after="160" w:line="360" w:lineRule="auto"/>
        <w:jc w:val="both"/>
        <w:rPr>
          <w:rFonts w:eastAsia="Aptos"/>
          <w:sz w:val="22"/>
          <w:szCs w:val="22"/>
        </w:rPr>
      </w:pPr>
    </w:p>
    <w:p w14:paraId="2E28CC7B" w14:textId="77777777" w:rsidR="001F2E6F" w:rsidRDefault="001F2E6F" w:rsidP="00080A83">
      <w:pPr>
        <w:spacing w:after="160" w:line="360" w:lineRule="auto"/>
        <w:jc w:val="both"/>
        <w:rPr>
          <w:rFonts w:eastAsia="Aptos"/>
          <w:sz w:val="22"/>
          <w:szCs w:val="22"/>
        </w:rPr>
      </w:pPr>
    </w:p>
    <w:bookmarkEnd w:id="321"/>
    <w:p w14:paraId="1EE1D8DD" w14:textId="0696FCE8" w:rsidR="00976EE0" w:rsidRPr="005E57CA" w:rsidRDefault="00976EE0" w:rsidP="00FA0BF7">
      <w:pPr>
        <w:spacing w:after="200"/>
        <w:jc w:val="center"/>
        <w:rPr>
          <w:rFonts w:eastAsia="Aptos"/>
          <w:sz w:val="28"/>
          <w:szCs w:val="28"/>
        </w:rPr>
      </w:pPr>
      <w:r w:rsidRPr="005E57CA">
        <w:rPr>
          <w:rFonts w:eastAsia="Aptos"/>
          <w:b/>
          <w:bCs/>
          <w:sz w:val="28"/>
          <w:szCs w:val="28"/>
        </w:rPr>
        <w:lastRenderedPageBreak/>
        <w:t xml:space="preserve">SCOPE OF WORK </w:t>
      </w:r>
    </w:p>
    <w:p w14:paraId="1736BEFF" w14:textId="44C27DA1" w:rsidR="00976EE0" w:rsidRPr="005E57CA" w:rsidRDefault="00976EE0" w:rsidP="00976EE0">
      <w:pPr>
        <w:jc w:val="both"/>
        <w:rPr>
          <w:rFonts w:eastAsia="Aptos"/>
        </w:rPr>
      </w:pPr>
      <w:r w:rsidRPr="005E57CA">
        <w:rPr>
          <w:rFonts w:eastAsia="Aptos"/>
          <w:b/>
          <w:bCs/>
        </w:rPr>
        <w:t>Objective</w:t>
      </w:r>
      <w:r w:rsidRPr="005E57CA">
        <w:rPr>
          <w:rFonts w:eastAsia="Aptos"/>
        </w:rPr>
        <w:t xml:space="preserve">: To increase Agricultural Production and Resilience through provision of climate-smart mechanized services for farmer cooperative in Gadaref State. </w:t>
      </w:r>
    </w:p>
    <w:p w14:paraId="2A4A0193" w14:textId="77777777" w:rsidR="00976EE0" w:rsidRPr="005E57CA" w:rsidRDefault="00976EE0" w:rsidP="00C73A7A">
      <w:pPr>
        <w:jc w:val="both"/>
        <w:rPr>
          <w:rFonts w:eastAsia="Aptos"/>
        </w:rPr>
      </w:pPr>
    </w:p>
    <w:p w14:paraId="742B1C12" w14:textId="59AAB24B" w:rsidR="00976EE0" w:rsidRPr="005E57CA" w:rsidRDefault="001F2E6F" w:rsidP="00976EE0">
      <w:pPr>
        <w:spacing w:line="360" w:lineRule="auto"/>
        <w:jc w:val="both"/>
        <w:rPr>
          <w:rFonts w:eastAsia="Aptos"/>
        </w:rPr>
      </w:pPr>
      <w:r w:rsidRPr="005E57CA">
        <w:rPr>
          <w:rFonts w:eastAsia="Aptos"/>
          <w:b/>
          <w:bCs/>
        </w:rPr>
        <w:t>Proposed</w:t>
      </w:r>
      <w:r w:rsidR="00976EE0" w:rsidRPr="005E57CA">
        <w:rPr>
          <w:rFonts w:eastAsia="Aptos"/>
          <w:b/>
          <w:bCs/>
        </w:rPr>
        <w:t xml:space="preserve"> Activities: </w:t>
      </w:r>
      <w:r w:rsidRPr="005E57CA">
        <w:rPr>
          <w:rFonts w:eastAsia="Aptos"/>
        </w:rPr>
        <w:t>Facilitate FCs to access harvesting and post-harvest equipment and services.</w:t>
      </w:r>
      <w:r w:rsidR="00976EE0" w:rsidRPr="005E57CA">
        <w:rPr>
          <w:rFonts w:eastAsia="Aptos"/>
        </w:rPr>
        <w:t xml:space="preserve"> </w:t>
      </w:r>
    </w:p>
    <w:p w14:paraId="31919390" w14:textId="366D355E" w:rsidR="00976EE0" w:rsidRPr="005E57CA" w:rsidRDefault="00976EE0" w:rsidP="00976EE0">
      <w:pPr>
        <w:spacing w:line="360" w:lineRule="auto"/>
        <w:jc w:val="both"/>
        <w:rPr>
          <w:rFonts w:eastAsia="Aptos"/>
          <w:b/>
          <w:bCs/>
        </w:rPr>
      </w:pPr>
      <w:r w:rsidRPr="005E57CA">
        <w:rPr>
          <w:rFonts w:eastAsia="Aptos"/>
          <w:b/>
          <w:bCs/>
        </w:rPr>
        <w:t xml:space="preserve">Activity Location: </w:t>
      </w:r>
      <w:r w:rsidRPr="005E57CA">
        <w:rPr>
          <w:rFonts w:eastAsia="Aptos"/>
        </w:rPr>
        <w:t xml:space="preserve">East Gallabat, West Gallabat, Alfashaga &amp; Basunda Localities.  </w:t>
      </w:r>
    </w:p>
    <w:tbl>
      <w:tblPr>
        <w:tblW w:w="9355" w:type="dxa"/>
        <w:tblLook w:val="04A0" w:firstRow="1" w:lastRow="0" w:firstColumn="1" w:lastColumn="0" w:noHBand="0" w:noVBand="1"/>
      </w:tblPr>
      <w:tblGrid>
        <w:gridCol w:w="1640"/>
        <w:gridCol w:w="2225"/>
        <w:gridCol w:w="3150"/>
        <w:gridCol w:w="2340"/>
      </w:tblGrid>
      <w:tr w:rsidR="00976EE0" w:rsidRPr="005E57CA" w14:paraId="2FFF65EB" w14:textId="77777777" w:rsidTr="00FA0BF7">
        <w:trPr>
          <w:trHeight w:val="70"/>
        </w:trPr>
        <w:tc>
          <w:tcPr>
            <w:tcW w:w="16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7A44D6" w14:textId="77777777" w:rsidR="00976EE0" w:rsidRPr="005E57CA" w:rsidRDefault="00976EE0" w:rsidP="001F2E6F">
            <w:pPr>
              <w:spacing w:before="60" w:after="60"/>
              <w:jc w:val="both"/>
              <w:rPr>
                <w:b/>
                <w:bCs/>
              </w:rPr>
            </w:pPr>
            <w:r w:rsidRPr="005E57CA">
              <w:rPr>
                <w:rFonts w:eastAsia="Aptos"/>
                <w:b/>
                <w:bCs/>
              </w:rPr>
              <w:t> </w:t>
            </w:r>
          </w:p>
        </w:tc>
        <w:tc>
          <w:tcPr>
            <w:tcW w:w="222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AF8F79" w14:textId="77777777" w:rsidR="00976EE0" w:rsidRPr="005E57CA" w:rsidRDefault="00976EE0" w:rsidP="001F2E6F">
            <w:pPr>
              <w:spacing w:before="60" w:after="60"/>
              <w:jc w:val="both"/>
              <w:rPr>
                <w:b/>
                <w:bCs/>
              </w:rPr>
            </w:pPr>
            <w:r w:rsidRPr="005E57CA">
              <w:rPr>
                <w:rFonts w:eastAsia="Aptos"/>
                <w:b/>
                <w:bCs/>
              </w:rPr>
              <w:t>Localities</w:t>
            </w:r>
          </w:p>
        </w:tc>
        <w:tc>
          <w:tcPr>
            <w:tcW w:w="31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51FE49B" w14:textId="77777777" w:rsidR="00976EE0" w:rsidRPr="005E57CA" w:rsidRDefault="00976EE0" w:rsidP="001F2E6F">
            <w:pPr>
              <w:spacing w:before="60" w:after="60"/>
              <w:jc w:val="center"/>
              <w:rPr>
                <w:b/>
                <w:bCs/>
              </w:rPr>
            </w:pPr>
            <w:r w:rsidRPr="005E57CA">
              <w:rPr>
                <w:rFonts w:eastAsia="Aptos"/>
                <w:b/>
                <w:bCs/>
              </w:rPr>
              <w:t>Size/Feddan</w:t>
            </w:r>
          </w:p>
        </w:tc>
        <w:tc>
          <w:tcPr>
            <w:tcW w:w="234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391EB5F" w14:textId="54CE50DD" w:rsidR="00976EE0" w:rsidRPr="005E57CA" w:rsidRDefault="00976EE0" w:rsidP="001F2E6F">
            <w:pPr>
              <w:spacing w:before="60" w:after="60"/>
              <w:jc w:val="center"/>
              <w:rPr>
                <w:b/>
                <w:bCs/>
              </w:rPr>
            </w:pPr>
            <w:r w:rsidRPr="005E57CA">
              <w:rPr>
                <w:rFonts w:eastAsia="Aptos"/>
                <w:b/>
                <w:bCs/>
              </w:rPr>
              <w:t>Farmer Cooperative</w:t>
            </w:r>
          </w:p>
        </w:tc>
      </w:tr>
      <w:tr w:rsidR="00976EE0" w:rsidRPr="005E57CA" w14:paraId="3032447D" w14:textId="77777777" w:rsidTr="00FA0BF7">
        <w:trPr>
          <w:trHeight w:val="320"/>
        </w:trPr>
        <w:tc>
          <w:tcPr>
            <w:tcW w:w="1640" w:type="dxa"/>
            <w:tcBorders>
              <w:top w:val="nil"/>
              <w:left w:val="single" w:sz="4" w:space="0" w:color="auto"/>
              <w:bottom w:val="single" w:sz="4" w:space="0" w:color="auto"/>
              <w:right w:val="single" w:sz="4" w:space="0" w:color="auto"/>
            </w:tcBorders>
            <w:vAlign w:val="center"/>
            <w:hideMark/>
          </w:tcPr>
          <w:p w14:paraId="73F5AA01" w14:textId="77777777" w:rsidR="00976EE0" w:rsidRPr="005E57CA" w:rsidRDefault="00976EE0" w:rsidP="001F2E6F">
            <w:pPr>
              <w:spacing w:before="60" w:after="60"/>
              <w:jc w:val="both"/>
              <w:rPr>
                <w:b/>
                <w:bCs/>
              </w:rPr>
            </w:pPr>
            <w:r w:rsidRPr="005E57CA">
              <w:rPr>
                <w:rFonts w:eastAsia="Aptos"/>
                <w:b/>
                <w:bCs/>
              </w:rPr>
              <w:t>Plot 1</w:t>
            </w:r>
          </w:p>
        </w:tc>
        <w:tc>
          <w:tcPr>
            <w:tcW w:w="2225" w:type="dxa"/>
            <w:tcBorders>
              <w:top w:val="nil"/>
              <w:left w:val="nil"/>
              <w:bottom w:val="single" w:sz="4" w:space="0" w:color="auto"/>
              <w:right w:val="single" w:sz="4" w:space="0" w:color="auto"/>
            </w:tcBorders>
            <w:vAlign w:val="center"/>
            <w:hideMark/>
          </w:tcPr>
          <w:p w14:paraId="3287ED10" w14:textId="280C3827" w:rsidR="00976EE0" w:rsidRPr="005E57CA" w:rsidRDefault="00766548" w:rsidP="001F2E6F">
            <w:pPr>
              <w:spacing w:before="60" w:after="60"/>
              <w:jc w:val="both"/>
            </w:pPr>
            <w:r w:rsidRPr="005E57CA">
              <w:rPr>
                <w:rFonts w:eastAsia="Aptos"/>
              </w:rPr>
              <w:t>Alfashaga</w:t>
            </w:r>
          </w:p>
        </w:tc>
        <w:tc>
          <w:tcPr>
            <w:tcW w:w="3150" w:type="dxa"/>
            <w:tcBorders>
              <w:top w:val="nil"/>
              <w:left w:val="nil"/>
              <w:bottom w:val="single" w:sz="4" w:space="0" w:color="auto"/>
              <w:right w:val="single" w:sz="4" w:space="0" w:color="auto"/>
            </w:tcBorders>
            <w:vAlign w:val="center"/>
            <w:hideMark/>
          </w:tcPr>
          <w:p w14:paraId="239E4CAA" w14:textId="055CA315" w:rsidR="00976EE0" w:rsidRPr="005E57CA" w:rsidRDefault="00766548" w:rsidP="001F2E6F">
            <w:pPr>
              <w:spacing w:before="60" w:after="60"/>
              <w:jc w:val="center"/>
            </w:pPr>
            <w:r w:rsidRPr="005E57CA">
              <w:rPr>
                <w:rFonts w:eastAsia="Aptos"/>
              </w:rPr>
              <w:t>1350</w:t>
            </w:r>
          </w:p>
        </w:tc>
        <w:tc>
          <w:tcPr>
            <w:tcW w:w="2340" w:type="dxa"/>
            <w:tcBorders>
              <w:top w:val="nil"/>
              <w:left w:val="nil"/>
              <w:bottom w:val="single" w:sz="4" w:space="0" w:color="auto"/>
              <w:right w:val="single" w:sz="4" w:space="0" w:color="auto"/>
            </w:tcBorders>
            <w:vAlign w:val="center"/>
            <w:hideMark/>
          </w:tcPr>
          <w:p w14:paraId="0AEFE509" w14:textId="443C12FC" w:rsidR="00976EE0" w:rsidRPr="005E57CA" w:rsidRDefault="00766548" w:rsidP="001F2E6F">
            <w:pPr>
              <w:spacing w:before="60" w:after="60"/>
              <w:jc w:val="center"/>
            </w:pPr>
            <w:r w:rsidRPr="005E57CA">
              <w:rPr>
                <w:rFonts w:eastAsia="Aptos"/>
              </w:rPr>
              <w:t>9</w:t>
            </w:r>
          </w:p>
        </w:tc>
      </w:tr>
      <w:tr w:rsidR="00976EE0" w:rsidRPr="005E57CA" w14:paraId="4BFCE868" w14:textId="77777777" w:rsidTr="00FA0BF7">
        <w:trPr>
          <w:trHeight w:val="320"/>
        </w:trPr>
        <w:tc>
          <w:tcPr>
            <w:tcW w:w="1640" w:type="dxa"/>
            <w:tcBorders>
              <w:top w:val="nil"/>
              <w:left w:val="single" w:sz="4" w:space="0" w:color="auto"/>
              <w:bottom w:val="single" w:sz="4" w:space="0" w:color="auto"/>
              <w:right w:val="single" w:sz="4" w:space="0" w:color="auto"/>
            </w:tcBorders>
            <w:vAlign w:val="center"/>
            <w:hideMark/>
          </w:tcPr>
          <w:p w14:paraId="137A4E6C" w14:textId="77777777" w:rsidR="00976EE0" w:rsidRPr="005E57CA" w:rsidRDefault="00976EE0" w:rsidP="001F2E6F">
            <w:pPr>
              <w:spacing w:before="60" w:after="60"/>
              <w:jc w:val="both"/>
              <w:rPr>
                <w:b/>
                <w:bCs/>
              </w:rPr>
            </w:pPr>
            <w:r w:rsidRPr="005E57CA">
              <w:rPr>
                <w:rFonts w:eastAsia="Aptos"/>
                <w:b/>
                <w:bCs/>
              </w:rPr>
              <w:t>Plot 2</w:t>
            </w:r>
          </w:p>
        </w:tc>
        <w:tc>
          <w:tcPr>
            <w:tcW w:w="2225" w:type="dxa"/>
            <w:tcBorders>
              <w:top w:val="nil"/>
              <w:left w:val="nil"/>
              <w:bottom w:val="single" w:sz="4" w:space="0" w:color="auto"/>
              <w:right w:val="single" w:sz="4" w:space="0" w:color="auto"/>
            </w:tcBorders>
            <w:vAlign w:val="center"/>
            <w:hideMark/>
          </w:tcPr>
          <w:p w14:paraId="561F44FF" w14:textId="77D2F600" w:rsidR="00976EE0" w:rsidRPr="005E57CA" w:rsidRDefault="00766548" w:rsidP="001F2E6F">
            <w:pPr>
              <w:spacing w:before="60" w:after="60"/>
              <w:jc w:val="both"/>
            </w:pPr>
            <w:r w:rsidRPr="005E57CA">
              <w:rPr>
                <w:rFonts w:eastAsia="Aptos"/>
              </w:rPr>
              <w:t>Basunda</w:t>
            </w:r>
          </w:p>
        </w:tc>
        <w:tc>
          <w:tcPr>
            <w:tcW w:w="3150" w:type="dxa"/>
            <w:tcBorders>
              <w:top w:val="nil"/>
              <w:left w:val="nil"/>
              <w:bottom w:val="single" w:sz="4" w:space="0" w:color="auto"/>
              <w:right w:val="single" w:sz="4" w:space="0" w:color="auto"/>
            </w:tcBorders>
            <w:vAlign w:val="center"/>
            <w:hideMark/>
          </w:tcPr>
          <w:p w14:paraId="08A6DA95" w14:textId="62CBCE61" w:rsidR="00976EE0" w:rsidRPr="005E57CA" w:rsidRDefault="00976EE0" w:rsidP="001F2E6F">
            <w:pPr>
              <w:spacing w:before="60" w:after="60"/>
              <w:jc w:val="center"/>
            </w:pPr>
            <w:r w:rsidRPr="005E57CA">
              <w:rPr>
                <w:rFonts w:eastAsia="Aptos"/>
              </w:rPr>
              <w:t>1</w:t>
            </w:r>
            <w:r w:rsidR="00766548" w:rsidRPr="005E57CA">
              <w:rPr>
                <w:rFonts w:eastAsia="Aptos"/>
              </w:rPr>
              <w:t>800</w:t>
            </w:r>
          </w:p>
        </w:tc>
        <w:tc>
          <w:tcPr>
            <w:tcW w:w="2340" w:type="dxa"/>
            <w:tcBorders>
              <w:top w:val="nil"/>
              <w:left w:val="nil"/>
              <w:bottom w:val="single" w:sz="4" w:space="0" w:color="auto"/>
              <w:right w:val="single" w:sz="4" w:space="0" w:color="auto"/>
            </w:tcBorders>
            <w:vAlign w:val="center"/>
            <w:hideMark/>
          </w:tcPr>
          <w:p w14:paraId="041C47D8" w14:textId="77119EA8" w:rsidR="00976EE0" w:rsidRPr="005E57CA" w:rsidRDefault="00766548" w:rsidP="001F2E6F">
            <w:pPr>
              <w:spacing w:before="60" w:after="60"/>
              <w:jc w:val="center"/>
            </w:pPr>
            <w:r w:rsidRPr="005E57CA">
              <w:t>12</w:t>
            </w:r>
          </w:p>
        </w:tc>
      </w:tr>
      <w:tr w:rsidR="00976EE0" w:rsidRPr="005E57CA" w14:paraId="4C5035BB" w14:textId="77777777" w:rsidTr="00FA0BF7">
        <w:trPr>
          <w:trHeight w:val="320"/>
        </w:trPr>
        <w:tc>
          <w:tcPr>
            <w:tcW w:w="1640" w:type="dxa"/>
            <w:tcBorders>
              <w:top w:val="nil"/>
              <w:left w:val="single" w:sz="4" w:space="0" w:color="auto"/>
              <w:bottom w:val="single" w:sz="4" w:space="0" w:color="auto"/>
              <w:right w:val="single" w:sz="4" w:space="0" w:color="auto"/>
            </w:tcBorders>
            <w:vAlign w:val="center"/>
            <w:hideMark/>
          </w:tcPr>
          <w:p w14:paraId="406CCDCD" w14:textId="77777777" w:rsidR="00976EE0" w:rsidRPr="005E57CA" w:rsidRDefault="00976EE0" w:rsidP="001F2E6F">
            <w:pPr>
              <w:spacing w:before="60" w:after="60"/>
              <w:jc w:val="both"/>
              <w:rPr>
                <w:b/>
                <w:bCs/>
              </w:rPr>
            </w:pPr>
            <w:r w:rsidRPr="005E57CA">
              <w:rPr>
                <w:rFonts w:eastAsia="Aptos"/>
                <w:b/>
                <w:bCs/>
              </w:rPr>
              <w:t>Plot 3</w:t>
            </w:r>
          </w:p>
        </w:tc>
        <w:tc>
          <w:tcPr>
            <w:tcW w:w="2225" w:type="dxa"/>
            <w:tcBorders>
              <w:top w:val="nil"/>
              <w:left w:val="nil"/>
              <w:bottom w:val="single" w:sz="4" w:space="0" w:color="auto"/>
              <w:right w:val="single" w:sz="4" w:space="0" w:color="auto"/>
            </w:tcBorders>
            <w:vAlign w:val="center"/>
            <w:hideMark/>
          </w:tcPr>
          <w:p w14:paraId="291FFA28" w14:textId="77777777" w:rsidR="00976EE0" w:rsidRPr="005E57CA" w:rsidRDefault="00976EE0" w:rsidP="001F2E6F">
            <w:pPr>
              <w:spacing w:before="60" w:after="60"/>
              <w:jc w:val="both"/>
            </w:pPr>
            <w:r w:rsidRPr="005E57CA">
              <w:rPr>
                <w:rFonts w:eastAsia="Aptos"/>
              </w:rPr>
              <w:t>East Gallabat</w:t>
            </w:r>
          </w:p>
        </w:tc>
        <w:tc>
          <w:tcPr>
            <w:tcW w:w="3150" w:type="dxa"/>
            <w:tcBorders>
              <w:top w:val="nil"/>
              <w:left w:val="nil"/>
              <w:bottom w:val="single" w:sz="4" w:space="0" w:color="auto"/>
              <w:right w:val="single" w:sz="4" w:space="0" w:color="auto"/>
            </w:tcBorders>
            <w:vAlign w:val="center"/>
            <w:hideMark/>
          </w:tcPr>
          <w:p w14:paraId="4ACC8B5A" w14:textId="77777777" w:rsidR="00976EE0" w:rsidRPr="005E57CA" w:rsidRDefault="00976EE0" w:rsidP="001F2E6F">
            <w:pPr>
              <w:spacing w:before="60" w:after="60"/>
              <w:jc w:val="center"/>
            </w:pPr>
            <w:r w:rsidRPr="005E57CA">
              <w:rPr>
                <w:rFonts w:eastAsia="Aptos"/>
              </w:rPr>
              <w:t>3600</w:t>
            </w:r>
          </w:p>
        </w:tc>
        <w:tc>
          <w:tcPr>
            <w:tcW w:w="2340" w:type="dxa"/>
            <w:tcBorders>
              <w:top w:val="nil"/>
              <w:left w:val="nil"/>
              <w:bottom w:val="single" w:sz="4" w:space="0" w:color="auto"/>
              <w:right w:val="single" w:sz="4" w:space="0" w:color="auto"/>
            </w:tcBorders>
            <w:vAlign w:val="center"/>
            <w:hideMark/>
          </w:tcPr>
          <w:p w14:paraId="240AC5BA" w14:textId="77777777" w:rsidR="00976EE0" w:rsidRPr="005E57CA" w:rsidRDefault="00976EE0" w:rsidP="001F2E6F">
            <w:pPr>
              <w:spacing w:before="60" w:after="60"/>
              <w:jc w:val="center"/>
            </w:pPr>
            <w:r w:rsidRPr="005E57CA">
              <w:rPr>
                <w:rFonts w:eastAsia="Aptos"/>
              </w:rPr>
              <w:t>24</w:t>
            </w:r>
          </w:p>
        </w:tc>
      </w:tr>
      <w:tr w:rsidR="00976EE0" w:rsidRPr="005E57CA" w14:paraId="2873D209" w14:textId="77777777" w:rsidTr="00FA0BF7">
        <w:trPr>
          <w:trHeight w:val="320"/>
        </w:trPr>
        <w:tc>
          <w:tcPr>
            <w:tcW w:w="1640" w:type="dxa"/>
            <w:tcBorders>
              <w:top w:val="nil"/>
              <w:left w:val="single" w:sz="4" w:space="0" w:color="auto"/>
              <w:bottom w:val="single" w:sz="4" w:space="0" w:color="auto"/>
              <w:right w:val="single" w:sz="4" w:space="0" w:color="auto"/>
            </w:tcBorders>
            <w:vAlign w:val="center"/>
            <w:hideMark/>
          </w:tcPr>
          <w:p w14:paraId="3C2A1383" w14:textId="77777777" w:rsidR="00976EE0" w:rsidRPr="005E57CA" w:rsidRDefault="00976EE0" w:rsidP="001F2E6F">
            <w:pPr>
              <w:spacing w:before="60" w:after="60"/>
              <w:jc w:val="both"/>
              <w:rPr>
                <w:b/>
                <w:bCs/>
              </w:rPr>
            </w:pPr>
            <w:r w:rsidRPr="005E57CA">
              <w:rPr>
                <w:rFonts w:eastAsia="Aptos"/>
                <w:b/>
                <w:bCs/>
              </w:rPr>
              <w:t>Plot 4</w:t>
            </w:r>
          </w:p>
        </w:tc>
        <w:tc>
          <w:tcPr>
            <w:tcW w:w="2225" w:type="dxa"/>
            <w:tcBorders>
              <w:top w:val="nil"/>
              <w:left w:val="nil"/>
              <w:bottom w:val="single" w:sz="4" w:space="0" w:color="auto"/>
              <w:right w:val="single" w:sz="4" w:space="0" w:color="auto"/>
            </w:tcBorders>
            <w:vAlign w:val="center"/>
            <w:hideMark/>
          </w:tcPr>
          <w:p w14:paraId="353B547E" w14:textId="77777777" w:rsidR="00976EE0" w:rsidRPr="005E57CA" w:rsidRDefault="00976EE0" w:rsidP="001F2E6F">
            <w:pPr>
              <w:spacing w:before="60" w:after="60"/>
              <w:jc w:val="both"/>
            </w:pPr>
            <w:r w:rsidRPr="005E57CA">
              <w:rPr>
                <w:rFonts w:eastAsia="Aptos"/>
              </w:rPr>
              <w:t>West Gallabat</w:t>
            </w:r>
          </w:p>
        </w:tc>
        <w:tc>
          <w:tcPr>
            <w:tcW w:w="3150" w:type="dxa"/>
            <w:tcBorders>
              <w:top w:val="nil"/>
              <w:left w:val="nil"/>
              <w:bottom w:val="single" w:sz="4" w:space="0" w:color="auto"/>
              <w:right w:val="single" w:sz="4" w:space="0" w:color="auto"/>
            </w:tcBorders>
            <w:vAlign w:val="center"/>
            <w:hideMark/>
          </w:tcPr>
          <w:p w14:paraId="40253FB0" w14:textId="77777777" w:rsidR="00976EE0" w:rsidRPr="005E57CA" w:rsidRDefault="00976EE0" w:rsidP="001F2E6F">
            <w:pPr>
              <w:spacing w:before="60" w:after="60"/>
              <w:jc w:val="center"/>
            </w:pPr>
            <w:r w:rsidRPr="005E57CA">
              <w:rPr>
                <w:rFonts w:eastAsia="Aptos"/>
              </w:rPr>
              <w:t>3300</w:t>
            </w:r>
          </w:p>
        </w:tc>
        <w:tc>
          <w:tcPr>
            <w:tcW w:w="2340" w:type="dxa"/>
            <w:tcBorders>
              <w:top w:val="nil"/>
              <w:left w:val="nil"/>
              <w:bottom w:val="single" w:sz="4" w:space="0" w:color="auto"/>
              <w:right w:val="single" w:sz="4" w:space="0" w:color="auto"/>
            </w:tcBorders>
            <w:vAlign w:val="center"/>
            <w:hideMark/>
          </w:tcPr>
          <w:p w14:paraId="70091B93" w14:textId="77777777" w:rsidR="00976EE0" w:rsidRPr="005E57CA" w:rsidRDefault="00976EE0" w:rsidP="001F2E6F">
            <w:pPr>
              <w:spacing w:before="60" w:after="60"/>
              <w:jc w:val="center"/>
            </w:pPr>
            <w:r w:rsidRPr="005E57CA">
              <w:rPr>
                <w:rFonts w:eastAsia="Aptos"/>
              </w:rPr>
              <w:t>22</w:t>
            </w:r>
          </w:p>
        </w:tc>
      </w:tr>
      <w:tr w:rsidR="00976EE0" w:rsidRPr="005E57CA" w14:paraId="4400E799" w14:textId="77777777" w:rsidTr="00FA0BF7">
        <w:trPr>
          <w:trHeight w:val="320"/>
        </w:trPr>
        <w:tc>
          <w:tcPr>
            <w:tcW w:w="1640" w:type="dxa"/>
            <w:tcBorders>
              <w:top w:val="nil"/>
              <w:left w:val="single" w:sz="4" w:space="0" w:color="auto"/>
              <w:bottom w:val="single" w:sz="4" w:space="0" w:color="auto"/>
              <w:right w:val="single" w:sz="4" w:space="0" w:color="auto"/>
            </w:tcBorders>
            <w:noWrap/>
            <w:vAlign w:val="bottom"/>
            <w:hideMark/>
          </w:tcPr>
          <w:p w14:paraId="7E4D7204" w14:textId="77777777" w:rsidR="00976EE0" w:rsidRPr="005E57CA" w:rsidRDefault="00976EE0" w:rsidP="001F2E6F">
            <w:pPr>
              <w:spacing w:before="60" w:after="60"/>
              <w:rPr>
                <w:b/>
                <w:bCs/>
              </w:rPr>
            </w:pPr>
            <w:r w:rsidRPr="005E57CA">
              <w:rPr>
                <w:b/>
                <w:bCs/>
              </w:rPr>
              <w:t>Total</w:t>
            </w:r>
          </w:p>
        </w:tc>
        <w:tc>
          <w:tcPr>
            <w:tcW w:w="2225" w:type="dxa"/>
            <w:tcBorders>
              <w:top w:val="nil"/>
              <w:left w:val="nil"/>
              <w:bottom w:val="single" w:sz="4" w:space="0" w:color="auto"/>
              <w:right w:val="single" w:sz="4" w:space="0" w:color="auto"/>
            </w:tcBorders>
            <w:noWrap/>
            <w:vAlign w:val="bottom"/>
            <w:hideMark/>
          </w:tcPr>
          <w:p w14:paraId="7C1BFFFB" w14:textId="77777777" w:rsidR="00976EE0" w:rsidRPr="005E57CA" w:rsidRDefault="00976EE0" w:rsidP="001F2E6F">
            <w:pPr>
              <w:spacing w:before="60" w:after="60"/>
              <w:jc w:val="center"/>
              <w:rPr>
                <w:b/>
                <w:bCs/>
              </w:rPr>
            </w:pPr>
            <w:r w:rsidRPr="005E57CA">
              <w:rPr>
                <w:b/>
                <w:bCs/>
              </w:rPr>
              <w:t> </w:t>
            </w:r>
          </w:p>
        </w:tc>
        <w:tc>
          <w:tcPr>
            <w:tcW w:w="3150" w:type="dxa"/>
            <w:tcBorders>
              <w:top w:val="nil"/>
              <w:left w:val="nil"/>
              <w:bottom w:val="single" w:sz="4" w:space="0" w:color="auto"/>
              <w:right w:val="single" w:sz="4" w:space="0" w:color="auto"/>
            </w:tcBorders>
            <w:noWrap/>
            <w:vAlign w:val="bottom"/>
            <w:hideMark/>
          </w:tcPr>
          <w:p w14:paraId="59383C30" w14:textId="77777777" w:rsidR="00976EE0" w:rsidRPr="005E57CA" w:rsidRDefault="00976EE0" w:rsidP="001F2E6F">
            <w:pPr>
              <w:spacing w:before="60" w:after="60"/>
              <w:jc w:val="center"/>
              <w:rPr>
                <w:b/>
                <w:bCs/>
              </w:rPr>
            </w:pPr>
            <w:r w:rsidRPr="005E57CA">
              <w:rPr>
                <w:b/>
                <w:bCs/>
              </w:rPr>
              <w:t>10,050</w:t>
            </w:r>
          </w:p>
        </w:tc>
        <w:tc>
          <w:tcPr>
            <w:tcW w:w="2340" w:type="dxa"/>
            <w:tcBorders>
              <w:top w:val="nil"/>
              <w:left w:val="nil"/>
              <w:bottom w:val="single" w:sz="4" w:space="0" w:color="auto"/>
              <w:right w:val="single" w:sz="4" w:space="0" w:color="auto"/>
            </w:tcBorders>
            <w:vAlign w:val="center"/>
            <w:hideMark/>
          </w:tcPr>
          <w:p w14:paraId="5D69EEF4" w14:textId="77777777" w:rsidR="00976EE0" w:rsidRPr="005E57CA" w:rsidRDefault="00976EE0" w:rsidP="001F2E6F">
            <w:pPr>
              <w:spacing w:before="60" w:after="60"/>
              <w:jc w:val="center"/>
              <w:rPr>
                <w:b/>
                <w:bCs/>
              </w:rPr>
            </w:pPr>
            <w:r w:rsidRPr="005E57CA">
              <w:rPr>
                <w:b/>
                <w:bCs/>
              </w:rPr>
              <w:t>67</w:t>
            </w:r>
          </w:p>
        </w:tc>
      </w:tr>
    </w:tbl>
    <w:p w14:paraId="2036CAA8" w14:textId="77777777" w:rsidR="00A372BD" w:rsidRPr="005E57CA" w:rsidRDefault="00A372BD" w:rsidP="00A372BD">
      <w:pPr>
        <w:pStyle w:val="ListParagraph"/>
        <w:numPr>
          <w:ilvl w:val="0"/>
          <w:numId w:val="66"/>
        </w:numPr>
        <w:jc w:val="both"/>
        <w:rPr>
          <w:rFonts w:eastAsia="Aptos"/>
          <w:b/>
          <w:bCs/>
          <w:i/>
          <w:iCs/>
        </w:rPr>
      </w:pPr>
      <w:r w:rsidRPr="005E57CA">
        <w:rPr>
          <w:rFonts w:eastAsia="Aptos"/>
          <w:b/>
          <w:bCs/>
          <w:i/>
          <w:iCs/>
        </w:rPr>
        <w:t>The acreage stated for each lot comprises separate fields within the respective locality and does not represent a single contiguous area.</w:t>
      </w:r>
    </w:p>
    <w:p w14:paraId="37ACE74B" w14:textId="77777777" w:rsidR="00D00146" w:rsidRPr="005E57CA" w:rsidRDefault="00BD338A" w:rsidP="00D00146">
      <w:pPr>
        <w:pStyle w:val="ListParagraph"/>
        <w:numPr>
          <w:ilvl w:val="0"/>
          <w:numId w:val="66"/>
        </w:numPr>
        <w:spacing w:before="120" w:after="120"/>
        <w:jc w:val="both"/>
        <w:rPr>
          <w:i/>
          <w:iCs/>
        </w:rPr>
      </w:pPr>
      <w:r w:rsidRPr="005E57CA">
        <w:rPr>
          <w:i/>
          <w:iCs/>
        </w:rPr>
        <w:t>Each lot comprises a complete lump-sum package for mechanized or manual harvesting, mechanized threshing and packing the crop from the acreage specified for that lot, together with the supply and delivery of 100 kg jute sacks at five sacks per feddan.</w:t>
      </w:r>
      <w:r w:rsidR="00D00146" w:rsidRPr="005E57CA">
        <w:rPr>
          <w:i/>
          <w:iCs/>
        </w:rPr>
        <w:t xml:space="preserve"> The Service Provider shall complete all required services for the contracted acreage. The quantity of grain produced or the number of sacks filled shall not be used as the basis for calculating payment.</w:t>
      </w:r>
    </w:p>
    <w:p w14:paraId="2392EEFD" w14:textId="258E0604" w:rsidR="00976EE0" w:rsidRPr="005E57CA" w:rsidRDefault="00C73A7A" w:rsidP="00C73A7A">
      <w:pPr>
        <w:pStyle w:val="ListParagraph"/>
        <w:numPr>
          <w:ilvl w:val="0"/>
          <w:numId w:val="66"/>
        </w:numPr>
        <w:spacing w:before="120" w:after="120"/>
        <w:contextualSpacing w:val="0"/>
        <w:jc w:val="both"/>
        <w:rPr>
          <w:i/>
          <w:iCs/>
        </w:rPr>
      </w:pPr>
      <w:r w:rsidRPr="005E57CA">
        <w:rPr>
          <w:i/>
          <w:iCs/>
        </w:rPr>
        <w:t>The Activity Schedule provides a breakdown of the lump-sum price. Payments shall be made upon completion and acceptance of the milestones specified in SCC Sub-Clause 6.4 and Appendix B.</w:t>
      </w:r>
    </w:p>
    <w:p w14:paraId="56E732EE" w14:textId="7AF9297D" w:rsidR="00976EE0" w:rsidRPr="005E57CA" w:rsidRDefault="001F2E6F">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THABAT AF1 Project Overview</w:t>
      </w:r>
      <w:r w:rsidR="00976EE0" w:rsidRPr="005E57CA">
        <w:rPr>
          <w:rFonts w:eastAsia="Aptos"/>
          <w:b/>
          <w:bCs/>
        </w:rPr>
        <w:t xml:space="preserve">: </w:t>
      </w:r>
    </w:p>
    <w:p w14:paraId="4A567218" w14:textId="69D2D5AD" w:rsidR="00766548" w:rsidRPr="005E57CA" w:rsidRDefault="00766548" w:rsidP="00976EE0">
      <w:pPr>
        <w:spacing w:line="276" w:lineRule="auto"/>
        <w:jc w:val="both"/>
        <w:rPr>
          <w:rFonts w:eastAsia="Aptos"/>
        </w:rPr>
      </w:pPr>
      <w:r w:rsidRPr="005E57CA">
        <w:rPr>
          <w:rFonts w:eastAsia="Aptos"/>
        </w:rPr>
        <w:t xml:space="preserve">The Sudan THABAT AF Enhancing Community Resilience Project, funded by the Sudan Transition and Recovery Support (STARS) Multi-Donor Trust Fund, administered by the World Bank and implemented by Mercy Corps under Additional Financing (AF-1), seeks to address the acute needs of conflict-affected populations, particularly in Gedaref, Sudan. It aims to enhance access to basic services and improve food security through community-led processes and multi-sectoral interventions. The project's two core components focus on: (1) Community-Driven Basic Service Delivery, which includes health, WASH, education, and GBV services, and (2) Food Systems Resilience, which supports agricultural production, value chain enhancement, and the scaling of community consumer cooperatives. Gedaref's strategic location and agricultural potential make it pivotal for implementing innovative solutions like climate-smart agricultural practices, and community engagement models. Emphasizing sustainability, capacity building, and inclusivity, the initiative incorporates extensive planning, stakeholder collaboration, and targeted </w:t>
      </w:r>
      <w:r w:rsidRPr="005E57CA">
        <w:rPr>
          <w:rFonts w:eastAsia="Aptos"/>
        </w:rPr>
        <w:lastRenderedPageBreak/>
        <w:t>support mechanisms to bolster resilience and social cohesion among IDPs and vulnerable communities.</w:t>
      </w:r>
    </w:p>
    <w:p w14:paraId="585EAEC1" w14:textId="4139F433" w:rsidR="00766548" w:rsidRPr="005E57CA" w:rsidRDefault="00766548">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Background/</w:t>
      </w:r>
      <w:r w:rsidR="001F2E6F" w:rsidRPr="005E57CA">
        <w:rPr>
          <w:rFonts w:eastAsia="Aptos"/>
          <w:b/>
          <w:bCs/>
        </w:rPr>
        <w:t>C</w:t>
      </w:r>
      <w:r w:rsidRPr="005E57CA">
        <w:rPr>
          <w:rFonts w:eastAsia="Aptos"/>
          <w:b/>
          <w:bCs/>
        </w:rPr>
        <w:t xml:space="preserve">ontext: </w:t>
      </w:r>
    </w:p>
    <w:p w14:paraId="3B013A23" w14:textId="1C959471" w:rsidR="00766548" w:rsidRPr="005E57CA" w:rsidRDefault="00766548" w:rsidP="00976EE0">
      <w:pPr>
        <w:spacing w:line="276" w:lineRule="auto"/>
        <w:jc w:val="both"/>
        <w:rPr>
          <w:rFonts w:eastAsia="Aptos"/>
        </w:rPr>
      </w:pPr>
      <w:r w:rsidRPr="005E57CA">
        <w:rPr>
          <w:rFonts w:eastAsia="Aptos"/>
        </w:rPr>
        <w:t xml:space="preserve">Gedaref State is one of Sudan’s key agricultural production areas, known for its extensive rain fed farming of staple and cash crops such as sorghum, millet, sesame, and groundnuts. Despite its agricultural potential, overall productivity remains below optimal levels due to systemic challenges in accessing quality inputs and services. Post-harvest handling encompasses all processes that take place after crops are harvested, including activities aimed at maintaining food quality and safety until it reaches consumers. This stage is critical in the food supply chain, as it directly influences food availability, safety, and overall quality. Globally, a significant portion of food is lost or wasted during this phase. According to the Food and Agriculture Organization (FAO), about one-third of all food produced for human consumption, approximately 1.3 billion tons annually, is lost or wasted. Mercy Corps has been engaged in the post-harvest losses (PHL) management in Sudan for a longtime and established that the poor post-harvest handling of produce in Sudan leads to post-harvest losses that range between 40-50 percent of agricultural produce. This highlights the urgent need for improved post-harvest handling practices. </w:t>
      </w:r>
    </w:p>
    <w:p w14:paraId="225DD7A4" w14:textId="77777777" w:rsidR="00766548" w:rsidRPr="005E57CA" w:rsidRDefault="00766548" w:rsidP="00976EE0">
      <w:pPr>
        <w:spacing w:line="276" w:lineRule="auto"/>
        <w:jc w:val="both"/>
        <w:rPr>
          <w:rFonts w:eastAsia="Aptos"/>
        </w:rPr>
      </w:pPr>
    </w:p>
    <w:p w14:paraId="62607EE2" w14:textId="39202CA7" w:rsidR="00766548" w:rsidRPr="005E57CA" w:rsidRDefault="00766548" w:rsidP="00976EE0">
      <w:pPr>
        <w:spacing w:line="276" w:lineRule="auto"/>
        <w:jc w:val="both"/>
        <w:rPr>
          <w:rFonts w:eastAsia="Aptos"/>
        </w:rPr>
      </w:pPr>
      <w:r w:rsidRPr="005E57CA">
        <w:rPr>
          <w:rFonts w:eastAsia="Aptos"/>
        </w:rPr>
        <w:t>Food loss has far-reaching consequences beyond food insecurity. It represents wasted resources such as labour, water, energy, and land used in production. For farmers, who often operate with limited resources and narrow profit margins, post-harvest losses can severely undermine their livelihoods. Strengthening post-harvest handling systems is therefore essential to enhance food security, increase farmer incomes, and promote sustainable agricultural practices, while also reducing the environmental and economic costs of food waste.</w:t>
      </w:r>
    </w:p>
    <w:p w14:paraId="70B2F017" w14:textId="7870A24A" w:rsidR="00766548" w:rsidRPr="005E57CA" w:rsidRDefault="00766548">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Activity Description: </w:t>
      </w:r>
    </w:p>
    <w:p w14:paraId="5189B7E5" w14:textId="77777777" w:rsidR="00766548" w:rsidRPr="005E57CA" w:rsidRDefault="00766548" w:rsidP="00976EE0">
      <w:pPr>
        <w:spacing w:line="276" w:lineRule="auto"/>
        <w:jc w:val="both"/>
        <w:rPr>
          <w:rFonts w:eastAsia="Aptos"/>
        </w:rPr>
      </w:pPr>
      <w:r w:rsidRPr="005E57CA">
        <w:rPr>
          <w:rFonts w:eastAsia="Aptos"/>
        </w:rPr>
        <w:t xml:space="preserve">Mercy Corps plans to strengthen the post-harvest management capacities of farmers to reduce losses and improve food quality. Proper practices such as drying grains on plastic sheets, shelling, threshing, winnowing, sorting, grading, packing and provision of jute sacks are critical for maintaining quality, reducing aflatoxin contamination, and extending the shelf life of agricultural produce. Currently, most of these activities are carried out manually, often by women, which significantly increases their workload and labour burden. </w:t>
      </w:r>
    </w:p>
    <w:p w14:paraId="372A22EE" w14:textId="77777777" w:rsidR="00766548" w:rsidRPr="005E57CA" w:rsidRDefault="00766548" w:rsidP="00976EE0">
      <w:pPr>
        <w:spacing w:line="276" w:lineRule="auto"/>
        <w:jc w:val="both"/>
        <w:rPr>
          <w:rFonts w:eastAsia="Aptos"/>
        </w:rPr>
      </w:pPr>
    </w:p>
    <w:p w14:paraId="7D2D54BF" w14:textId="257D53F6" w:rsidR="00766548" w:rsidRPr="005E57CA" w:rsidRDefault="00766548" w:rsidP="00976EE0">
      <w:pPr>
        <w:spacing w:line="276" w:lineRule="auto"/>
        <w:jc w:val="both"/>
        <w:rPr>
          <w:rFonts w:eastAsia="Aptos"/>
        </w:rPr>
      </w:pPr>
      <w:r w:rsidRPr="005E57CA">
        <w:rPr>
          <w:rFonts w:eastAsia="Aptos"/>
        </w:rPr>
        <w:t xml:space="preserve">Building on lessons from previous programs, Mercy Corps will support Farmer Cooperatives (FCs)—particularly those with a high proportion of vulnerable women and youth members—to access small-scale post-harvest handling services and inputs. These include plastic sheets for drying, hermetic bags, silos, and other storage solutions. The project will also work with Small and Medium Enterprises (SMEs), established cooperatives, and retail agents to ensure these services and inputs are distributed to FCs on a cost-recovery basis, ensuring sustainability. </w:t>
      </w:r>
      <w:r w:rsidRPr="005E57CA">
        <w:rPr>
          <w:rFonts w:eastAsia="Aptos"/>
        </w:rPr>
        <w:lastRenderedPageBreak/>
        <w:t xml:space="preserve">Technical capacity-building for farmers will be provided through Community Extension Trainers (CETs), who will train farmers on good post-harvest handling practices. The specific type and level of support provided will be informed by a needs and capacity assessment of each FC. </w:t>
      </w:r>
    </w:p>
    <w:p w14:paraId="09C18B69" w14:textId="77777777" w:rsidR="0075505B" w:rsidRPr="005E57CA" w:rsidRDefault="0075505B" w:rsidP="00976EE0">
      <w:pPr>
        <w:spacing w:line="276" w:lineRule="auto"/>
        <w:jc w:val="both"/>
        <w:rPr>
          <w:rFonts w:eastAsia="Aptos"/>
        </w:rPr>
      </w:pPr>
    </w:p>
    <w:p w14:paraId="51467616" w14:textId="4F192F0E" w:rsidR="00766548" w:rsidRPr="005E57CA" w:rsidRDefault="00766548" w:rsidP="00976EE0">
      <w:pPr>
        <w:spacing w:line="276" w:lineRule="auto"/>
        <w:jc w:val="both"/>
        <w:rPr>
          <w:rFonts w:eastAsia="Aptos"/>
        </w:rPr>
      </w:pPr>
      <w:r w:rsidRPr="005E57CA">
        <w:rPr>
          <w:rFonts w:eastAsia="Aptos"/>
        </w:rPr>
        <w:t xml:space="preserve">Mercy Corps will focus on linking farmers within FCs to SMEs that provide post-harvest services and inputs. In areas where private sector presence is limited, CETs will act as intermediaries between farmers and SMEs. The project will work with SMEs to identify gaps and challenges farmers face in accessing harvesting and post-harvest equipment. Based on these insights, Mercy Corps will support SMEs to design innovative business models that expand their reach to last-mile farmers. These models will include commission-based agent networks, with CETs serving as local agents to connect farmers to services. </w:t>
      </w:r>
    </w:p>
    <w:p w14:paraId="35BF2B21" w14:textId="77777777" w:rsidR="00766548" w:rsidRPr="005E57CA" w:rsidRDefault="00766548" w:rsidP="00976EE0">
      <w:pPr>
        <w:spacing w:line="276" w:lineRule="auto"/>
        <w:jc w:val="both"/>
        <w:rPr>
          <w:rFonts w:eastAsia="Aptos"/>
        </w:rPr>
      </w:pPr>
    </w:p>
    <w:p w14:paraId="19892A18" w14:textId="172D0901" w:rsidR="00766548" w:rsidRPr="005E57CA" w:rsidRDefault="00766548" w:rsidP="00976EE0">
      <w:pPr>
        <w:spacing w:line="276" w:lineRule="auto"/>
        <w:jc w:val="both"/>
        <w:rPr>
          <w:rFonts w:eastAsia="Aptos"/>
        </w:rPr>
      </w:pPr>
      <w:r w:rsidRPr="005E57CA">
        <w:rPr>
          <w:rFonts w:eastAsia="Aptos"/>
        </w:rPr>
        <w:t>This activity is closely linked to Major Activity 2.2, which focuses on strengthening value chains. SMEs will be encouraged and supported to develop business proposals and innovative approaches to improve FCs’ access to post-harvest services and inputs.</w:t>
      </w:r>
    </w:p>
    <w:p w14:paraId="550DF4B9" w14:textId="77777777" w:rsidR="00766548" w:rsidRPr="005E57CA" w:rsidRDefault="00766548">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Strategy for the current season </w:t>
      </w:r>
    </w:p>
    <w:p w14:paraId="3DA67483" w14:textId="77777777" w:rsidR="00766548" w:rsidRPr="005E57CA" w:rsidRDefault="00766548" w:rsidP="00976EE0">
      <w:pPr>
        <w:spacing w:line="276" w:lineRule="auto"/>
        <w:jc w:val="both"/>
        <w:rPr>
          <w:rFonts w:eastAsia="Aptos"/>
        </w:rPr>
      </w:pPr>
      <w:r w:rsidRPr="005E57CA">
        <w:rPr>
          <w:rFonts w:eastAsia="Aptos"/>
        </w:rPr>
        <w:t xml:space="preserve">Mercy Corps will engage private sector actors, including SMEs and farmer cooperatives (FCs), to deliver services to farmers using a market-based approach, as outlined below: </w:t>
      </w:r>
    </w:p>
    <w:p w14:paraId="1FDD0C7F" w14:textId="77777777" w:rsidR="00766548" w:rsidRPr="005E57CA" w:rsidRDefault="00766548" w:rsidP="00976EE0">
      <w:pPr>
        <w:spacing w:line="276" w:lineRule="auto"/>
        <w:jc w:val="both"/>
        <w:rPr>
          <w:rFonts w:eastAsia="Aptos"/>
        </w:rPr>
      </w:pPr>
    </w:p>
    <w:p w14:paraId="59024F3C" w14:textId="38D40AAD" w:rsidR="00766548" w:rsidRPr="005E57CA" w:rsidRDefault="00766548">
      <w:pPr>
        <w:pStyle w:val="ListParagraph"/>
        <w:numPr>
          <w:ilvl w:val="0"/>
          <w:numId w:val="85"/>
        </w:numPr>
        <w:spacing w:line="276" w:lineRule="auto"/>
        <w:jc w:val="both"/>
        <w:rPr>
          <w:rFonts w:eastAsia="Aptos"/>
        </w:rPr>
      </w:pPr>
      <w:r w:rsidRPr="005E57CA">
        <w:rPr>
          <w:rFonts w:eastAsia="Aptos"/>
          <w:b/>
          <w:bCs/>
        </w:rPr>
        <w:t>Access to Certified Harvesting and PHH Technologies and Equipment’s:</w:t>
      </w:r>
      <w:r w:rsidRPr="005E57CA">
        <w:rPr>
          <w:rFonts w:eastAsia="Aptos"/>
        </w:rPr>
        <w:t xml:space="preserve"> Provide certified post-harvest handling (PHH) technologies, equipment's and services to farmer cooperatives</w:t>
      </w:r>
      <w:r w:rsidR="005B5F11" w:rsidRPr="005E57CA">
        <w:rPr>
          <w:rFonts w:eastAsia="Aptos"/>
        </w:rPr>
        <w:t>.</w:t>
      </w:r>
      <w:r w:rsidRPr="005E57CA">
        <w:rPr>
          <w:rFonts w:eastAsia="Aptos"/>
        </w:rPr>
        <w:t xml:space="preserve"> This will enhance accessibility and affordability while improving effectiveness, productivity, and adoption of targeted technologies. </w:t>
      </w:r>
    </w:p>
    <w:p w14:paraId="3C20B2D9" w14:textId="77777777" w:rsidR="00766548" w:rsidRPr="005E57CA" w:rsidRDefault="00766548" w:rsidP="00976EE0">
      <w:pPr>
        <w:spacing w:line="276" w:lineRule="auto"/>
        <w:jc w:val="both"/>
        <w:rPr>
          <w:rFonts w:eastAsia="Aptos"/>
        </w:rPr>
      </w:pPr>
    </w:p>
    <w:p w14:paraId="5C35D0F8" w14:textId="7894415C" w:rsidR="00766548" w:rsidRPr="005E57CA" w:rsidRDefault="00766548">
      <w:pPr>
        <w:pStyle w:val="ListParagraph"/>
        <w:numPr>
          <w:ilvl w:val="0"/>
          <w:numId w:val="85"/>
        </w:numPr>
        <w:spacing w:line="276" w:lineRule="auto"/>
        <w:jc w:val="both"/>
        <w:rPr>
          <w:rFonts w:eastAsia="Aptos"/>
        </w:rPr>
      </w:pPr>
      <w:r w:rsidRPr="005E57CA">
        <w:rPr>
          <w:rFonts w:eastAsia="Aptos"/>
          <w:b/>
          <w:bCs/>
        </w:rPr>
        <w:t>Strengthening Market Linkages:</w:t>
      </w:r>
      <w:r w:rsidRPr="005E57CA">
        <w:rPr>
          <w:rFonts w:eastAsia="Aptos"/>
        </w:rPr>
        <w:t xml:space="preserve"> Facilitate stronger connections between farmers and technology suppliers/private sector actors to establish a sustainable, market-led supply system that delivers long-term benefits for both farmers and suppliers. </w:t>
      </w:r>
    </w:p>
    <w:p w14:paraId="39590C9A" w14:textId="77777777" w:rsidR="00766548" w:rsidRPr="005E57CA" w:rsidRDefault="00766548" w:rsidP="001F2E6F">
      <w:pPr>
        <w:pStyle w:val="ListParagraph"/>
        <w:spacing w:line="276" w:lineRule="auto"/>
        <w:jc w:val="both"/>
        <w:rPr>
          <w:rFonts w:eastAsia="Aptos"/>
        </w:rPr>
      </w:pPr>
    </w:p>
    <w:p w14:paraId="3C5AF2B3" w14:textId="5148662F" w:rsidR="00766548" w:rsidRPr="005E57CA" w:rsidRDefault="00766548">
      <w:pPr>
        <w:pStyle w:val="ListParagraph"/>
        <w:numPr>
          <w:ilvl w:val="0"/>
          <w:numId w:val="85"/>
        </w:numPr>
        <w:spacing w:line="276" w:lineRule="auto"/>
        <w:jc w:val="both"/>
        <w:rPr>
          <w:rFonts w:eastAsia="Aptos"/>
        </w:rPr>
      </w:pPr>
      <w:r w:rsidRPr="005E57CA">
        <w:rPr>
          <w:rFonts w:eastAsia="Aptos"/>
          <w:b/>
          <w:bCs/>
        </w:rPr>
        <w:t>Training and Demonstrations:</w:t>
      </w:r>
      <w:r w:rsidRPr="005E57CA">
        <w:rPr>
          <w:rFonts w:eastAsia="Aptos"/>
        </w:rPr>
        <w:t xml:space="preserve"> Offer practical training and demonstrations to raise farmer awareness about the benefits of PHH technologies and integrated service packages aimed at behaviour change among the farmers.</w:t>
      </w:r>
    </w:p>
    <w:p w14:paraId="7062C924" w14:textId="77777777" w:rsidR="00766548" w:rsidRPr="005E57CA" w:rsidRDefault="00766548" w:rsidP="00976EE0">
      <w:pPr>
        <w:spacing w:line="276" w:lineRule="auto"/>
        <w:jc w:val="both"/>
        <w:rPr>
          <w:rFonts w:eastAsia="Aptos"/>
        </w:rPr>
      </w:pPr>
    </w:p>
    <w:p w14:paraId="452A91B2" w14:textId="77777777" w:rsidR="00766548" w:rsidRPr="005E57CA" w:rsidRDefault="00766548" w:rsidP="00976EE0">
      <w:pPr>
        <w:spacing w:line="276" w:lineRule="auto"/>
        <w:jc w:val="both"/>
        <w:rPr>
          <w:rFonts w:eastAsia="Aptos"/>
          <w:b/>
          <w:bCs/>
        </w:rPr>
      </w:pPr>
      <w:r w:rsidRPr="005E57CA">
        <w:rPr>
          <w:rFonts w:eastAsia="Aptos"/>
          <w:b/>
          <w:bCs/>
        </w:rPr>
        <w:t xml:space="preserve">Facilitating access and affordable Harvesting and PHH technologies and services to FC and CCs. </w:t>
      </w:r>
    </w:p>
    <w:p w14:paraId="47E6D475" w14:textId="77777777" w:rsidR="00766548" w:rsidRPr="005E57CA" w:rsidRDefault="00766548" w:rsidP="00976EE0">
      <w:pPr>
        <w:spacing w:line="276" w:lineRule="auto"/>
        <w:jc w:val="both"/>
        <w:rPr>
          <w:rFonts w:eastAsia="Aptos"/>
        </w:rPr>
      </w:pPr>
    </w:p>
    <w:p w14:paraId="0081A5E4" w14:textId="77777777" w:rsidR="00766548" w:rsidRPr="005E57CA" w:rsidRDefault="00766548" w:rsidP="00976EE0">
      <w:pPr>
        <w:spacing w:line="276" w:lineRule="auto"/>
        <w:jc w:val="both"/>
        <w:rPr>
          <w:rFonts w:eastAsia="Aptos"/>
        </w:rPr>
      </w:pPr>
      <w:r w:rsidRPr="005E57CA">
        <w:rPr>
          <w:rFonts w:eastAsia="Aptos"/>
        </w:rPr>
        <w:t xml:space="preserve">The selected company will implement the following activities: </w:t>
      </w:r>
    </w:p>
    <w:p w14:paraId="24A0D830" w14:textId="77777777" w:rsidR="00766548" w:rsidRPr="005E57CA" w:rsidRDefault="00766548" w:rsidP="00976EE0">
      <w:pPr>
        <w:spacing w:line="276" w:lineRule="auto"/>
        <w:jc w:val="both"/>
        <w:rPr>
          <w:rFonts w:eastAsia="Aptos"/>
        </w:rPr>
      </w:pPr>
    </w:p>
    <w:p w14:paraId="21AA2784" w14:textId="341292E5" w:rsidR="00766548" w:rsidRPr="005E57CA" w:rsidRDefault="00766548">
      <w:pPr>
        <w:pStyle w:val="ListParagraph"/>
        <w:numPr>
          <w:ilvl w:val="0"/>
          <w:numId w:val="86"/>
        </w:numPr>
        <w:spacing w:line="276" w:lineRule="auto"/>
        <w:jc w:val="both"/>
        <w:rPr>
          <w:rFonts w:eastAsia="Aptos"/>
        </w:rPr>
      </w:pPr>
      <w:r w:rsidRPr="005E57CA">
        <w:rPr>
          <w:rFonts w:eastAsia="Aptos"/>
        </w:rPr>
        <w:t xml:space="preserve">Provision of harvesting and post-harvest handling (PHH) and management services — including harvesting, threshing, packing and provision of jute sacks (100 kg) — to 2010 </w:t>
      </w:r>
      <w:r w:rsidRPr="005E57CA">
        <w:rPr>
          <w:rFonts w:eastAsia="Aptos"/>
        </w:rPr>
        <w:lastRenderedPageBreak/>
        <w:t>farmers, from 67 farmer cooperatives for cultivated area of 10,050 feddan in the 4 selected localities. The services must be completed by Jan 31, 202</w:t>
      </w:r>
      <w:r w:rsidR="001308B1" w:rsidRPr="005E57CA">
        <w:rPr>
          <w:rFonts w:eastAsia="Aptos"/>
        </w:rPr>
        <w:t>7</w:t>
      </w:r>
      <w:r w:rsidRPr="005E57CA">
        <w:rPr>
          <w:rFonts w:eastAsia="Aptos"/>
        </w:rPr>
        <w:t>.</w:t>
      </w:r>
    </w:p>
    <w:p w14:paraId="15277FE4" w14:textId="77777777" w:rsidR="005B5F11" w:rsidRPr="005E57CA" w:rsidRDefault="005B5F11" w:rsidP="00976EE0">
      <w:pPr>
        <w:spacing w:line="276" w:lineRule="auto"/>
        <w:jc w:val="both"/>
        <w:rPr>
          <w:rFonts w:eastAsia="Aptos"/>
        </w:rPr>
      </w:pPr>
    </w:p>
    <w:p w14:paraId="5AB7C555" w14:textId="77777777" w:rsidR="005B5F11" w:rsidRPr="005E57CA" w:rsidRDefault="005B5F11" w:rsidP="00976EE0">
      <w:pPr>
        <w:spacing w:line="276" w:lineRule="auto"/>
        <w:jc w:val="both"/>
        <w:rPr>
          <w:rFonts w:eastAsia="Aptos"/>
        </w:rPr>
      </w:pPr>
    </w:p>
    <w:p w14:paraId="1BFA9DD0" w14:textId="66A2F896" w:rsidR="00766548" w:rsidRPr="005E57CA" w:rsidRDefault="00766548" w:rsidP="00976EE0">
      <w:pPr>
        <w:spacing w:line="276" w:lineRule="auto"/>
        <w:jc w:val="both"/>
        <w:rPr>
          <w:rFonts w:eastAsia="Aptos"/>
        </w:rPr>
      </w:pPr>
      <w:r w:rsidRPr="005E57CA">
        <w:rPr>
          <w:rFonts w:eastAsia="Aptos"/>
        </w:rPr>
        <w:t xml:space="preserve">Supply of Harvesting, Threshing, Sacks and </w:t>
      </w:r>
      <w:r w:rsidR="00A372BD" w:rsidRPr="005E57CA">
        <w:rPr>
          <w:rFonts w:eastAsia="Aptos"/>
        </w:rPr>
        <w:t>P</w:t>
      </w:r>
      <w:r w:rsidRPr="005E57CA">
        <w:rPr>
          <w:rFonts w:eastAsia="Aptos"/>
        </w:rPr>
        <w:t xml:space="preserve">acking services. </w:t>
      </w:r>
    </w:p>
    <w:p w14:paraId="1E4AD35C" w14:textId="77777777" w:rsidR="00766548" w:rsidRPr="005E57CA" w:rsidRDefault="00766548" w:rsidP="00C73A7A">
      <w:pPr>
        <w:jc w:val="both"/>
        <w:rPr>
          <w:rFonts w:eastAsia="Aptos"/>
        </w:rPr>
      </w:pPr>
    </w:p>
    <w:p w14:paraId="59826E20" w14:textId="77777777" w:rsidR="003C201A" w:rsidRPr="005E57CA" w:rsidRDefault="003C201A" w:rsidP="003C201A">
      <w:pPr>
        <w:pStyle w:val="ListParagraph"/>
        <w:numPr>
          <w:ilvl w:val="0"/>
          <w:numId w:val="83"/>
        </w:numPr>
        <w:spacing w:before="120" w:after="120" w:line="264" w:lineRule="auto"/>
        <w:contextualSpacing w:val="0"/>
        <w:jc w:val="both"/>
      </w:pPr>
      <w:r w:rsidRPr="005E57CA">
        <w:t xml:space="preserve">Provide mechanized or manual harvesting, or a combination of both, followed by mandatory mechanized threshing and packing, for the crop from the contracted 10,050 feddans across 67 farmer </w:t>
      </w:r>
      <w:r w:rsidRPr="005E57CA">
        <w:rPr>
          <w:rFonts w:eastAsia="Aptos"/>
        </w:rPr>
        <w:t>cooperatives</w:t>
      </w:r>
      <w:r w:rsidRPr="005E57CA">
        <w:t xml:space="preserve"> in the four localities. Supply and deliver 100 kg-capacity jute sacks at five sacks per feddan, in accordance with the quantities specified for each lot.</w:t>
      </w:r>
    </w:p>
    <w:p w14:paraId="5C435EB0" w14:textId="7DDD6333"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Enhance market linkages between farmers cooperatives and mechanized agricultural service suppliers by creating a sustainable market-led mechanized service model that benefits both parties in the long term. </w:t>
      </w:r>
    </w:p>
    <w:p w14:paraId="7C2C9763" w14:textId="602DF233"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The company must submit a detailed implementation plan to Mercy Corps at least 1 week before the start of activities, outlining strategies and steps for effectively reaching the targeted cooperatives and farmers. </w:t>
      </w:r>
    </w:p>
    <w:p w14:paraId="4895CBA0" w14:textId="3F87B329"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Maintain accurate digital records of all transactions, including beneficiary names and locations, services received, and beneficiary signatures or fingerprints, facilitated by MC staff. </w:t>
      </w:r>
    </w:p>
    <w:p w14:paraId="30041003" w14:textId="7EC6499C"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Raise awareness and create demand for the Post-Harvest Handling (PHH) technologies through training and sharing of Information, Education, and Communication (IEC) materials. </w:t>
      </w:r>
    </w:p>
    <w:p w14:paraId="4357B8DA" w14:textId="38F2D776" w:rsidR="00766548" w:rsidRPr="005E57CA" w:rsidRDefault="00766548" w:rsidP="00C73A7A">
      <w:pPr>
        <w:pStyle w:val="ListParagraph"/>
        <w:numPr>
          <w:ilvl w:val="0"/>
          <w:numId w:val="83"/>
        </w:numPr>
        <w:spacing w:before="120" w:after="120" w:line="264" w:lineRule="auto"/>
        <w:contextualSpacing w:val="0"/>
        <w:jc w:val="both"/>
        <w:rPr>
          <w:rFonts w:eastAsia="Aptos"/>
        </w:rPr>
      </w:pPr>
      <w:r w:rsidRPr="005E57CA">
        <w:rPr>
          <w:rFonts w:eastAsia="Aptos"/>
        </w:rPr>
        <w:t xml:space="preserve">Conduct One-day hands-on training for </w:t>
      </w:r>
      <w:r w:rsidR="00BD338A" w:rsidRPr="005E57CA">
        <w:rPr>
          <w:rFonts w:eastAsia="Aptos"/>
        </w:rPr>
        <w:t>67</w:t>
      </w:r>
      <w:r w:rsidRPr="005E57CA">
        <w:rPr>
          <w:rFonts w:eastAsia="Aptos"/>
        </w:rPr>
        <w:t xml:space="preserve"> cooperatives targeting 1770 across four localities on the proper use and maintenance of the targeted PHH technologies.</w:t>
      </w:r>
    </w:p>
    <w:p w14:paraId="38F336AF" w14:textId="3081EC7B" w:rsidR="00766548" w:rsidRDefault="00185DA1" w:rsidP="00C73A7A">
      <w:pPr>
        <w:pStyle w:val="ListParagraph"/>
        <w:numPr>
          <w:ilvl w:val="0"/>
          <w:numId w:val="83"/>
        </w:numPr>
        <w:spacing w:before="120" w:after="120" w:line="264" w:lineRule="auto"/>
        <w:contextualSpacing w:val="0"/>
        <w:jc w:val="both"/>
        <w:rPr>
          <w:rFonts w:eastAsia="Aptos"/>
        </w:rPr>
      </w:pPr>
      <w:r w:rsidRPr="005E57CA">
        <w:rPr>
          <w:rFonts w:eastAsia="Aptos"/>
        </w:rPr>
        <w:t>Establish a sustainable network or collaboration with farmer cooperatives (FCs) and community extension teams (CETs) to ensure long-term access to harvesting and threshing</w:t>
      </w:r>
      <w:r w:rsidRPr="00185DA1">
        <w:rPr>
          <w:rFonts w:eastAsia="Aptos"/>
        </w:rPr>
        <w:t xml:space="preserve"> services for farmers.</w:t>
      </w:r>
    </w:p>
    <w:p w14:paraId="72615C92" w14:textId="77777777" w:rsidR="00185DA1" w:rsidRPr="00185DA1" w:rsidRDefault="00185DA1">
      <w:pPr>
        <w:pStyle w:val="ListParagraph"/>
        <w:numPr>
          <w:ilvl w:val="0"/>
          <w:numId w:val="67"/>
        </w:numPr>
        <w:spacing w:before="240" w:after="300" w:line="276" w:lineRule="auto"/>
        <w:ind w:left="360"/>
        <w:contextualSpacing w:val="0"/>
        <w:jc w:val="both"/>
        <w:rPr>
          <w:rFonts w:eastAsia="Aptos"/>
          <w:b/>
          <w:bCs/>
        </w:rPr>
      </w:pPr>
      <w:r w:rsidRPr="00185DA1">
        <w:rPr>
          <w:rFonts w:eastAsia="Aptos"/>
          <w:b/>
          <w:bCs/>
        </w:rPr>
        <w:t xml:space="preserve">Environmental and Social Safeguards (ESS) </w:t>
      </w:r>
    </w:p>
    <w:p w14:paraId="373F5F7E" w14:textId="3BA9B1BB" w:rsidR="00766548" w:rsidRDefault="00185DA1" w:rsidP="00976EE0">
      <w:pPr>
        <w:spacing w:line="276" w:lineRule="auto"/>
        <w:jc w:val="both"/>
        <w:rPr>
          <w:rFonts w:eastAsia="Aptos"/>
        </w:rPr>
      </w:pPr>
      <w:r w:rsidRPr="00185DA1">
        <w:rPr>
          <w:rFonts w:eastAsia="Aptos"/>
        </w:rPr>
        <w:t>The prospective suppliers/contractors must adhere to the Mercy Corps Environmental and Social safeguards policies and standards, including but not limited to:</w:t>
      </w:r>
    </w:p>
    <w:p w14:paraId="13CF2D44" w14:textId="371DC01D" w:rsidR="00185DA1" w:rsidRDefault="00185DA1">
      <w:pPr>
        <w:pStyle w:val="ListParagraph"/>
        <w:numPr>
          <w:ilvl w:val="0"/>
          <w:numId w:val="83"/>
        </w:numPr>
        <w:spacing w:before="120" w:after="120" w:line="276" w:lineRule="auto"/>
        <w:contextualSpacing w:val="0"/>
        <w:jc w:val="both"/>
        <w:rPr>
          <w:rFonts w:eastAsia="Aptos"/>
        </w:rPr>
      </w:pPr>
      <w:r w:rsidRPr="00185DA1">
        <w:rPr>
          <w:rFonts w:eastAsia="Aptos"/>
        </w:rPr>
        <w:t xml:space="preserve">Prevention of Sexual Exploitation and Abuse (PSEA), any form of child </w:t>
      </w:r>
      <w:r w:rsidR="00B92483" w:rsidRPr="00185DA1">
        <w:rPr>
          <w:rFonts w:eastAsia="Aptos"/>
        </w:rPr>
        <w:t>labor</w:t>
      </w:r>
      <w:r w:rsidRPr="00185DA1">
        <w:rPr>
          <w:rFonts w:eastAsia="Aptos"/>
        </w:rPr>
        <w:t xml:space="preserve"> or forced </w:t>
      </w:r>
      <w:r w:rsidR="00B92483" w:rsidRPr="00185DA1">
        <w:rPr>
          <w:rFonts w:eastAsia="Aptos"/>
        </w:rPr>
        <w:t>labor</w:t>
      </w:r>
      <w:r w:rsidRPr="00185DA1">
        <w:rPr>
          <w:rFonts w:eastAsia="Aptos"/>
        </w:rPr>
        <w:t>.</w:t>
      </w:r>
    </w:p>
    <w:p w14:paraId="38BA964D" w14:textId="77777777" w:rsidR="00185DA1" w:rsidRDefault="00185DA1">
      <w:pPr>
        <w:pStyle w:val="ListParagraph"/>
        <w:numPr>
          <w:ilvl w:val="0"/>
          <w:numId w:val="83"/>
        </w:numPr>
        <w:spacing w:before="120" w:after="120" w:line="276" w:lineRule="auto"/>
        <w:contextualSpacing w:val="0"/>
        <w:jc w:val="both"/>
        <w:rPr>
          <w:rFonts w:eastAsia="Aptos"/>
        </w:rPr>
      </w:pPr>
      <w:r w:rsidRPr="00185DA1">
        <w:rPr>
          <w:rFonts w:eastAsia="Aptos"/>
        </w:rPr>
        <w:t xml:space="preserve">Supply equipment/materials which are ecologically friendly and minimize any petroleum, oil and lubricant (POL) spillages and any environmental risks. </w:t>
      </w:r>
    </w:p>
    <w:p w14:paraId="19C2E3F0" w14:textId="7A08A54E" w:rsidR="00185DA1" w:rsidRDefault="00185DA1">
      <w:pPr>
        <w:pStyle w:val="ListParagraph"/>
        <w:numPr>
          <w:ilvl w:val="0"/>
          <w:numId w:val="83"/>
        </w:numPr>
        <w:spacing w:before="120" w:after="120" w:line="276" w:lineRule="auto"/>
        <w:contextualSpacing w:val="0"/>
        <w:jc w:val="both"/>
        <w:rPr>
          <w:rFonts w:eastAsia="Aptos"/>
        </w:rPr>
      </w:pPr>
      <w:r w:rsidRPr="00185DA1">
        <w:rPr>
          <w:rFonts w:eastAsia="Aptos"/>
        </w:rPr>
        <w:lastRenderedPageBreak/>
        <w:t>Manage of form of waste generated in line with the Sudan waste management policies and standards.</w:t>
      </w:r>
    </w:p>
    <w:p w14:paraId="5C539EC5" w14:textId="61467D2A" w:rsidR="00185DA1" w:rsidRPr="005E57CA" w:rsidRDefault="00185DA1">
      <w:pPr>
        <w:pStyle w:val="ListParagraph"/>
        <w:numPr>
          <w:ilvl w:val="0"/>
          <w:numId w:val="83"/>
        </w:numPr>
        <w:spacing w:before="120" w:after="120" w:line="276" w:lineRule="auto"/>
        <w:contextualSpacing w:val="0"/>
        <w:jc w:val="both"/>
        <w:rPr>
          <w:rFonts w:eastAsia="Aptos"/>
        </w:rPr>
      </w:pPr>
      <w:r w:rsidRPr="005E57CA">
        <w:rPr>
          <w:rFonts w:eastAsia="Aptos"/>
        </w:rPr>
        <w:t>The contractor must have a code of conduct and ensure all workers on this contract have signed a code of conduct.</w:t>
      </w:r>
    </w:p>
    <w:p w14:paraId="3B175832" w14:textId="4457187F" w:rsidR="00185DA1" w:rsidRPr="005E57CA" w:rsidRDefault="00185DA1">
      <w:pPr>
        <w:pStyle w:val="ListParagraph"/>
        <w:numPr>
          <w:ilvl w:val="0"/>
          <w:numId w:val="83"/>
        </w:numPr>
        <w:spacing w:before="120" w:after="120" w:line="276" w:lineRule="auto"/>
        <w:contextualSpacing w:val="0"/>
        <w:jc w:val="both"/>
        <w:rPr>
          <w:rFonts w:eastAsia="Aptos"/>
        </w:rPr>
      </w:pPr>
      <w:r w:rsidRPr="005E57CA">
        <w:rPr>
          <w:rFonts w:eastAsia="Aptos"/>
        </w:rPr>
        <w:t>The contractor and workers must attend a one-day mandatory ESS briefing by Mercy Corps.</w:t>
      </w:r>
    </w:p>
    <w:p w14:paraId="58AA968E" w14:textId="0F2E17B6" w:rsidR="00185DA1" w:rsidRPr="005E57CA" w:rsidRDefault="00185DA1">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Workplan and Milestones:</w:t>
      </w:r>
    </w:p>
    <w:tbl>
      <w:tblPr>
        <w:tblStyle w:val="TableGrid"/>
        <w:tblW w:w="0" w:type="auto"/>
        <w:tblLook w:val="04A0" w:firstRow="1" w:lastRow="0" w:firstColumn="1" w:lastColumn="0" w:noHBand="0" w:noVBand="1"/>
      </w:tblPr>
      <w:tblGrid>
        <w:gridCol w:w="1255"/>
        <w:gridCol w:w="3419"/>
        <w:gridCol w:w="3421"/>
        <w:gridCol w:w="1255"/>
      </w:tblGrid>
      <w:tr w:rsidR="00185DA1" w:rsidRPr="005E57CA" w14:paraId="00CE767E" w14:textId="77777777" w:rsidTr="00185DA1">
        <w:tc>
          <w:tcPr>
            <w:tcW w:w="1255" w:type="dxa"/>
            <w:shd w:val="clear" w:color="auto" w:fill="D9D9D9" w:themeFill="background1" w:themeFillShade="D9"/>
          </w:tcPr>
          <w:p w14:paraId="6DC79240" w14:textId="3FCBE9C2" w:rsidR="00185DA1" w:rsidRPr="005E57CA" w:rsidRDefault="00185DA1" w:rsidP="00185DA1">
            <w:pPr>
              <w:spacing w:before="60" w:after="60" w:line="276" w:lineRule="auto"/>
              <w:jc w:val="both"/>
              <w:rPr>
                <w:rFonts w:eastAsia="Aptos"/>
                <w:b/>
                <w:bCs/>
              </w:rPr>
            </w:pPr>
            <w:r w:rsidRPr="005E57CA">
              <w:rPr>
                <w:rFonts w:eastAsia="Aptos"/>
                <w:b/>
                <w:bCs/>
              </w:rPr>
              <w:t>Milestone</w:t>
            </w:r>
          </w:p>
        </w:tc>
        <w:tc>
          <w:tcPr>
            <w:tcW w:w="3419" w:type="dxa"/>
            <w:shd w:val="clear" w:color="auto" w:fill="D9D9D9" w:themeFill="background1" w:themeFillShade="D9"/>
          </w:tcPr>
          <w:p w14:paraId="1C42A50D" w14:textId="6526B5FE" w:rsidR="00185DA1" w:rsidRPr="005E57CA" w:rsidRDefault="00185DA1" w:rsidP="00185DA1">
            <w:pPr>
              <w:spacing w:before="60" w:after="60" w:line="276" w:lineRule="auto"/>
              <w:jc w:val="both"/>
              <w:rPr>
                <w:rFonts w:eastAsia="Aptos"/>
                <w:b/>
                <w:bCs/>
              </w:rPr>
            </w:pPr>
            <w:r w:rsidRPr="005E57CA">
              <w:rPr>
                <w:rFonts w:eastAsia="Aptos"/>
                <w:b/>
                <w:bCs/>
              </w:rPr>
              <w:t>Item</w:t>
            </w:r>
          </w:p>
        </w:tc>
        <w:tc>
          <w:tcPr>
            <w:tcW w:w="3421" w:type="dxa"/>
            <w:shd w:val="clear" w:color="auto" w:fill="D9D9D9" w:themeFill="background1" w:themeFillShade="D9"/>
          </w:tcPr>
          <w:p w14:paraId="43C2AAAE" w14:textId="02C04C74" w:rsidR="00185DA1" w:rsidRPr="005E57CA" w:rsidRDefault="00185DA1" w:rsidP="00185DA1">
            <w:pPr>
              <w:spacing w:before="60" w:after="60" w:line="276" w:lineRule="auto"/>
              <w:jc w:val="both"/>
              <w:rPr>
                <w:rFonts w:eastAsia="Aptos"/>
                <w:b/>
                <w:bCs/>
              </w:rPr>
            </w:pPr>
            <w:r w:rsidRPr="005E57CA">
              <w:rPr>
                <w:rFonts w:eastAsia="Aptos"/>
                <w:b/>
                <w:bCs/>
              </w:rPr>
              <w:t>Duration</w:t>
            </w:r>
          </w:p>
        </w:tc>
        <w:tc>
          <w:tcPr>
            <w:tcW w:w="1255" w:type="dxa"/>
            <w:shd w:val="clear" w:color="auto" w:fill="D9D9D9" w:themeFill="background1" w:themeFillShade="D9"/>
          </w:tcPr>
          <w:p w14:paraId="1E1AAF94" w14:textId="0D1329C4" w:rsidR="00185DA1" w:rsidRPr="005E57CA" w:rsidRDefault="00185DA1" w:rsidP="00185DA1">
            <w:pPr>
              <w:spacing w:before="60" w:after="60" w:line="276" w:lineRule="auto"/>
              <w:jc w:val="both"/>
              <w:rPr>
                <w:rFonts w:eastAsia="Aptos"/>
                <w:b/>
                <w:bCs/>
              </w:rPr>
            </w:pPr>
            <w:r w:rsidRPr="005E57CA">
              <w:rPr>
                <w:rFonts w:eastAsia="Aptos"/>
                <w:b/>
                <w:bCs/>
              </w:rPr>
              <w:t>Payment</w:t>
            </w:r>
          </w:p>
        </w:tc>
      </w:tr>
      <w:tr w:rsidR="00185DA1" w:rsidRPr="005E57CA" w14:paraId="1531FFE1" w14:textId="77777777" w:rsidTr="004F0B25">
        <w:tc>
          <w:tcPr>
            <w:tcW w:w="1255" w:type="dxa"/>
            <w:vAlign w:val="center"/>
          </w:tcPr>
          <w:p w14:paraId="0BA47C52" w14:textId="611BC92B" w:rsidR="00185DA1" w:rsidRPr="005E57CA" w:rsidRDefault="00185DA1" w:rsidP="00185DA1">
            <w:pPr>
              <w:spacing w:before="60" w:after="60" w:line="276" w:lineRule="auto"/>
              <w:jc w:val="both"/>
              <w:rPr>
                <w:rFonts w:eastAsia="Aptos"/>
              </w:rPr>
            </w:pPr>
            <w:r w:rsidRPr="005E57CA">
              <w:rPr>
                <w:rFonts w:eastAsia="Aptos"/>
              </w:rPr>
              <w:t>1</w:t>
            </w:r>
            <w:r w:rsidRPr="005E57CA">
              <w:rPr>
                <w:rFonts w:eastAsia="Aptos"/>
                <w:vertAlign w:val="superscript"/>
              </w:rPr>
              <w:t>st</w:t>
            </w:r>
            <w:r w:rsidRPr="005E57CA">
              <w:rPr>
                <w:rFonts w:eastAsia="Aptos"/>
              </w:rPr>
              <w:t xml:space="preserve"> </w:t>
            </w:r>
          </w:p>
        </w:tc>
        <w:tc>
          <w:tcPr>
            <w:tcW w:w="3419" w:type="dxa"/>
            <w:vAlign w:val="center"/>
          </w:tcPr>
          <w:p w14:paraId="40420046" w14:textId="635780BA" w:rsidR="00185DA1" w:rsidRPr="005E57CA" w:rsidRDefault="00185DA1" w:rsidP="00185DA1">
            <w:pPr>
              <w:spacing w:before="60" w:after="60" w:line="276" w:lineRule="auto"/>
              <w:jc w:val="both"/>
              <w:rPr>
                <w:rFonts w:eastAsia="Aptos"/>
              </w:rPr>
            </w:pPr>
            <w:r w:rsidRPr="005E57CA">
              <w:rPr>
                <w:rFonts w:eastAsia="Aptos"/>
              </w:rPr>
              <w:t>Provision of Jute Sacks 100kg</w:t>
            </w:r>
          </w:p>
        </w:tc>
        <w:tc>
          <w:tcPr>
            <w:tcW w:w="3421" w:type="dxa"/>
          </w:tcPr>
          <w:p w14:paraId="3F116265" w14:textId="02997218" w:rsidR="00185DA1" w:rsidRPr="005E57CA" w:rsidRDefault="00185DA1" w:rsidP="00185DA1">
            <w:pPr>
              <w:spacing w:before="60" w:after="60" w:line="276" w:lineRule="auto"/>
              <w:jc w:val="both"/>
              <w:rPr>
                <w:rFonts w:eastAsia="Aptos"/>
              </w:rPr>
            </w:pPr>
            <w:r w:rsidRPr="005E57CA">
              <w:rPr>
                <w:rFonts w:eastAsia="Aptos"/>
              </w:rPr>
              <w:t>Two Weeks</w:t>
            </w:r>
          </w:p>
        </w:tc>
        <w:tc>
          <w:tcPr>
            <w:tcW w:w="1255" w:type="dxa"/>
            <w:vAlign w:val="center"/>
          </w:tcPr>
          <w:p w14:paraId="18F8A080" w14:textId="17AF429F" w:rsidR="00185DA1" w:rsidRPr="005E57CA" w:rsidRDefault="00185DA1" w:rsidP="00185DA1">
            <w:pPr>
              <w:spacing w:before="60" w:after="60" w:line="276" w:lineRule="auto"/>
              <w:jc w:val="both"/>
              <w:rPr>
                <w:rFonts w:eastAsia="Aptos"/>
              </w:rPr>
            </w:pPr>
            <w:r w:rsidRPr="005E57CA">
              <w:rPr>
                <w:rFonts w:eastAsia="Aptos"/>
              </w:rPr>
              <w:t>45%</w:t>
            </w:r>
          </w:p>
        </w:tc>
      </w:tr>
      <w:tr w:rsidR="00185DA1" w:rsidRPr="005E57CA" w14:paraId="1CD81012" w14:textId="77777777" w:rsidTr="004F0B25">
        <w:tc>
          <w:tcPr>
            <w:tcW w:w="1255" w:type="dxa"/>
            <w:vAlign w:val="center"/>
          </w:tcPr>
          <w:p w14:paraId="3A32291D" w14:textId="5EA11EA1" w:rsidR="00185DA1" w:rsidRPr="005E57CA" w:rsidRDefault="00185DA1" w:rsidP="00185DA1">
            <w:pPr>
              <w:spacing w:before="60" w:after="60" w:line="276" w:lineRule="auto"/>
              <w:jc w:val="both"/>
              <w:rPr>
                <w:rFonts w:eastAsia="Aptos"/>
              </w:rPr>
            </w:pPr>
            <w:r w:rsidRPr="005E57CA">
              <w:rPr>
                <w:rFonts w:eastAsia="Aptos"/>
              </w:rPr>
              <w:t>2</w:t>
            </w:r>
            <w:r w:rsidRPr="005E57CA">
              <w:rPr>
                <w:rFonts w:eastAsia="Aptos"/>
                <w:vertAlign w:val="superscript"/>
              </w:rPr>
              <w:t>nd</w:t>
            </w:r>
            <w:r w:rsidRPr="005E57CA">
              <w:rPr>
                <w:rFonts w:eastAsia="Aptos"/>
              </w:rPr>
              <w:t xml:space="preserve"> </w:t>
            </w:r>
          </w:p>
        </w:tc>
        <w:tc>
          <w:tcPr>
            <w:tcW w:w="3419" w:type="dxa"/>
            <w:vAlign w:val="center"/>
          </w:tcPr>
          <w:p w14:paraId="3160173A" w14:textId="2D3D79D8" w:rsidR="00185DA1" w:rsidRPr="005E57CA" w:rsidRDefault="00185DA1" w:rsidP="00185DA1">
            <w:pPr>
              <w:spacing w:before="60" w:after="60" w:line="276" w:lineRule="auto"/>
              <w:jc w:val="both"/>
              <w:rPr>
                <w:rFonts w:eastAsia="Aptos"/>
              </w:rPr>
            </w:pPr>
            <w:r w:rsidRPr="005E57CA">
              <w:rPr>
                <w:rFonts w:eastAsia="Aptos"/>
              </w:rPr>
              <w:t>Harvesting</w:t>
            </w:r>
          </w:p>
        </w:tc>
        <w:tc>
          <w:tcPr>
            <w:tcW w:w="3421" w:type="dxa"/>
          </w:tcPr>
          <w:p w14:paraId="4E67CFCE" w14:textId="725887C1" w:rsidR="00185DA1" w:rsidRPr="005E57CA" w:rsidRDefault="00185DA1" w:rsidP="00185DA1">
            <w:pPr>
              <w:spacing w:before="60" w:after="60" w:line="276" w:lineRule="auto"/>
              <w:jc w:val="both"/>
              <w:rPr>
                <w:rFonts w:eastAsia="Aptos"/>
              </w:rPr>
            </w:pPr>
            <w:r w:rsidRPr="005E57CA">
              <w:rPr>
                <w:rFonts w:eastAsia="Aptos"/>
              </w:rPr>
              <w:t>One Month</w:t>
            </w:r>
          </w:p>
        </w:tc>
        <w:tc>
          <w:tcPr>
            <w:tcW w:w="1255" w:type="dxa"/>
            <w:vAlign w:val="center"/>
          </w:tcPr>
          <w:p w14:paraId="7F9BF377" w14:textId="4B3CDA5B" w:rsidR="00185DA1" w:rsidRPr="005E57CA" w:rsidRDefault="00185DA1" w:rsidP="00185DA1">
            <w:pPr>
              <w:spacing w:before="60" w:after="60" w:line="276" w:lineRule="auto"/>
              <w:jc w:val="both"/>
              <w:rPr>
                <w:rFonts w:eastAsia="Aptos"/>
              </w:rPr>
            </w:pPr>
            <w:r w:rsidRPr="005E57CA">
              <w:rPr>
                <w:rFonts w:eastAsia="Aptos"/>
              </w:rPr>
              <w:t>30%</w:t>
            </w:r>
          </w:p>
        </w:tc>
      </w:tr>
      <w:tr w:rsidR="005A12A9" w:rsidRPr="005E57CA" w14:paraId="2C1A5AF1" w14:textId="77777777" w:rsidTr="005A12A9">
        <w:trPr>
          <w:trHeight w:val="548"/>
        </w:trPr>
        <w:tc>
          <w:tcPr>
            <w:tcW w:w="1255" w:type="dxa"/>
            <w:vAlign w:val="center"/>
          </w:tcPr>
          <w:p w14:paraId="27ED557D" w14:textId="284C2815" w:rsidR="005A12A9" w:rsidRPr="005E57CA" w:rsidRDefault="005A12A9" w:rsidP="00185DA1">
            <w:pPr>
              <w:spacing w:before="60" w:after="60" w:line="276" w:lineRule="auto"/>
              <w:jc w:val="both"/>
              <w:rPr>
                <w:rFonts w:eastAsia="Aptos"/>
              </w:rPr>
            </w:pPr>
            <w:r w:rsidRPr="005E57CA">
              <w:rPr>
                <w:rFonts w:eastAsia="Aptos"/>
              </w:rPr>
              <w:t>3</w:t>
            </w:r>
            <w:r w:rsidRPr="005E57CA">
              <w:rPr>
                <w:rFonts w:eastAsia="Aptos"/>
                <w:vertAlign w:val="superscript"/>
              </w:rPr>
              <w:t>rd</w:t>
            </w:r>
          </w:p>
        </w:tc>
        <w:tc>
          <w:tcPr>
            <w:tcW w:w="3419" w:type="dxa"/>
            <w:vAlign w:val="center"/>
          </w:tcPr>
          <w:p w14:paraId="56F552CF" w14:textId="5B3A3422" w:rsidR="005A12A9" w:rsidRPr="005E57CA" w:rsidRDefault="0075505B" w:rsidP="0075505B">
            <w:pPr>
              <w:spacing w:before="60" w:after="60" w:line="276" w:lineRule="auto"/>
              <w:rPr>
                <w:rFonts w:eastAsia="Aptos"/>
              </w:rPr>
            </w:pPr>
            <w:r w:rsidRPr="005E57CA">
              <w:rPr>
                <w:rFonts w:eastAsia="Aptos"/>
              </w:rPr>
              <w:t xml:space="preserve">Mechanized </w:t>
            </w:r>
            <w:r w:rsidR="005A12A9" w:rsidRPr="005E57CA">
              <w:rPr>
                <w:rFonts w:eastAsia="Aptos"/>
              </w:rPr>
              <w:t>Threshing and Packing</w:t>
            </w:r>
          </w:p>
        </w:tc>
        <w:tc>
          <w:tcPr>
            <w:tcW w:w="3421" w:type="dxa"/>
            <w:vAlign w:val="center"/>
          </w:tcPr>
          <w:p w14:paraId="1C76A418" w14:textId="7C8C7F62" w:rsidR="005A12A9" w:rsidRPr="005E57CA" w:rsidRDefault="005A12A9" w:rsidP="00185DA1">
            <w:pPr>
              <w:spacing w:before="60" w:after="60" w:line="276" w:lineRule="auto"/>
              <w:jc w:val="both"/>
              <w:rPr>
                <w:rFonts w:eastAsia="Aptos"/>
              </w:rPr>
            </w:pPr>
            <w:r w:rsidRPr="005E57CA">
              <w:rPr>
                <w:rFonts w:eastAsia="Aptos"/>
              </w:rPr>
              <w:t>One Month-Sequence to Harvest</w:t>
            </w:r>
          </w:p>
        </w:tc>
        <w:tc>
          <w:tcPr>
            <w:tcW w:w="1255" w:type="dxa"/>
            <w:vAlign w:val="center"/>
          </w:tcPr>
          <w:p w14:paraId="0E81FED8" w14:textId="3394FA4C" w:rsidR="005A12A9" w:rsidRPr="005E57CA" w:rsidRDefault="005A12A9" w:rsidP="00185DA1">
            <w:pPr>
              <w:spacing w:before="60" w:after="60" w:line="276" w:lineRule="auto"/>
              <w:jc w:val="both"/>
              <w:rPr>
                <w:rFonts w:eastAsia="Aptos"/>
              </w:rPr>
            </w:pPr>
            <w:r w:rsidRPr="005E57CA">
              <w:rPr>
                <w:rFonts w:eastAsia="Aptos"/>
              </w:rPr>
              <w:t>25%</w:t>
            </w:r>
          </w:p>
        </w:tc>
      </w:tr>
    </w:tbl>
    <w:p w14:paraId="295B4331" w14:textId="77777777" w:rsidR="00185DA1" w:rsidRPr="005E57CA" w:rsidRDefault="00185DA1" w:rsidP="00976EE0">
      <w:pPr>
        <w:spacing w:line="276" w:lineRule="auto"/>
        <w:jc w:val="both"/>
        <w:rPr>
          <w:rFonts w:eastAsia="Aptos"/>
        </w:rPr>
      </w:pPr>
    </w:p>
    <w:p w14:paraId="1BEFC0A2" w14:textId="77777777" w:rsidR="00185DA1" w:rsidRPr="005E57CA" w:rsidRDefault="00185DA1">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Support from Mercy Corps for the Listed Activities </w:t>
      </w:r>
    </w:p>
    <w:p w14:paraId="16CB23B9" w14:textId="77777777" w:rsidR="00185DA1" w:rsidRPr="005E57CA" w:rsidRDefault="00185DA1" w:rsidP="00976EE0">
      <w:pPr>
        <w:spacing w:line="276" w:lineRule="auto"/>
        <w:jc w:val="both"/>
        <w:rPr>
          <w:rFonts w:eastAsia="Aptos"/>
        </w:rPr>
      </w:pPr>
      <w:r w:rsidRPr="005E57CA">
        <w:rPr>
          <w:rFonts w:eastAsia="Aptos"/>
        </w:rPr>
        <w:t xml:space="preserve">To facilitate the above activities, Mercy Corps will: </w:t>
      </w:r>
    </w:p>
    <w:p w14:paraId="764A6A30" w14:textId="77777777" w:rsidR="00185DA1" w:rsidRPr="005E57CA" w:rsidRDefault="00185DA1" w:rsidP="00976EE0">
      <w:pPr>
        <w:spacing w:line="276" w:lineRule="auto"/>
        <w:jc w:val="both"/>
        <w:rPr>
          <w:rFonts w:eastAsia="Aptos"/>
        </w:rPr>
      </w:pPr>
    </w:p>
    <w:p w14:paraId="577BEBCE" w14:textId="1CE8951A" w:rsidR="00185DA1" w:rsidRPr="005E57CA" w:rsidRDefault="00185DA1">
      <w:pPr>
        <w:pStyle w:val="ListParagraph"/>
        <w:numPr>
          <w:ilvl w:val="0"/>
          <w:numId w:val="87"/>
        </w:numPr>
        <w:spacing w:line="276" w:lineRule="auto"/>
        <w:jc w:val="both"/>
        <w:rPr>
          <w:rFonts w:eastAsia="Aptos"/>
        </w:rPr>
      </w:pPr>
      <w:r w:rsidRPr="005E57CA">
        <w:rPr>
          <w:rFonts w:eastAsia="Aptos"/>
        </w:rPr>
        <w:t xml:space="preserve">Facilitate Instalment-Based Payments upon completion of each activity: </w:t>
      </w:r>
    </w:p>
    <w:p w14:paraId="7D648880" w14:textId="77777777" w:rsidR="00185DA1" w:rsidRPr="005E57CA" w:rsidRDefault="00185DA1" w:rsidP="00976EE0">
      <w:pPr>
        <w:spacing w:line="276" w:lineRule="auto"/>
        <w:jc w:val="both"/>
        <w:rPr>
          <w:rFonts w:eastAsia="Aptos"/>
        </w:rPr>
      </w:pPr>
    </w:p>
    <w:p w14:paraId="0ED9ED3A" w14:textId="77777777" w:rsidR="00A372BD" w:rsidRPr="005E57CA" w:rsidRDefault="00A372BD" w:rsidP="00A372BD">
      <w:pPr>
        <w:pStyle w:val="ListParagraph"/>
        <w:numPr>
          <w:ilvl w:val="1"/>
          <w:numId w:val="88"/>
        </w:numPr>
        <w:spacing w:after="120" w:line="276" w:lineRule="auto"/>
        <w:contextualSpacing w:val="0"/>
        <w:jc w:val="both"/>
        <w:rPr>
          <w:rFonts w:eastAsia="Aptos"/>
        </w:rPr>
      </w:pPr>
      <w:r w:rsidRPr="005E57CA">
        <w:rPr>
          <w:rFonts w:eastAsia="Aptos"/>
        </w:rPr>
        <w:t>Supply and delivery of the required jute sacks: 45% of the Contract Price for the respective lot.</w:t>
      </w:r>
    </w:p>
    <w:p w14:paraId="596E8D6E" w14:textId="77777777" w:rsidR="00A372BD" w:rsidRPr="005E57CA" w:rsidRDefault="00A372BD" w:rsidP="00A372BD">
      <w:pPr>
        <w:pStyle w:val="ListParagraph"/>
        <w:numPr>
          <w:ilvl w:val="1"/>
          <w:numId w:val="88"/>
        </w:numPr>
        <w:spacing w:after="120" w:line="276" w:lineRule="auto"/>
        <w:contextualSpacing w:val="0"/>
        <w:jc w:val="both"/>
        <w:rPr>
          <w:rFonts w:eastAsia="Aptos"/>
        </w:rPr>
      </w:pPr>
      <w:r w:rsidRPr="005E57CA">
        <w:rPr>
          <w:rFonts w:eastAsia="Aptos"/>
        </w:rPr>
        <w:t>Completion of harvesting: 30% of the Contract Price for the respective lot.</w:t>
      </w:r>
    </w:p>
    <w:p w14:paraId="01349A1E" w14:textId="77777777" w:rsidR="00A372BD" w:rsidRPr="005E57CA" w:rsidRDefault="00A372BD" w:rsidP="00A372BD">
      <w:pPr>
        <w:pStyle w:val="ListParagraph"/>
        <w:numPr>
          <w:ilvl w:val="1"/>
          <w:numId w:val="88"/>
        </w:numPr>
        <w:spacing w:after="120" w:line="276" w:lineRule="auto"/>
        <w:contextualSpacing w:val="0"/>
        <w:jc w:val="both"/>
        <w:rPr>
          <w:rFonts w:eastAsia="Aptos"/>
        </w:rPr>
      </w:pPr>
      <w:r w:rsidRPr="005E57CA">
        <w:rPr>
          <w:rFonts w:eastAsia="Aptos"/>
        </w:rPr>
        <w:t>Completion of threshing and packing, including fulfilment of the remaining contractual obligations: 25% of the Contract Price for the respective lot.</w:t>
      </w:r>
    </w:p>
    <w:p w14:paraId="2556F5F3" w14:textId="07D2F8A9" w:rsidR="00A372BD" w:rsidRPr="005E57CA" w:rsidRDefault="00A372BD" w:rsidP="00A372BD">
      <w:pPr>
        <w:spacing w:after="120" w:line="276" w:lineRule="auto"/>
        <w:ind w:left="720"/>
        <w:jc w:val="both"/>
        <w:rPr>
          <w:rFonts w:eastAsia="Aptos"/>
        </w:rPr>
      </w:pPr>
      <w:r w:rsidRPr="005E57CA">
        <w:rPr>
          <w:rFonts w:eastAsia="Aptos"/>
        </w:rPr>
        <w:t>Payment conditions and supporting documents shall be as specified in SCC Sub-Clause 6.4 and Appendix B.</w:t>
      </w:r>
    </w:p>
    <w:p w14:paraId="5B9D0FF6" w14:textId="77777777" w:rsidR="005B5F11" w:rsidRPr="005E57CA" w:rsidRDefault="005B5F11" w:rsidP="005B5F11">
      <w:pPr>
        <w:pStyle w:val="ListParagraph"/>
        <w:numPr>
          <w:ilvl w:val="0"/>
          <w:numId w:val="87"/>
        </w:numPr>
        <w:spacing w:before="200" w:after="200" w:line="276" w:lineRule="auto"/>
        <w:contextualSpacing w:val="0"/>
        <w:jc w:val="both"/>
        <w:rPr>
          <w:rFonts w:eastAsia="Aptos"/>
        </w:rPr>
      </w:pPr>
      <w:r w:rsidRPr="005E57CA">
        <w:rPr>
          <w:rFonts w:eastAsia="Aptos"/>
        </w:rPr>
        <w:t>The services and jute sacks covered by this Contract shall be provided to the designated beneficiaries without charge. The Service Provider shall receive payment from the Employer in accordance with the Contract.</w:t>
      </w:r>
    </w:p>
    <w:p w14:paraId="48F36184" w14:textId="0D2D5880"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Conduct needs and gap assessments, including distribution channels, to identify mechanized services prompting retailers who can connect with agricultural service suppliers and serve as rural sales points for company products and services. </w:t>
      </w:r>
    </w:p>
    <w:p w14:paraId="346682FD" w14:textId="0F07B025"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lastRenderedPageBreak/>
        <w:t xml:space="preserve">Provide guidance when requested by the company or when deemed necessary. </w:t>
      </w:r>
    </w:p>
    <w:p w14:paraId="69F035EF" w14:textId="5EFAC184"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Provide the necessary forms for recording and payment progress. </w:t>
      </w:r>
    </w:p>
    <w:p w14:paraId="68315760" w14:textId="0EB64168"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Conduct routine field monitoring and advice as needed. </w:t>
      </w:r>
    </w:p>
    <w:p w14:paraId="0F178A46" w14:textId="562F56C3"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Assist supplying companies in understanding the challenges faced by smallholder farmers</w:t>
      </w:r>
      <w:r w:rsidR="00B92483" w:rsidRPr="005E57CA">
        <w:rPr>
          <w:rFonts w:eastAsia="Aptos"/>
        </w:rPr>
        <w:t xml:space="preserve"> </w:t>
      </w:r>
      <w:r w:rsidRPr="005E57CA">
        <w:rPr>
          <w:rFonts w:eastAsia="Aptos"/>
        </w:rPr>
        <w:t>in accessing harvesting and post-harvesting equipment through comprehensive</w:t>
      </w:r>
      <w:r w:rsidR="00B92483" w:rsidRPr="005E57CA">
        <w:rPr>
          <w:rFonts w:eastAsia="Aptos"/>
        </w:rPr>
        <w:t xml:space="preserve"> </w:t>
      </w:r>
      <w:r w:rsidRPr="005E57CA">
        <w:rPr>
          <w:rFonts w:eastAsia="Aptos"/>
        </w:rPr>
        <w:t xml:space="preserve">assessments. </w:t>
      </w:r>
    </w:p>
    <w:p w14:paraId="0DB2B1F2" w14:textId="44985FD8" w:rsidR="00185DA1" w:rsidRPr="005E57CA" w:rsidRDefault="00185DA1">
      <w:pPr>
        <w:pStyle w:val="ListParagraph"/>
        <w:numPr>
          <w:ilvl w:val="0"/>
          <w:numId w:val="87"/>
        </w:numPr>
        <w:spacing w:before="200" w:after="200" w:line="276" w:lineRule="auto"/>
        <w:contextualSpacing w:val="0"/>
        <w:jc w:val="both"/>
        <w:rPr>
          <w:rFonts w:eastAsia="Aptos"/>
        </w:rPr>
      </w:pPr>
      <w:r w:rsidRPr="005E57CA">
        <w:rPr>
          <w:rFonts w:eastAsia="Aptos"/>
        </w:rPr>
        <w:t xml:space="preserve">Design business models for supplying companies to improve access to FCs, particularly in last mile locations, by linking them to CETs who engage directly with farmers through a commission-based agents network. </w:t>
      </w:r>
    </w:p>
    <w:p w14:paraId="005F4314" w14:textId="77777777" w:rsidR="00185DA1" w:rsidRPr="005E57CA" w:rsidRDefault="00185DA1" w:rsidP="00976EE0">
      <w:pPr>
        <w:spacing w:line="276" w:lineRule="auto"/>
        <w:jc w:val="both"/>
        <w:rPr>
          <w:rFonts w:eastAsia="Aptos"/>
        </w:rPr>
      </w:pPr>
      <w:r w:rsidRPr="005E57CA">
        <w:rPr>
          <w:rFonts w:eastAsia="Aptos"/>
        </w:rPr>
        <w:t xml:space="preserve">The following outlines the division of geographical locations into plots, where: </w:t>
      </w:r>
    </w:p>
    <w:p w14:paraId="610A0A01" w14:textId="77777777" w:rsidR="00185DA1" w:rsidRPr="005E57CA" w:rsidRDefault="00185DA1" w:rsidP="00976EE0">
      <w:pPr>
        <w:spacing w:line="276" w:lineRule="auto"/>
        <w:jc w:val="both"/>
        <w:rPr>
          <w:rFonts w:eastAsia="Aptos"/>
        </w:rPr>
      </w:pPr>
    </w:p>
    <w:p w14:paraId="6FD1F961" w14:textId="619D0D09" w:rsidR="00185DA1" w:rsidRPr="005E57CA" w:rsidRDefault="00185DA1" w:rsidP="00976EE0">
      <w:pPr>
        <w:spacing w:line="276" w:lineRule="auto"/>
        <w:jc w:val="both"/>
        <w:rPr>
          <w:rFonts w:eastAsia="Aptos"/>
        </w:rPr>
      </w:pPr>
      <w:r w:rsidRPr="005E57CA">
        <w:rPr>
          <w:rFonts w:eastAsia="Aptos"/>
        </w:rPr>
        <w:t>Companies should provide a proposal for each single plot, whether they intend to work in a single or multiple plots, Proposal should reflect the company’s capacity to complete the work effectively and on time, including: type and size of tractor and implements and the scope of the work that can be done in feddan in specific period of time (day or wardiah).</w:t>
      </w:r>
    </w:p>
    <w:p w14:paraId="767F8BA6" w14:textId="77777777" w:rsidR="00185DA1" w:rsidRPr="005E57CA" w:rsidRDefault="00185DA1" w:rsidP="00976EE0">
      <w:pPr>
        <w:spacing w:line="276" w:lineRule="auto"/>
        <w:jc w:val="both"/>
        <w:rPr>
          <w:rFonts w:eastAsia="Aptos"/>
        </w:rPr>
      </w:pPr>
    </w:p>
    <w:tbl>
      <w:tblPr>
        <w:tblStyle w:val="TableGrid"/>
        <w:tblW w:w="0" w:type="auto"/>
        <w:tblLook w:val="04A0" w:firstRow="1" w:lastRow="0" w:firstColumn="1" w:lastColumn="0" w:noHBand="0" w:noVBand="1"/>
      </w:tblPr>
      <w:tblGrid>
        <w:gridCol w:w="1165"/>
        <w:gridCol w:w="2700"/>
        <w:gridCol w:w="3147"/>
        <w:gridCol w:w="2338"/>
      </w:tblGrid>
      <w:tr w:rsidR="00185DA1" w:rsidRPr="005E57CA" w14:paraId="2282163C" w14:textId="77777777" w:rsidTr="00185DA1">
        <w:tc>
          <w:tcPr>
            <w:tcW w:w="1165" w:type="dxa"/>
          </w:tcPr>
          <w:p w14:paraId="60AB158A" w14:textId="002E8009" w:rsidR="00185DA1" w:rsidRPr="005E57CA" w:rsidRDefault="00185DA1" w:rsidP="00185DA1">
            <w:pPr>
              <w:spacing w:before="60" w:after="60" w:line="276" w:lineRule="auto"/>
              <w:jc w:val="both"/>
              <w:rPr>
                <w:rFonts w:eastAsia="Aptos"/>
                <w:b/>
                <w:bCs/>
              </w:rPr>
            </w:pPr>
            <w:r w:rsidRPr="005E57CA">
              <w:rPr>
                <w:rFonts w:eastAsia="Aptos"/>
                <w:b/>
                <w:bCs/>
              </w:rPr>
              <w:t>Lot No.</w:t>
            </w:r>
          </w:p>
        </w:tc>
        <w:tc>
          <w:tcPr>
            <w:tcW w:w="2700" w:type="dxa"/>
          </w:tcPr>
          <w:p w14:paraId="1E6648AB" w14:textId="751F616A" w:rsidR="00185DA1" w:rsidRPr="005E57CA" w:rsidRDefault="00185DA1" w:rsidP="00185DA1">
            <w:pPr>
              <w:spacing w:before="60" w:after="60" w:line="276" w:lineRule="auto"/>
              <w:jc w:val="both"/>
              <w:rPr>
                <w:rFonts w:eastAsia="Aptos"/>
                <w:b/>
                <w:bCs/>
              </w:rPr>
            </w:pPr>
            <w:r w:rsidRPr="005E57CA">
              <w:rPr>
                <w:rFonts w:eastAsia="Aptos"/>
                <w:b/>
                <w:bCs/>
              </w:rPr>
              <w:t>Localities</w:t>
            </w:r>
          </w:p>
        </w:tc>
        <w:tc>
          <w:tcPr>
            <w:tcW w:w="3147" w:type="dxa"/>
          </w:tcPr>
          <w:p w14:paraId="54FE936C" w14:textId="4C01E304" w:rsidR="00185DA1" w:rsidRPr="005E57CA" w:rsidRDefault="00185DA1" w:rsidP="00185DA1">
            <w:pPr>
              <w:spacing w:before="60" w:after="60" w:line="276" w:lineRule="auto"/>
              <w:jc w:val="both"/>
              <w:rPr>
                <w:rFonts w:eastAsia="Aptos"/>
                <w:b/>
                <w:bCs/>
              </w:rPr>
            </w:pPr>
            <w:r w:rsidRPr="005E57CA">
              <w:rPr>
                <w:rFonts w:eastAsia="Aptos"/>
                <w:b/>
                <w:bCs/>
              </w:rPr>
              <w:t>Size/Feddan</w:t>
            </w:r>
          </w:p>
        </w:tc>
        <w:tc>
          <w:tcPr>
            <w:tcW w:w="2338" w:type="dxa"/>
          </w:tcPr>
          <w:p w14:paraId="456A8521" w14:textId="4F83031E" w:rsidR="00185DA1" w:rsidRPr="005E57CA" w:rsidRDefault="00185DA1" w:rsidP="00185DA1">
            <w:pPr>
              <w:spacing w:before="60" w:after="60" w:line="276" w:lineRule="auto"/>
              <w:jc w:val="both"/>
              <w:rPr>
                <w:rFonts w:eastAsia="Aptos"/>
                <w:b/>
                <w:bCs/>
              </w:rPr>
            </w:pPr>
            <w:r w:rsidRPr="005E57CA">
              <w:rPr>
                <w:rFonts w:eastAsia="Aptos"/>
                <w:b/>
                <w:bCs/>
              </w:rPr>
              <w:t>Sacks</w:t>
            </w:r>
          </w:p>
        </w:tc>
      </w:tr>
      <w:tr w:rsidR="00185DA1" w:rsidRPr="005E57CA" w14:paraId="5433BF65" w14:textId="77777777" w:rsidTr="00185DA1">
        <w:tc>
          <w:tcPr>
            <w:tcW w:w="1165" w:type="dxa"/>
          </w:tcPr>
          <w:p w14:paraId="739BCE11" w14:textId="575872EE" w:rsidR="00185DA1" w:rsidRPr="005E57CA" w:rsidRDefault="00185DA1" w:rsidP="00185DA1">
            <w:pPr>
              <w:spacing w:before="60" w:after="60" w:line="276" w:lineRule="auto"/>
              <w:jc w:val="both"/>
              <w:rPr>
                <w:rFonts w:eastAsia="Aptos"/>
              </w:rPr>
            </w:pPr>
            <w:r w:rsidRPr="005E57CA">
              <w:rPr>
                <w:rFonts w:eastAsia="Aptos"/>
              </w:rPr>
              <w:t>Lot 1</w:t>
            </w:r>
          </w:p>
        </w:tc>
        <w:tc>
          <w:tcPr>
            <w:tcW w:w="2700" w:type="dxa"/>
          </w:tcPr>
          <w:p w14:paraId="3B3D4CF3" w14:textId="2C3DFA16" w:rsidR="00185DA1" w:rsidRPr="005E57CA" w:rsidRDefault="00185DA1" w:rsidP="00185DA1">
            <w:pPr>
              <w:spacing w:before="60" w:after="60" w:line="276" w:lineRule="auto"/>
              <w:jc w:val="both"/>
              <w:rPr>
                <w:rFonts w:eastAsia="Aptos"/>
              </w:rPr>
            </w:pPr>
            <w:r w:rsidRPr="005E57CA">
              <w:rPr>
                <w:rFonts w:eastAsia="Aptos"/>
              </w:rPr>
              <w:t>Alfashaga</w:t>
            </w:r>
          </w:p>
        </w:tc>
        <w:tc>
          <w:tcPr>
            <w:tcW w:w="3147" w:type="dxa"/>
          </w:tcPr>
          <w:p w14:paraId="39BDD9F9" w14:textId="68A4E52C" w:rsidR="00185DA1" w:rsidRPr="005E57CA" w:rsidRDefault="00185DA1" w:rsidP="00185DA1">
            <w:pPr>
              <w:spacing w:before="60" w:after="60" w:line="276" w:lineRule="auto"/>
              <w:jc w:val="both"/>
              <w:rPr>
                <w:rFonts w:eastAsia="Aptos"/>
              </w:rPr>
            </w:pPr>
            <w:r w:rsidRPr="005E57CA">
              <w:rPr>
                <w:rFonts w:eastAsia="Aptos"/>
              </w:rPr>
              <w:t>1,350</w:t>
            </w:r>
          </w:p>
        </w:tc>
        <w:tc>
          <w:tcPr>
            <w:tcW w:w="2338" w:type="dxa"/>
          </w:tcPr>
          <w:p w14:paraId="435FFB2D" w14:textId="594F732F" w:rsidR="00185DA1" w:rsidRPr="005E57CA" w:rsidRDefault="00185DA1" w:rsidP="00185DA1">
            <w:pPr>
              <w:spacing w:before="60" w:after="60" w:line="276" w:lineRule="auto"/>
              <w:jc w:val="both"/>
              <w:rPr>
                <w:rFonts w:eastAsia="Aptos"/>
              </w:rPr>
            </w:pPr>
            <w:r w:rsidRPr="005E57CA">
              <w:rPr>
                <w:rFonts w:eastAsia="Aptos"/>
              </w:rPr>
              <w:t>6,750</w:t>
            </w:r>
          </w:p>
        </w:tc>
      </w:tr>
      <w:tr w:rsidR="00185DA1" w:rsidRPr="005E57CA" w14:paraId="00A76E2D" w14:textId="77777777" w:rsidTr="00185DA1">
        <w:tc>
          <w:tcPr>
            <w:tcW w:w="1165" w:type="dxa"/>
          </w:tcPr>
          <w:p w14:paraId="60425B8F" w14:textId="3958DAB8" w:rsidR="00185DA1" w:rsidRPr="005E57CA" w:rsidRDefault="00185DA1" w:rsidP="00185DA1">
            <w:pPr>
              <w:spacing w:before="60" w:after="60" w:line="276" w:lineRule="auto"/>
              <w:jc w:val="both"/>
              <w:rPr>
                <w:rFonts w:eastAsia="Aptos"/>
              </w:rPr>
            </w:pPr>
            <w:r w:rsidRPr="005E57CA">
              <w:rPr>
                <w:rFonts w:eastAsia="Aptos"/>
              </w:rPr>
              <w:t>Lot 2</w:t>
            </w:r>
          </w:p>
        </w:tc>
        <w:tc>
          <w:tcPr>
            <w:tcW w:w="2700" w:type="dxa"/>
          </w:tcPr>
          <w:p w14:paraId="6CBF5CEE" w14:textId="2168BD02" w:rsidR="00185DA1" w:rsidRPr="005E57CA" w:rsidRDefault="00185DA1" w:rsidP="00185DA1">
            <w:pPr>
              <w:spacing w:before="60" w:after="60" w:line="276" w:lineRule="auto"/>
              <w:jc w:val="both"/>
              <w:rPr>
                <w:rFonts w:eastAsia="Aptos"/>
              </w:rPr>
            </w:pPr>
            <w:r w:rsidRPr="005E57CA">
              <w:rPr>
                <w:rFonts w:eastAsia="Aptos"/>
              </w:rPr>
              <w:t>Basunda</w:t>
            </w:r>
          </w:p>
        </w:tc>
        <w:tc>
          <w:tcPr>
            <w:tcW w:w="3147" w:type="dxa"/>
          </w:tcPr>
          <w:p w14:paraId="045D0A74" w14:textId="2B49F3B6" w:rsidR="00185DA1" w:rsidRPr="005E57CA" w:rsidRDefault="00185DA1" w:rsidP="00185DA1">
            <w:pPr>
              <w:spacing w:before="60" w:after="60" w:line="276" w:lineRule="auto"/>
              <w:jc w:val="both"/>
              <w:rPr>
                <w:rFonts w:eastAsia="Aptos"/>
              </w:rPr>
            </w:pPr>
            <w:r w:rsidRPr="005E57CA">
              <w:rPr>
                <w:rFonts w:eastAsia="Aptos"/>
              </w:rPr>
              <w:t>1,800</w:t>
            </w:r>
          </w:p>
        </w:tc>
        <w:tc>
          <w:tcPr>
            <w:tcW w:w="2338" w:type="dxa"/>
          </w:tcPr>
          <w:p w14:paraId="0066BE84" w14:textId="5812159E" w:rsidR="00185DA1" w:rsidRPr="005E57CA" w:rsidRDefault="00185DA1" w:rsidP="00185DA1">
            <w:pPr>
              <w:spacing w:before="60" w:after="60" w:line="276" w:lineRule="auto"/>
              <w:jc w:val="both"/>
              <w:rPr>
                <w:rFonts w:eastAsia="Aptos"/>
              </w:rPr>
            </w:pPr>
            <w:r w:rsidRPr="005E57CA">
              <w:rPr>
                <w:rFonts w:eastAsia="Aptos"/>
              </w:rPr>
              <w:t>9,000</w:t>
            </w:r>
          </w:p>
        </w:tc>
      </w:tr>
      <w:tr w:rsidR="00185DA1" w:rsidRPr="005E57CA" w14:paraId="0C885461" w14:textId="77777777" w:rsidTr="00185DA1">
        <w:tc>
          <w:tcPr>
            <w:tcW w:w="1165" w:type="dxa"/>
          </w:tcPr>
          <w:p w14:paraId="323A6BDF" w14:textId="3D517FBB" w:rsidR="00185DA1" w:rsidRPr="005E57CA" w:rsidRDefault="00185DA1" w:rsidP="00185DA1">
            <w:pPr>
              <w:spacing w:before="60" w:after="60" w:line="276" w:lineRule="auto"/>
              <w:jc w:val="both"/>
              <w:rPr>
                <w:rFonts w:eastAsia="Aptos"/>
              </w:rPr>
            </w:pPr>
            <w:r w:rsidRPr="005E57CA">
              <w:rPr>
                <w:rFonts w:eastAsia="Aptos"/>
              </w:rPr>
              <w:t>Lot 3</w:t>
            </w:r>
          </w:p>
        </w:tc>
        <w:tc>
          <w:tcPr>
            <w:tcW w:w="2700" w:type="dxa"/>
          </w:tcPr>
          <w:p w14:paraId="064922B8" w14:textId="6FB6BC97" w:rsidR="00185DA1" w:rsidRPr="005E57CA" w:rsidRDefault="00185DA1" w:rsidP="00185DA1">
            <w:pPr>
              <w:spacing w:before="60" w:after="60" w:line="276" w:lineRule="auto"/>
              <w:jc w:val="both"/>
              <w:rPr>
                <w:rFonts w:eastAsia="Aptos"/>
              </w:rPr>
            </w:pPr>
            <w:r w:rsidRPr="005E57CA">
              <w:rPr>
                <w:rFonts w:eastAsia="Aptos"/>
              </w:rPr>
              <w:t>East Gallabat</w:t>
            </w:r>
          </w:p>
        </w:tc>
        <w:tc>
          <w:tcPr>
            <w:tcW w:w="3147" w:type="dxa"/>
          </w:tcPr>
          <w:p w14:paraId="3EC59754" w14:textId="3B314EFA" w:rsidR="00185DA1" w:rsidRPr="005E57CA" w:rsidRDefault="00185DA1" w:rsidP="00185DA1">
            <w:pPr>
              <w:spacing w:before="60" w:after="60" w:line="276" w:lineRule="auto"/>
              <w:jc w:val="both"/>
              <w:rPr>
                <w:rFonts w:eastAsia="Aptos"/>
              </w:rPr>
            </w:pPr>
            <w:r w:rsidRPr="005E57CA">
              <w:rPr>
                <w:rFonts w:eastAsia="Aptos"/>
              </w:rPr>
              <w:t>3,600</w:t>
            </w:r>
          </w:p>
        </w:tc>
        <w:tc>
          <w:tcPr>
            <w:tcW w:w="2338" w:type="dxa"/>
          </w:tcPr>
          <w:p w14:paraId="3D4B4AFB" w14:textId="4AFEF301" w:rsidR="00185DA1" w:rsidRPr="005E57CA" w:rsidRDefault="00185DA1" w:rsidP="00185DA1">
            <w:pPr>
              <w:spacing w:before="60" w:after="60" w:line="276" w:lineRule="auto"/>
              <w:jc w:val="both"/>
              <w:rPr>
                <w:rFonts w:eastAsia="Aptos"/>
              </w:rPr>
            </w:pPr>
            <w:r w:rsidRPr="005E57CA">
              <w:rPr>
                <w:rFonts w:eastAsia="Aptos"/>
              </w:rPr>
              <w:t>18,000</w:t>
            </w:r>
          </w:p>
        </w:tc>
      </w:tr>
      <w:tr w:rsidR="00185DA1" w:rsidRPr="005E57CA" w14:paraId="18469370" w14:textId="77777777" w:rsidTr="00185DA1">
        <w:tc>
          <w:tcPr>
            <w:tcW w:w="1165" w:type="dxa"/>
          </w:tcPr>
          <w:p w14:paraId="6519D4DE" w14:textId="1AF9F650" w:rsidR="00185DA1" w:rsidRPr="005E57CA" w:rsidRDefault="00185DA1" w:rsidP="00185DA1">
            <w:pPr>
              <w:spacing w:before="60" w:after="60" w:line="276" w:lineRule="auto"/>
              <w:jc w:val="both"/>
              <w:rPr>
                <w:rFonts w:eastAsia="Aptos"/>
              </w:rPr>
            </w:pPr>
            <w:r w:rsidRPr="005E57CA">
              <w:rPr>
                <w:rFonts w:eastAsia="Aptos"/>
              </w:rPr>
              <w:t>Lot 4</w:t>
            </w:r>
          </w:p>
        </w:tc>
        <w:tc>
          <w:tcPr>
            <w:tcW w:w="2700" w:type="dxa"/>
          </w:tcPr>
          <w:p w14:paraId="2B083B5E" w14:textId="41D4EF5E" w:rsidR="00185DA1" w:rsidRPr="005E57CA" w:rsidRDefault="00185DA1" w:rsidP="00185DA1">
            <w:pPr>
              <w:spacing w:before="60" w:after="60" w:line="276" w:lineRule="auto"/>
              <w:jc w:val="both"/>
              <w:rPr>
                <w:rFonts w:eastAsia="Aptos"/>
              </w:rPr>
            </w:pPr>
            <w:r w:rsidRPr="005E57CA">
              <w:rPr>
                <w:rFonts w:eastAsia="Aptos"/>
              </w:rPr>
              <w:t>West Gallabat</w:t>
            </w:r>
          </w:p>
        </w:tc>
        <w:tc>
          <w:tcPr>
            <w:tcW w:w="3147" w:type="dxa"/>
          </w:tcPr>
          <w:p w14:paraId="75DA3C25" w14:textId="5EE9C5C3" w:rsidR="00185DA1" w:rsidRPr="005E57CA" w:rsidRDefault="00185DA1" w:rsidP="00185DA1">
            <w:pPr>
              <w:spacing w:before="60" w:after="60" w:line="276" w:lineRule="auto"/>
              <w:jc w:val="both"/>
              <w:rPr>
                <w:rFonts w:eastAsia="Aptos"/>
              </w:rPr>
            </w:pPr>
            <w:r w:rsidRPr="005E57CA">
              <w:rPr>
                <w:rFonts w:eastAsia="Aptos"/>
              </w:rPr>
              <w:t>3,300</w:t>
            </w:r>
          </w:p>
        </w:tc>
        <w:tc>
          <w:tcPr>
            <w:tcW w:w="2338" w:type="dxa"/>
          </w:tcPr>
          <w:p w14:paraId="50423DB8" w14:textId="66C628B4" w:rsidR="00185DA1" w:rsidRPr="005E57CA" w:rsidRDefault="00185DA1" w:rsidP="00185DA1">
            <w:pPr>
              <w:spacing w:before="60" w:after="60" w:line="276" w:lineRule="auto"/>
              <w:jc w:val="both"/>
              <w:rPr>
                <w:rFonts w:eastAsia="Aptos"/>
              </w:rPr>
            </w:pPr>
            <w:r w:rsidRPr="005E57CA">
              <w:rPr>
                <w:rFonts w:eastAsia="Aptos"/>
              </w:rPr>
              <w:t>16,500</w:t>
            </w:r>
          </w:p>
        </w:tc>
      </w:tr>
      <w:tr w:rsidR="00185DA1" w:rsidRPr="005E57CA" w14:paraId="69F4ADF3" w14:textId="77777777" w:rsidTr="00185DA1">
        <w:tc>
          <w:tcPr>
            <w:tcW w:w="1165" w:type="dxa"/>
          </w:tcPr>
          <w:p w14:paraId="18695428" w14:textId="77777777" w:rsidR="00185DA1" w:rsidRPr="005E57CA" w:rsidRDefault="00185DA1" w:rsidP="00185DA1">
            <w:pPr>
              <w:spacing w:before="60" w:after="60" w:line="276" w:lineRule="auto"/>
              <w:jc w:val="both"/>
              <w:rPr>
                <w:rFonts w:eastAsia="Aptos"/>
                <w:b/>
                <w:bCs/>
              </w:rPr>
            </w:pPr>
          </w:p>
        </w:tc>
        <w:tc>
          <w:tcPr>
            <w:tcW w:w="2700" w:type="dxa"/>
          </w:tcPr>
          <w:p w14:paraId="1BCE4957" w14:textId="77777777" w:rsidR="00185DA1" w:rsidRPr="005E57CA" w:rsidRDefault="00185DA1" w:rsidP="00185DA1">
            <w:pPr>
              <w:spacing w:before="60" w:after="60" w:line="276" w:lineRule="auto"/>
              <w:jc w:val="both"/>
              <w:rPr>
                <w:rFonts w:eastAsia="Aptos"/>
                <w:b/>
                <w:bCs/>
              </w:rPr>
            </w:pPr>
          </w:p>
        </w:tc>
        <w:tc>
          <w:tcPr>
            <w:tcW w:w="3147" w:type="dxa"/>
          </w:tcPr>
          <w:p w14:paraId="53E05B08" w14:textId="4D2258FA" w:rsidR="00185DA1" w:rsidRPr="005E57CA" w:rsidRDefault="00185DA1" w:rsidP="00185DA1">
            <w:pPr>
              <w:spacing w:before="60" w:after="60" w:line="276" w:lineRule="auto"/>
              <w:jc w:val="both"/>
              <w:rPr>
                <w:rFonts w:eastAsia="Aptos"/>
                <w:b/>
                <w:bCs/>
              </w:rPr>
            </w:pPr>
            <w:r w:rsidRPr="005E57CA">
              <w:rPr>
                <w:rFonts w:eastAsia="Aptos"/>
                <w:b/>
                <w:bCs/>
              </w:rPr>
              <w:t>Total Jute Sack</w:t>
            </w:r>
          </w:p>
        </w:tc>
        <w:tc>
          <w:tcPr>
            <w:tcW w:w="2338" w:type="dxa"/>
          </w:tcPr>
          <w:p w14:paraId="6111263C" w14:textId="320629E0" w:rsidR="00185DA1" w:rsidRPr="005E57CA" w:rsidRDefault="00185DA1" w:rsidP="00185DA1">
            <w:pPr>
              <w:spacing w:before="60" w:after="60" w:line="276" w:lineRule="auto"/>
              <w:jc w:val="both"/>
              <w:rPr>
                <w:rFonts w:eastAsia="Aptos"/>
                <w:b/>
                <w:bCs/>
              </w:rPr>
            </w:pPr>
            <w:r w:rsidRPr="005E57CA">
              <w:rPr>
                <w:rFonts w:eastAsia="Aptos"/>
                <w:b/>
                <w:bCs/>
              </w:rPr>
              <w:t>50,250</w:t>
            </w:r>
          </w:p>
        </w:tc>
      </w:tr>
    </w:tbl>
    <w:p w14:paraId="425001DA" w14:textId="3192A019" w:rsidR="005A12A9" w:rsidRPr="005E57CA" w:rsidRDefault="005A12A9" w:rsidP="00BD338A">
      <w:pPr>
        <w:pStyle w:val="ListParagraph"/>
        <w:numPr>
          <w:ilvl w:val="0"/>
          <w:numId w:val="84"/>
        </w:numPr>
        <w:spacing w:line="276" w:lineRule="auto"/>
        <w:jc w:val="both"/>
        <w:rPr>
          <w:rFonts w:eastAsia="Aptos"/>
          <w:i/>
          <w:iCs/>
        </w:rPr>
      </w:pPr>
      <w:r w:rsidRPr="005E57CA">
        <w:rPr>
          <w:rFonts w:eastAsia="Aptos"/>
          <w:i/>
          <w:iCs/>
        </w:rPr>
        <w:t>The acreage stated for each lot comprises separate fields within the respective locality and does not represent a single contiguous area.</w:t>
      </w:r>
    </w:p>
    <w:p w14:paraId="2607FDF0" w14:textId="77777777" w:rsidR="00185DA1" w:rsidRPr="005E57CA" w:rsidRDefault="00185DA1">
      <w:pPr>
        <w:pStyle w:val="ListParagraph"/>
        <w:numPr>
          <w:ilvl w:val="0"/>
          <w:numId w:val="67"/>
        </w:numPr>
        <w:spacing w:before="240" w:after="300" w:line="276" w:lineRule="auto"/>
        <w:ind w:left="360"/>
        <w:contextualSpacing w:val="0"/>
        <w:jc w:val="both"/>
        <w:rPr>
          <w:rFonts w:eastAsia="Aptos"/>
          <w:b/>
          <w:bCs/>
        </w:rPr>
      </w:pPr>
      <w:r w:rsidRPr="005E57CA">
        <w:rPr>
          <w:rFonts w:eastAsia="Aptos"/>
          <w:b/>
          <w:bCs/>
        </w:rPr>
        <w:t xml:space="preserve">Monitoring and Evaluation </w:t>
      </w:r>
    </w:p>
    <w:p w14:paraId="75BEBD67" w14:textId="77777777" w:rsidR="00185DA1" w:rsidRPr="005E57CA" w:rsidRDefault="00185DA1" w:rsidP="00976EE0">
      <w:pPr>
        <w:spacing w:line="276" w:lineRule="auto"/>
        <w:jc w:val="both"/>
        <w:rPr>
          <w:rFonts w:eastAsia="Aptos"/>
        </w:rPr>
      </w:pPr>
      <w:r w:rsidRPr="005E57CA">
        <w:rPr>
          <w:rFonts w:eastAsia="Aptos"/>
        </w:rPr>
        <w:t xml:space="preserve">Mercy Corps will monitor service provider performance through field visits. Monitoring requirements will be outlined in agreements, with oversight led by the Technical Team point person, and supported by the MEL team. </w:t>
      </w:r>
    </w:p>
    <w:p w14:paraId="7238F4C9" w14:textId="77777777" w:rsidR="00185DA1" w:rsidRPr="005E57CA" w:rsidRDefault="00185DA1" w:rsidP="00976EE0">
      <w:pPr>
        <w:spacing w:line="276" w:lineRule="auto"/>
        <w:jc w:val="both"/>
        <w:rPr>
          <w:rFonts w:eastAsia="Aptos"/>
        </w:rPr>
      </w:pPr>
    </w:p>
    <w:p w14:paraId="494A4CDC" w14:textId="78B85100" w:rsidR="005A12A9" w:rsidRPr="005E57CA" w:rsidRDefault="00185DA1" w:rsidP="00976EE0">
      <w:pPr>
        <w:spacing w:line="276" w:lineRule="auto"/>
        <w:jc w:val="both"/>
        <w:rPr>
          <w:rFonts w:eastAsia="Aptos"/>
        </w:rPr>
      </w:pPr>
      <w:r w:rsidRPr="005E57CA">
        <w:rPr>
          <w:rFonts w:eastAsia="Aptos"/>
        </w:rPr>
        <w:t xml:space="preserve">In collaboration with the MEL team a post-distribution monitoring evaluation will be carried out to identify any lessons to inform our next activity planning and implementation. A risk management plan will help prevent delays, with a target timeline of two months from application </w:t>
      </w:r>
      <w:r w:rsidRPr="005E57CA">
        <w:rPr>
          <w:rFonts w:eastAsia="Aptos"/>
        </w:rPr>
        <w:lastRenderedPageBreak/>
        <w:t>submission to activity implementation. Regular communication with service providers will address challenges promptly and ensure timely delivery of support.</w:t>
      </w:r>
    </w:p>
    <w:p w14:paraId="2B48B872" w14:textId="2745A75E" w:rsidR="00833CFB" w:rsidRPr="005E57CA" w:rsidRDefault="007956D6">
      <w:pPr>
        <w:pStyle w:val="ListParagraph"/>
        <w:numPr>
          <w:ilvl w:val="0"/>
          <w:numId w:val="67"/>
        </w:numPr>
        <w:spacing w:before="240" w:after="300" w:line="276" w:lineRule="auto"/>
        <w:ind w:left="360"/>
        <w:contextualSpacing w:val="0"/>
        <w:jc w:val="both"/>
        <w:rPr>
          <w:rFonts w:eastAsia="Aptos"/>
          <w:b/>
          <w:bCs/>
          <w:u w:val="single"/>
        </w:rPr>
      </w:pPr>
      <w:r w:rsidRPr="005E57CA">
        <w:rPr>
          <w:rFonts w:eastAsia="Aptos"/>
          <w:b/>
          <w:bCs/>
          <w:u w:val="single"/>
        </w:rPr>
        <w:t>Additional Considerations for the Delivery of the Contract</w:t>
      </w:r>
      <w:r w:rsidR="00833CFB" w:rsidRPr="005E57CA">
        <w:rPr>
          <w:rFonts w:eastAsia="Aptos"/>
          <w:b/>
          <w:bCs/>
          <w:u w:val="single"/>
        </w:rPr>
        <w:t xml:space="preserve">: </w:t>
      </w:r>
    </w:p>
    <w:p w14:paraId="3D9CE374" w14:textId="77777777" w:rsidR="00285D84" w:rsidRPr="005E57CA" w:rsidRDefault="00285D84">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 xml:space="preserve">Mechanized services Expertise and Quality Assurance: </w:t>
      </w:r>
    </w:p>
    <w:p w14:paraId="46DAE0C5" w14:textId="1D92437B"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 xml:space="preserve">Shall provide evidence of </w:t>
      </w:r>
      <w:r w:rsidRPr="005E57CA">
        <w:rPr>
          <w:rFonts w:eastAsia="Aptos"/>
        </w:rPr>
        <w:t xml:space="preserve">mechanized services </w:t>
      </w:r>
      <w:r w:rsidRPr="005E57CA">
        <w:rPr>
          <w:rFonts w:eastAsia="Aptos"/>
          <w:lang w:val="en-GB"/>
        </w:rPr>
        <w:t>and quality control measures.</w:t>
      </w:r>
    </w:p>
    <w:p w14:paraId="55EDB48A" w14:textId="77777777"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Needs to have an organizational profile clearly outlining governance and operational structures. </w:t>
      </w:r>
    </w:p>
    <w:p w14:paraId="1B33FD35" w14:textId="77777777"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Shall access a land to be deliver in reasonable time, cost-effective, and efficient service provision. </w:t>
      </w:r>
    </w:p>
    <w:p w14:paraId="3485A363" w14:textId="77777777" w:rsidR="00285D84" w:rsidRPr="005E57CA" w:rsidRDefault="00285D84">
      <w:pPr>
        <w:pStyle w:val="ListParagraph"/>
        <w:numPr>
          <w:ilvl w:val="1"/>
          <w:numId w:val="72"/>
        </w:numPr>
        <w:spacing w:line="276" w:lineRule="auto"/>
        <w:jc w:val="both"/>
        <w:rPr>
          <w:rFonts w:eastAsia="Aptos"/>
          <w:lang w:val="en-GB"/>
        </w:rPr>
      </w:pPr>
      <w:r w:rsidRPr="005E57CA">
        <w:rPr>
          <w:rFonts w:eastAsia="Aptos"/>
          <w:lang w:val="en-GB"/>
        </w:rPr>
        <w:t>Be willing and available to undertake the assignment, with no other overloaded activities that limit capacity. </w:t>
      </w:r>
    </w:p>
    <w:p w14:paraId="43208C84" w14:textId="7E977733" w:rsidR="00833CFB" w:rsidRPr="005E57CA" w:rsidRDefault="00833CFB">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 xml:space="preserve">Technical and Training Capacity: </w:t>
      </w:r>
    </w:p>
    <w:p w14:paraId="52BB89B4" w14:textId="0EBF6D09" w:rsidR="00833CFB" w:rsidRPr="005E57CA" w:rsidRDefault="007956D6">
      <w:pPr>
        <w:pStyle w:val="ListParagraph"/>
        <w:numPr>
          <w:ilvl w:val="1"/>
          <w:numId w:val="73"/>
        </w:numPr>
        <w:spacing w:before="120" w:after="120" w:line="276" w:lineRule="auto"/>
        <w:contextualSpacing w:val="0"/>
        <w:jc w:val="both"/>
        <w:rPr>
          <w:rFonts w:eastAsia="Aptos"/>
          <w:lang w:val="en-GB"/>
        </w:rPr>
      </w:pPr>
      <w:r w:rsidRPr="005E57CA">
        <w:rPr>
          <w:rFonts w:eastAsia="Aptos"/>
          <w:lang w:val="en-GB"/>
        </w:rPr>
        <w:t>Needs to deploy</w:t>
      </w:r>
      <w:r w:rsidR="00833CFB" w:rsidRPr="005E57CA">
        <w:rPr>
          <w:rFonts w:eastAsia="Aptos"/>
          <w:lang w:val="en-GB"/>
        </w:rPr>
        <w:t xml:space="preserve"> skilled agricultural staff, agents, and marketers to implement activities in close collaboration with Farmer Cooperatives and Agricultural extension agents. </w:t>
      </w:r>
    </w:p>
    <w:p w14:paraId="7F9EB1DA" w14:textId="77777777" w:rsidR="00833CFB" w:rsidRPr="005E57CA" w:rsidRDefault="00833CFB">
      <w:pPr>
        <w:pStyle w:val="ListParagraph"/>
        <w:numPr>
          <w:ilvl w:val="1"/>
          <w:numId w:val="73"/>
        </w:numPr>
        <w:spacing w:before="120" w:after="120" w:line="276" w:lineRule="auto"/>
        <w:contextualSpacing w:val="0"/>
        <w:jc w:val="both"/>
        <w:rPr>
          <w:rFonts w:eastAsia="Aptos"/>
          <w:lang w:val="en-GB"/>
        </w:rPr>
      </w:pPr>
      <w:r w:rsidRPr="005E57CA">
        <w:rPr>
          <w:rFonts w:eastAsia="Aptos"/>
          <w:lang w:val="en-GB"/>
        </w:rPr>
        <w:t>Apply using the attached template, clearly explaining how the listed activities will be   implemented.</w:t>
      </w:r>
    </w:p>
    <w:p w14:paraId="0619F4E1" w14:textId="77777777" w:rsidR="00833CFB" w:rsidRPr="005E57CA" w:rsidRDefault="00833CFB">
      <w:pPr>
        <w:pStyle w:val="ListParagraph"/>
        <w:numPr>
          <w:ilvl w:val="1"/>
          <w:numId w:val="67"/>
        </w:numPr>
        <w:spacing w:before="240" w:after="240" w:line="276" w:lineRule="auto"/>
        <w:contextualSpacing w:val="0"/>
        <w:jc w:val="both"/>
        <w:rPr>
          <w:rFonts w:eastAsia="Aptos"/>
          <w:lang w:val="en-GB"/>
        </w:rPr>
      </w:pPr>
      <w:r w:rsidRPr="005E57CA">
        <w:rPr>
          <w:rFonts w:eastAsia="Aptos"/>
          <w:b/>
          <w:bCs/>
          <w:lang w:val="en-GB"/>
        </w:rPr>
        <w:t xml:space="preserve"> Community Engagement and Networking: </w:t>
      </w:r>
    </w:p>
    <w:p w14:paraId="2CD418CE" w14:textId="4E8D4C27" w:rsidR="00833CFB" w:rsidRPr="005E57CA" w:rsidRDefault="007956D6">
      <w:pPr>
        <w:pStyle w:val="ListParagraph"/>
        <w:numPr>
          <w:ilvl w:val="1"/>
          <w:numId w:val="73"/>
        </w:numPr>
        <w:spacing w:before="120" w:after="120" w:line="276" w:lineRule="auto"/>
        <w:contextualSpacing w:val="0"/>
        <w:jc w:val="both"/>
        <w:rPr>
          <w:rFonts w:eastAsia="Aptos"/>
          <w:lang w:val="en-GB"/>
        </w:rPr>
      </w:pPr>
      <w:r w:rsidRPr="005E57CA">
        <w:rPr>
          <w:rFonts w:eastAsia="Aptos"/>
          <w:lang w:val="en-GB"/>
        </w:rPr>
        <w:t xml:space="preserve">Shall </w:t>
      </w:r>
      <w:r w:rsidR="00833CFB" w:rsidRPr="005E57CA">
        <w:rPr>
          <w:rFonts w:eastAsia="Aptos"/>
          <w:lang w:val="en-GB"/>
        </w:rPr>
        <w:t>establish and maintain relationships with farmer cooperatives and communities.</w:t>
      </w:r>
    </w:p>
    <w:p w14:paraId="26B199A1" w14:textId="77777777" w:rsidR="00833CFB" w:rsidRPr="005E57CA" w:rsidRDefault="00833CFB">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 xml:space="preserve">Compliance and Reporting: </w:t>
      </w:r>
    </w:p>
    <w:p w14:paraId="58A7722C"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Shall maintain accurate and detailed records of all transactions.</w:t>
      </w:r>
    </w:p>
    <w:p w14:paraId="2AD3DCF3"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Shall use templates and digital platforms provided by Mercy Corps for record-keeping.</w:t>
      </w:r>
    </w:p>
    <w:p w14:paraId="1CD01D63"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Shall provide timely and accurate reports on program activities.</w:t>
      </w:r>
    </w:p>
    <w:p w14:paraId="770420E6" w14:textId="77777777" w:rsidR="007956D6" w:rsidRPr="005E57CA" w:rsidRDefault="007956D6">
      <w:pPr>
        <w:pStyle w:val="ListParagraph"/>
        <w:numPr>
          <w:ilvl w:val="1"/>
          <w:numId w:val="71"/>
        </w:numPr>
        <w:spacing w:line="276" w:lineRule="auto"/>
        <w:jc w:val="both"/>
        <w:rPr>
          <w:rFonts w:eastAsia="Aptos"/>
          <w:lang w:val="en-GB"/>
        </w:rPr>
      </w:pPr>
      <w:r w:rsidRPr="005E57CA">
        <w:rPr>
          <w:rFonts w:eastAsia="Aptos"/>
          <w:lang w:val="en-GB"/>
        </w:rPr>
        <w:t>Needs to have commitment to transparency.</w:t>
      </w:r>
    </w:p>
    <w:p w14:paraId="3835A762" w14:textId="77777777" w:rsidR="00833CFB" w:rsidRPr="005E57CA" w:rsidRDefault="00833CFB">
      <w:pPr>
        <w:pStyle w:val="ListParagraph"/>
        <w:numPr>
          <w:ilvl w:val="1"/>
          <w:numId w:val="67"/>
        </w:numPr>
        <w:spacing w:before="240" w:after="240" w:line="276" w:lineRule="auto"/>
        <w:contextualSpacing w:val="0"/>
        <w:jc w:val="both"/>
        <w:rPr>
          <w:rFonts w:eastAsia="Aptos"/>
          <w:b/>
          <w:bCs/>
          <w:lang w:val="en-GB"/>
        </w:rPr>
      </w:pPr>
      <w:r w:rsidRPr="005E57CA">
        <w:rPr>
          <w:rFonts w:eastAsia="Aptos"/>
          <w:b/>
          <w:bCs/>
          <w:lang w:val="en-GB"/>
        </w:rPr>
        <w:t>Additional Considerations:</w:t>
      </w:r>
    </w:p>
    <w:p w14:paraId="7D633E2E" w14:textId="3B5EF24C" w:rsidR="00833CFB" w:rsidRPr="005E57CA" w:rsidRDefault="00833CFB">
      <w:pPr>
        <w:numPr>
          <w:ilvl w:val="0"/>
          <w:numId w:val="74"/>
        </w:numPr>
        <w:tabs>
          <w:tab w:val="clear" w:pos="720"/>
          <w:tab w:val="num" w:pos="1440"/>
        </w:tabs>
        <w:spacing w:line="276" w:lineRule="auto"/>
        <w:ind w:left="1440"/>
        <w:jc w:val="both"/>
        <w:rPr>
          <w:rFonts w:eastAsia="Aptos"/>
          <w:lang w:val="en-GB"/>
        </w:rPr>
      </w:pPr>
      <w:r w:rsidRPr="005E57CA">
        <w:rPr>
          <w:rFonts w:eastAsia="Aptos"/>
          <w:b/>
          <w:bCs/>
          <w:lang w:val="en-GB"/>
        </w:rPr>
        <w:t>Local Knowledge:</w:t>
      </w:r>
      <w:r w:rsidRPr="005E57CA">
        <w:rPr>
          <w:rFonts w:eastAsia="Aptos"/>
          <w:lang w:val="en-GB"/>
        </w:rPr>
        <w:t xml:space="preserve"> </w:t>
      </w:r>
      <w:r w:rsidR="007956D6" w:rsidRPr="005E57CA">
        <w:rPr>
          <w:rFonts w:eastAsia="Aptos"/>
          <w:lang w:val="en-GB"/>
        </w:rPr>
        <w:t>shall make use of (or make the most effort) in making use of networks and knowledge of the local agricultural context in Gadaref State</w:t>
      </w:r>
      <w:r w:rsidRPr="005E57CA">
        <w:rPr>
          <w:rFonts w:eastAsia="Aptos"/>
          <w:lang w:val="en-GB"/>
        </w:rPr>
        <w:t>.</w:t>
      </w:r>
    </w:p>
    <w:p w14:paraId="635553E9" w14:textId="360FCCFC" w:rsidR="00833CFB" w:rsidRPr="005E57CA" w:rsidRDefault="00833CFB">
      <w:pPr>
        <w:numPr>
          <w:ilvl w:val="0"/>
          <w:numId w:val="74"/>
        </w:numPr>
        <w:tabs>
          <w:tab w:val="clear" w:pos="720"/>
          <w:tab w:val="num" w:pos="1440"/>
        </w:tabs>
        <w:spacing w:line="276" w:lineRule="auto"/>
        <w:ind w:left="1440"/>
        <w:jc w:val="both"/>
        <w:rPr>
          <w:rFonts w:eastAsia="Aptos"/>
          <w:lang w:val="en-GB"/>
        </w:rPr>
      </w:pPr>
      <w:r w:rsidRPr="005E57CA">
        <w:rPr>
          <w:rFonts w:eastAsia="Aptos"/>
          <w:b/>
          <w:bCs/>
          <w:lang w:val="en-GB"/>
        </w:rPr>
        <w:t>Women Inclusion:</w:t>
      </w:r>
      <w:r w:rsidRPr="005E57CA">
        <w:rPr>
          <w:rFonts w:eastAsia="Aptos"/>
          <w:lang w:val="en-GB"/>
        </w:rPr>
        <w:t xml:space="preserve"> </w:t>
      </w:r>
      <w:r w:rsidR="007956D6" w:rsidRPr="005E57CA">
        <w:rPr>
          <w:rFonts w:eastAsia="Aptos"/>
          <w:lang w:val="en-GB"/>
        </w:rPr>
        <w:t>shall make a plan in including women in the program activities as a priority.</w:t>
      </w:r>
    </w:p>
    <w:p w14:paraId="5B80EC62" w14:textId="34D9237F" w:rsidR="00833CFB" w:rsidRPr="005E57CA" w:rsidRDefault="007956D6">
      <w:pPr>
        <w:numPr>
          <w:ilvl w:val="0"/>
          <w:numId w:val="74"/>
        </w:numPr>
        <w:tabs>
          <w:tab w:val="clear" w:pos="720"/>
          <w:tab w:val="num" w:pos="1440"/>
        </w:tabs>
        <w:spacing w:line="276" w:lineRule="auto"/>
        <w:ind w:left="1440"/>
        <w:jc w:val="both"/>
        <w:rPr>
          <w:rFonts w:eastAsia="Aptos"/>
          <w:lang w:val="en-GB"/>
        </w:rPr>
      </w:pPr>
      <w:r w:rsidRPr="005E57CA">
        <w:rPr>
          <w:rFonts w:eastAsia="Aptos"/>
          <w:lang w:val="en-GB"/>
        </w:rPr>
        <w:t>Shall deliver with due</w:t>
      </w:r>
      <w:r w:rsidR="00833CFB" w:rsidRPr="005E57CA">
        <w:rPr>
          <w:rFonts w:eastAsia="Aptos"/>
          <w:lang w:val="en-GB"/>
        </w:rPr>
        <w:t xml:space="preserve"> understanding of climate smart agricultural practices.</w:t>
      </w:r>
    </w:p>
    <w:p w14:paraId="0E56F2DE" w14:textId="77777777" w:rsidR="00BD338A" w:rsidRPr="005E57CA" w:rsidRDefault="00BD338A" w:rsidP="009407C2">
      <w:pPr>
        <w:jc w:val="center"/>
        <w:rPr>
          <w:b/>
          <w:sz w:val="32"/>
        </w:rPr>
      </w:pPr>
    </w:p>
    <w:p w14:paraId="632C5B00" w14:textId="3520E4BE" w:rsidR="00917C3B" w:rsidRPr="005E57CA" w:rsidRDefault="00917C3B" w:rsidP="009407C2">
      <w:pPr>
        <w:jc w:val="center"/>
        <w:rPr>
          <w:b/>
          <w:sz w:val="32"/>
        </w:rPr>
      </w:pPr>
      <w:r w:rsidRPr="005E57CA">
        <w:rPr>
          <w:b/>
          <w:sz w:val="32"/>
        </w:rPr>
        <w:t>Performance Specifications and Drawings</w:t>
      </w:r>
    </w:p>
    <w:p w14:paraId="27172278" w14:textId="77777777" w:rsidR="00D736D0" w:rsidRPr="005E57CA" w:rsidRDefault="00D736D0" w:rsidP="009407C2">
      <w:pPr>
        <w:jc w:val="center"/>
        <w:rPr>
          <w:b/>
          <w:sz w:val="32"/>
        </w:rPr>
      </w:pPr>
    </w:p>
    <w:p w14:paraId="72F215AC" w14:textId="77777777" w:rsidR="0075505B" w:rsidRPr="005E57CA" w:rsidRDefault="0075505B" w:rsidP="0075505B">
      <w:pPr>
        <w:pStyle w:val="ListParagraph"/>
        <w:numPr>
          <w:ilvl w:val="0"/>
          <w:numId w:val="64"/>
        </w:numPr>
        <w:spacing w:after="120" w:line="276" w:lineRule="auto"/>
        <w:contextualSpacing w:val="0"/>
        <w:jc w:val="both"/>
        <w:rPr>
          <w:bCs/>
        </w:rPr>
      </w:pPr>
      <w:r w:rsidRPr="005E57CA">
        <w:rPr>
          <w:bCs/>
        </w:rPr>
        <w:t>Provide mechanized or manual harvesting, mechanized threshing and packing services, together with the supply and delivery of 100 kg jute sacks, for the quantities and locations specified in this Section.</w:t>
      </w:r>
    </w:p>
    <w:p w14:paraId="2550FE07" w14:textId="77777777" w:rsidR="0009164F" w:rsidRPr="005E57CA" w:rsidRDefault="0009164F" w:rsidP="0075505B">
      <w:pPr>
        <w:pStyle w:val="ListParagraph"/>
        <w:numPr>
          <w:ilvl w:val="0"/>
          <w:numId w:val="64"/>
        </w:numPr>
        <w:spacing w:after="120" w:line="276" w:lineRule="auto"/>
        <w:contextualSpacing w:val="0"/>
        <w:jc w:val="both"/>
        <w:rPr>
          <w:bCs/>
        </w:rPr>
      </w:pPr>
      <w:r w:rsidRPr="005E57CA">
        <w:rPr>
          <w:bCs/>
        </w:rPr>
        <w:t>Deploy equipment suitable for the specified services and field conditions, operated by trained personnel. Maintain the equipment in serviceable condition and keep records of maintenance and operating adjustments.</w:t>
      </w:r>
    </w:p>
    <w:p w14:paraId="2F2E22F1" w14:textId="77777777" w:rsidR="0009164F" w:rsidRPr="005E57CA" w:rsidRDefault="0009164F" w:rsidP="0075505B">
      <w:pPr>
        <w:pStyle w:val="ListParagraph"/>
        <w:numPr>
          <w:ilvl w:val="0"/>
          <w:numId w:val="64"/>
        </w:numPr>
        <w:spacing w:after="120" w:line="276" w:lineRule="auto"/>
        <w:contextualSpacing w:val="0"/>
        <w:jc w:val="both"/>
        <w:rPr>
          <w:bCs/>
        </w:rPr>
      </w:pPr>
      <w:r w:rsidRPr="005E57CA">
        <w:rPr>
          <w:bCs/>
        </w:rPr>
        <w:t>Carry out harvesting and threshing in a manner that minimizes grain losses, grain damage and contamination. Pack the harvested grain into the specified jute sacks and securely close the filled sacks.</w:t>
      </w:r>
    </w:p>
    <w:p w14:paraId="21654925" w14:textId="3DBB4388" w:rsidR="0009164F" w:rsidRPr="005E57CA" w:rsidRDefault="0009164F" w:rsidP="0075505B">
      <w:pPr>
        <w:pStyle w:val="ListParagraph"/>
        <w:numPr>
          <w:ilvl w:val="0"/>
          <w:numId w:val="64"/>
        </w:numPr>
        <w:spacing w:after="120" w:line="276" w:lineRule="auto"/>
        <w:contextualSpacing w:val="0"/>
        <w:jc w:val="both"/>
        <w:rPr>
          <w:bCs/>
        </w:rPr>
      </w:pPr>
      <w:r w:rsidRPr="005E57CA">
        <w:rPr>
          <w:bCs/>
        </w:rPr>
        <w:t>Complete the services within the contractual schedule and maintain records of the locations served, acreage completed, sacks supplied and services received by each beneficiary, for verification and acceptance by the Employer.</w:t>
      </w:r>
    </w:p>
    <w:p w14:paraId="14B17459" w14:textId="77777777" w:rsidR="00C33397" w:rsidRPr="00F52DF8" w:rsidRDefault="00C33397" w:rsidP="00313B8C">
      <w:pPr>
        <w:pStyle w:val="ListParagraph"/>
        <w:spacing w:line="360" w:lineRule="auto"/>
        <w:ind w:left="786"/>
        <w:rPr>
          <w:rFonts w:ascii="Aptos" w:eastAsia="Aptos" w:hAnsi="Aptos" w:cs="Aptos"/>
          <w:b/>
          <w:bCs/>
          <w:sz w:val="22"/>
          <w:szCs w:val="22"/>
          <w:u w:val="single"/>
        </w:rPr>
      </w:pPr>
    </w:p>
    <w:p w14:paraId="6EC98758" w14:textId="77777777" w:rsidR="00F52DF8" w:rsidRPr="00080A83" w:rsidRDefault="00F52DF8" w:rsidP="00D736D0">
      <w:pPr>
        <w:spacing w:line="360" w:lineRule="auto"/>
        <w:ind w:left="360"/>
        <w:contextualSpacing/>
        <w:jc w:val="center"/>
        <w:rPr>
          <w:rFonts w:ascii="Aptos" w:eastAsia="Aptos" w:hAnsi="Aptos" w:cs="Aptos"/>
          <w:b/>
          <w:bCs/>
          <w:sz w:val="22"/>
          <w:szCs w:val="22"/>
          <w:u w:val="single"/>
        </w:rPr>
      </w:pPr>
    </w:p>
    <w:p w14:paraId="7D33A95F" w14:textId="77777777" w:rsidR="00D736D0" w:rsidRDefault="00D736D0" w:rsidP="009407C2">
      <w:pPr>
        <w:jc w:val="center"/>
        <w:rPr>
          <w:b/>
          <w:sz w:val="32"/>
        </w:rPr>
      </w:pPr>
    </w:p>
    <w:p w14:paraId="2B7A8F46" w14:textId="77777777" w:rsidR="00D736D0" w:rsidRPr="0046288A" w:rsidRDefault="00D736D0" w:rsidP="009407C2">
      <w:pPr>
        <w:jc w:val="center"/>
        <w:rPr>
          <w:sz w:val="32"/>
        </w:rPr>
      </w:pPr>
    </w:p>
    <w:p w14:paraId="37ABFD72" w14:textId="77777777" w:rsidR="00917C3B" w:rsidRPr="0046288A" w:rsidRDefault="00917C3B" w:rsidP="009407C2">
      <w:pPr>
        <w:jc w:val="center"/>
      </w:pPr>
    </w:p>
    <w:p w14:paraId="539840AE" w14:textId="41B233F3" w:rsidR="00917C3B" w:rsidRPr="00D736D0" w:rsidRDefault="00917C3B" w:rsidP="009407C2">
      <w:pPr>
        <w:jc w:val="both"/>
        <w:rPr>
          <w:strike/>
        </w:rPr>
        <w:sectPr w:rsidR="00917C3B" w:rsidRPr="00D736D0" w:rsidSect="00F34973">
          <w:headerReference w:type="even" r:id="rId84"/>
          <w:footerReference w:type="even" r:id="rId85"/>
          <w:footerReference w:type="default" r:id="rId86"/>
          <w:headerReference w:type="first" r:id="rId87"/>
          <w:footerReference w:type="first" r:id="rId88"/>
          <w:footnotePr>
            <w:numRestart w:val="eachSect"/>
          </w:footnotePr>
          <w:pgSz w:w="12240" w:h="15840" w:code="1"/>
          <w:pgMar w:top="1440" w:right="1440" w:bottom="1440" w:left="1440" w:header="720" w:footer="720" w:gutter="0"/>
          <w:cols w:space="720"/>
          <w:noEndnote/>
          <w:titlePg/>
        </w:sectPr>
      </w:pPr>
    </w:p>
    <w:p w14:paraId="220F679A" w14:textId="77777777" w:rsidR="00976EE0" w:rsidRDefault="00976EE0" w:rsidP="009407C2">
      <w:pPr>
        <w:pStyle w:val="Part"/>
      </w:pPr>
      <w:bookmarkStart w:id="322" w:name="_Toc442612317"/>
      <w:bookmarkStart w:id="323" w:name="_Toc454783532"/>
      <w:bookmarkStart w:id="324" w:name="_Toc454783842"/>
      <w:bookmarkStart w:id="325" w:name="_Toc494364683"/>
      <w:bookmarkStart w:id="326" w:name="_Toc69744657"/>
    </w:p>
    <w:p w14:paraId="12F63CCA" w14:textId="763D205C" w:rsidR="00EB36CE" w:rsidRPr="0046288A" w:rsidRDefault="00EB36CE" w:rsidP="009407C2">
      <w:pPr>
        <w:pStyle w:val="Part"/>
      </w:pPr>
      <w:r w:rsidRPr="0046288A">
        <w:t xml:space="preserve">Part III – </w:t>
      </w:r>
      <w:r w:rsidR="003004C5" w:rsidRPr="0046288A">
        <w:t>Conditions of Contract and Contract Forms</w:t>
      </w:r>
      <w:bookmarkEnd w:id="322"/>
      <w:bookmarkEnd w:id="323"/>
      <w:bookmarkEnd w:id="324"/>
      <w:bookmarkEnd w:id="325"/>
      <w:bookmarkEnd w:id="326"/>
    </w:p>
    <w:p w14:paraId="0B86C23D" w14:textId="77777777" w:rsidR="00C704AE" w:rsidRPr="0046288A" w:rsidRDefault="00C704AE" w:rsidP="009407C2">
      <w:pPr>
        <w:pStyle w:val="Part"/>
      </w:pPr>
    </w:p>
    <w:p w14:paraId="4BD6621F" w14:textId="77777777" w:rsidR="008D2B62" w:rsidRPr="0046288A" w:rsidRDefault="008D2B62" w:rsidP="009407C2">
      <w:pPr>
        <w:sectPr w:rsidR="008D2B62" w:rsidRPr="0046288A" w:rsidSect="00F34973">
          <w:headerReference w:type="even" r:id="rId89"/>
          <w:footerReference w:type="even" r:id="rId90"/>
          <w:footerReference w:type="default" r:id="rId91"/>
          <w:headerReference w:type="first" r:id="rId92"/>
          <w:footerReference w:type="first" r:id="rId93"/>
          <w:footnotePr>
            <w:numRestart w:val="eachSect"/>
          </w:footnotePr>
          <w:pgSz w:w="12240" w:h="15840" w:code="1"/>
          <w:pgMar w:top="1440" w:right="1440" w:bottom="1440" w:left="1440" w:header="720" w:footer="720" w:gutter="0"/>
          <w:cols w:space="720"/>
          <w:noEndnote/>
          <w:titlePg/>
        </w:sectPr>
      </w:pPr>
    </w:p>
    <w:p w14:paraId="7A7F0F6F" w14:textId="77777777" w:rsidR="00BD0FF6" w:rsidRPr="0046288A" w:rsidRDefault="00BD0FF6" w:rsidP="009407C2">
      <w:pPr>
        <w:pStyle w:val="Heading1"/>
        <w:numPr>
          <w:ilvl w:val="12"/>
          <w:numId w:val="0"/>
        </w:numPr>
      </w:pPr>
      <w:bookmarkStart w:id="327" w:name="_Hlt164585000"/>
      <w:bookmarkStart w:id="328" w:name="_Toc442612318"/>
      <w:bookmarkStart w:id="329" w:name="_Toc454783533"/>
      <w:bookmarkStart w:id="330" w:name="_Toc454783843"/>
      <w:bookmarkStart w:id="331" w:name="_Toc494364684"/>
      <w:bookmarkStart w:id="332" w:name="_Toc69744658"/>
      <w:bookmarkStart w:id="333" w:name="_Hlt162245353"/>
      <w:bookmarkStart w:id="334" w:name="_Toc164583189"/>
      <w:bookmarkEnd w:id="327"/>
      <w:r w:rsidRPr="0046288A">
        <w:lastRenderedPageBreak/>
        <w:t xml:space="preserve">Section </w:t>
      </w:r>
      <w:bookmarkStart w:id="335" w:name="_Hlt162335205"/>
      <w:bookmarkEnd w:id="335"/>
      <w:r w:rsidRPr="0046288A">
        <w:t>V</w:t>
      </w:r>
      <w:r w:rsidR="00E02D5A" w:rsidRPr="0046288A">
        <w:t>II</w:t>
      </w:r>
      <w:r w:rsidR="00F63A3C" w:rsidRPr="0046288A">
        <w:t>I</w:t>
      </w:r>
      <w:r w:rsidR="004C6CC6" w:rsidRPr="0046288A">
        <w:t xml:space="preserve"> -</w:t>
      </w:r>
      <w:r w:rsidR="00D7597F" w:rsidRPr="0046288A">
        <w:t xml:space="preserve"> </w:t>
      </w:r>
      <w:r w:rsidRPr="0046288A">
        <w:t>General Conditions of Contract</w:t>
      </w:r>
      <w:bookmarkEnd w:id="308"/>
      <w:bookmarkEnd w:id="328"/>
      <w:bookmarkEnd w:id="329"/>
      <w:bookmarkEnd w:id="330"/>
      <w:bookmarkEnd w:id="331"/>
      <w:bookmarkEnd w:id="332"/>
    </w:p>
    <w:p w14:paraId="777FFCCC" w14:textId="77777777" w:rsidR="00BD0FF6" w:rsidRPr="0046288A" w:rsidRDefault="00BD0FF6" w:rsidP="009407C2">
      <w:pPr>
        <w:pStyle w:val="Heading1"/>
        <w:numPr>
          <w:ilvl w:val="12"/>
          <w:numId w:val="0"/>
        </w:numPr>
      </w:pPr>
    </w:p>
    <w:p w14:paraId="04121879" w14:textId="77777777" w:rsidR="00BD0FF6" w:rsidRPr="0046288A" w:rsidRDefault="00BD0FF6" w:rsidP="009407C2">
      <w:pPr>
        <w:numPr>
          <w:ilvl w:val="12"/>
          <w:numId w:val="0"/>
        </w:numPr>
      </w:pPr>
    </w:p>
    <w:p w14:paraId="45417EE6" w14:textId="77777777" w:rsidR="00BD0FF6" w:rsidRPr="0046288A" w:rsidRDefault="003004C5" w:rsidP="009407C2">
      <w:pPr>
        <w:numPr>
          <w:ilvl w:val="12"/>
          <w:numId w:val="0"/>
        </w:numPr>
        <w:jc w:val="center"/>
        <w:rPr>
          <w:b/>
          <w:sz w:val="28"/>
          <w:szCs w:val="28"/>
        </w:rPr>
      </w:pPr>
      <w:r w:rsidRPr="0046288A">
        <w:rPr>
          <w:b/>
          <w:sz w:val="28"/>
          <w:szCs w:val="28"/>
        </w:rPr>
        <w:t>Table of Clauses</w:t>
      </w:r>
    </w:p>
    <w:bookmarkStart w:id="336" w:name="_Hlt162678404"/>
    <w:bookmarkEnd w:id="333"/>
    <w:bookmarkEnd w:id="334"/>
    <w:bookmarkEnd w:id="336"/>
    <w:p w14:paraId="3E37D215" w14:textId="64846AC6" w:rsidR="00A50E50" w:rsidRDefault="003004C5">
      <w:pPr>
        <w:pStyle w:val="TOC1"/>
        <w:rPr>
          <w:rFonts w:asciiTheme="minorHAnsi" w:eastAsiaTheme="minorEastAsia" w:hAnsiTheme="minorHAnsi" w:cstheme="minorBidi"/>
          <w:b w:val="0"/>
          <w:sz w:val="22"/>
          <w:szCs w:val="22"/>
        </w:rPr>
      </w:pPr>
      <w:r w:rsidRPr="0046288A">
        <w:fldChar w:fldCharType="begin"/>
      </w:r>
      <w:r w:rsidRPr="0046288A">
        <w:instrText xml:space="preserve"> TOC \h \z \t "Heading 2,1,Heading 3,2" </w:instrText>
      </w:r>
      <w:r w:rsidRPr="0046288A">
        <w:fldChar w:fldCharType="separate"/>
      </w:r>
      <w:hyperlink w:anchor="_Toc69745794" w:history="1">
        <w:r w:rsidR="00A50E50" w:rsidRPr="00485D49">
          <w:rPr>
            <w:rStyle w:val="Hyperlink"/>
          </w:rPr>
          <w:t>A.  General Provisions</w:t>
        </w:r>
        <w:r w:rsidR="00A50E50">
          <w:rPr>
            <w:webHidden/>
          </w:rPr>
          <w:tab/>
        </w:r>
        <w:r w:rsidR="00A50E50">
          <w:rPr>
            <w:webHidden/>
          </w:rPr>
          <w:fldChar w:fldCharType="begin"/>
        </w:r>
        <w:r w:rsidR="00A50E50">
          <w:rPr>
            <w:webHidden/>
          </w:rPr>
          <w:instrText xml:space="preserve"> PAGEREF _Toc69745794 \h </w:instrText>
        </w:r>
        <w:r w:rsidR="00A50E50">
          <w:rPr>
            <w:webHidden/>
          </w:rPr>
        </w:r>
        <w:r w:rsidR="00A50E50">
          <w:rPr>
            <w:webHidden/>
          </w:rPr>
          <w:fldChar w:fldCharType="separate"/>
        </w:r>
        <w:r w:rsidR="0034222B">
          <w:rPr>
            <w:webHidden/>
          </w:rPr>
          <w:t>79</w:t>
        </w:r>
        <w:r w:rsidR="00A50E50">
          <w:rPr>
            <w:webHidden/>
          </w:rPr>
          <w:fldChar w:fldCharType="end"/>
        </w:r>
      </w:hyperlink>
    </w:p>
    <w:p w14:paraId="7E833C21" w14:textId="25E75E6D" w:rsidR="00A50E50" w:rsidRDefault="00A50E50">
      <w:pPr>
        <w:pStyle w:val="TOC2"/>
        <w:rPr>
          <w:rFonts w:asciiTheme="minorHAnsi" w:eastAsiaTheme="minorEastAsia" w:hAnsiTheme="minorHAnsi" w:cstheme="minorBidi"/>
          <w:noProof/>
          <w:sz w:val="22"/>
          <w:szCs w:val="22"/>
        </w:rPr>
      </w:pPr>
      <w:hyperlink w:anchor="_Toc69745795" w:history="1">
        <w:r w:rsidRPr="00485D49">
          <w:rPr>
            <w:rStyle w:val="Hyperlink"/>
            <w:noProof/>
          </w:rPr>
          <w:t>1.1</w:t>
        </w:r>
        <w:r>
          <w:rPr>
            <w:rFonts w:asciiTheme="minorHAnsi" w:eastAsiaTheme="minorEastAsia" w:hAnsiTheme="minorHAnsi" w:cstheme="minorBidi"/>
            <w:noProof/>
            <w:sz w:val="22"/>
            <w:szCs w:val="22"/>
          </w:rPr>
          <w:tab/>
        </w:r>
        <w:r w:rsidRPr="00485D49">
          <w:rPr>
            <w:rStyle w:val="Hyperlink"/>
            <w:noProof/>
          </w:rPr>
          <w:t>Definitions</w:t>
        </w:r>
        <w:r>
          <w:rPr>
            <w:noProof/>
            <w:webHidden/>
          </w:rPr>
          <w:tab/>
        </w:r>
        <w:r>
          <w:rPr>
            <w:noProof/>
            <w:webHidden/>
          </w:rPr>
          <w:fldChar w:fldCharType="begin"/>
        </w:r>
        <w:r>
          <w:rPr>
            <w:noProof/>
            <w:webHidden/>
          </w:rPr>
          <w:instrText xml:space="preserve"> PAGEREF _Toc69745795 \h </w:instrText>
        </w:r>
        <w:r>
          <w:rPr>
            <w:noProof/>
            <w:webHidden/>
          </w:rPr>
        </w:r>
        <w:r>
          <w:rPr>
            <w:noProof/>
            <w:webHidden/>
          </w:rPr>
          <w:fldChar w:fldCharType="separate"/>
        </w:r>
        <w:r w:rsidR="0034222B">
          <w:rPr>
            <w:noProof/>
            <w:webHidden/>
          </w:rPr>
          <w:t>79</w:t>
        </w:r>
        <w:r>
          <w:rPr>
            <w:noProof/>
            <w:webHidden/>
          </w:rPr>
          <w:fldChar w:fldCharType="end"/>
        </w:r>
      </w:hyperlink>
    </w:p>
    <w:p w14:paraId="0BA6A94A" w14:textId="0C157710" w:rsidR="00A50E50" w:rsidRDefault="00A50E50">
      <w:pPr>
        <w:pStyle w:val="TOC2"/>
        <w:rPr>
          <w:rFonts w:asciiTheme="minorHAnsi" w:eastAsiaTheme="minorEastAsia" w:hAnsiTheme="minorHAnsi" w:cstheme="minorBidi"/>
          <w:noProof/>
          <w:sz w:val="22"/>
          <w:szCs w:val="22"/>
        </w:rPr>
      </w:pPr>
      <w:hyperlink w:anchor="_Toc69745796" w:history="1">
        <w:r w:rsidRPr="00485D49">
          <w:rPr>
            <w:rStyle w:val="Hyperlink"/>
            <w:noProof/>
          </w:rPr>
          <w:t>1.2</w:t>
        </w:r>
        <w:r>
          <w:rPr>
            <w:rFonts w:asciiTheme="minorHAnsi" w:eastAsiaTheme="minorEastAsia" w:hAnsiTheme="minorHAnsi" w:cstheme="minorBidi"/>
            <w:noProof/>
            <w:sz w:val="22"/>
            <w:szCs w:val="22"/>
          </w:rPr>
          <w:tab/>
        </w:r>
        <w:r w:rsidRPr="00485D49">
          <w:rPr>
            <w:rStyle w:val="Hyperlink"/>
            <w:noProof/>
          </w:rPr>
          <w:t>Applicable Law</w:t>
        </w:r>
        <w:r>
          <w:rPr>
            <w:noProof/>
            <w:webHidden/>
          </w:rPr>
          <w:tab/>
        </w:r>
        <w:r>
          <w:rPr>
            <w:noProof/>
            <w:webHidden/>
          </w:rPr>
          <w:fldChar w:fldCharType="begin"/>
        </w:r>
        <w:r>
          <w:rPr>
            <w:noProof/>
            <w:webHidden/>
          </w:rPr>
          <w:instrText xml:space="preserve"> PAGEREF _Toc69745796 \h </w:instrText>
        </w:r>
        <w:r>
          <w:rPr>
            <w:noProof/>
            <w:webHidden/>
          </w:rPr>
        </w:r>
        <w:r>
          <w:rPr>
            <w:noProof/>
            <w:webHidden/>
          </w:rPr>
          <w:fldChar w:fldCharType="separate"/>
        </w:r>
        <w:r w:rsidR="0034222B">
          <w:rPr>
            <w:noProof/>
            <w:webHidden/>
          </w:rPr>
          <w:t>81</w:t>
        </w:r>
        <w:r>
          <w:rPr>
            <w:noProof/>
            <w:webHidden/>
          </w:rPr>
          <w:fldChar w:fldCharType="end"/>
        </w:r>
      </w:hyperlink>
    </w:p>
    <w:p w14:paraId="13B9338F" w14:textId="75692C12" w:rsidR="00A50E50" w:rsidRDefault="00A50E50">
      <w:pPr>
        <w:pStyle w:val="TOC2"/>
        <w:rPr>
          <w:rFonts w:asciiTheme="minorHAnsi" w:eastAsiaTheme="minorEastAsia" w:hAnsiTheme="minorHAnsi" w:cstheme="minorBidi"/>
          <w:noProof/>
          <w:sz w:val="22"/>
          <w:szCs w:val="22"/>
        </w:rPr>
      </w:pPr>
      <w:hyperlink w:anchor="_Toc69745797" w:history="1">
        <w:r w:rsidRPr="00485D49">
          <w:rPr>
            <w:rStyle w:val="Hyperlink"/>
            <w:noProof/>
          </w:rPr>
          <w:t>1.3</w:t>
        </w:r>
        <w:r>
          <w:rPr>
            <w:rFonts w:asciiTheme="minorHAnsi" w:eastAsiaTheme="minorEastAsia" w:hAnsiTheme="minorHAnsi" w:cstheme="minorBidi"/>
            <w:noProof/>
            <w:sz w:val="22"/>
            <w:szCs w:val="22"/>
          </w:rPr>
          <w:tab/>
        </w:r>
        <w:r w:rsidRPr="00485D49">
          <w:rPr>
            <w:rStyle w:val="Hyperlink"/>
            <w:noProof/>
          </w:rPr>
          <w:t>Language</w:t>
        </w:r>
        <w:r>
          <w:rPr>
            <w:noProof/>
            <w:webHidden/>
          </w:rPr>
          <w:tab/>
        </w:r>
        <w:r>
          <w:rPr>
            <w:noProof/>
            <w:webHidden/>
          </w:rPr>
          <w:fldChar w:fldCharType="begin"/>
        </w:r>
        <w:r>
          <w:rPr>
            <w:noProof/>
            <w:webHidden/>
          </w:rPr>
          <w:instrText xml:space="preserve"> PAGEREF _Toc69745797 \h </w:instrText>
        </w:r>
        <w:r>
          <w:rPr>
            <w:noProof/>
            <w:webHidden/>
          </w:rPr>
        </w:r>
        <w:r>
          <w:rPr>
            <w:noProof/>
            <w:webHidden/>
          </w:rPr>
          <w:fldChar w:fldCharType="separate"/>
        </w:r>
        <w:r w:rsidR="0034222B">
          <w:rPr>
            <w:noProof/>
            <w:webHidden/>
          </w:rPr>
          <w:t>81</w:t>
        </w:r>
        <w:r>
          <w:rPr>
            <w:noProof/>
            <w:webHidden/>
          </w:rPr>
          <w:fldChar w:fldCharType="end"/>
        </w:r>
      </w:hyperlink>
    </w:p>
    <w:p w14:paraId="42FBA6DA" w14:textId="4C25EC37" w:rsidR="00A50E50" w:rsidRDefault="00A50E50">
      <w:pPr>
        <w:pStyle w:val="TOC2"/>
        <w:rPr>
          <w:rFonts w:asciiTheme="minorHAnsi" w:eastAsiaTheme="minorEastAsia" w:hAnsiTheme="minorHAnsi" w:cstheme="minorBidi"/>
          <w:noProof/>
          <w:sz w:val="22"/>
          <w:szCs w:val="22"/>
        </w:rPr>
      </w:pPr>
      <w:hyperlink w:anchor="_Toc69745798" w:history="1">
        <w:r w:rsidRPr="00485D49">
          <w:rPr>
            <w:rStyle w:val="Hyperlink"/>
            <w:noProof/>
          </w:rPr>
          <w:t>1.4</w:t>
        </w:r>
        <w:r>
          <w:rPr>
            <w:rFonts w:asciiTheme="minorHAnsi" w:eastAsiaTheme="minorEastAsia" w:hAnsiTheme="minorHAnsi" w:cstheme="minorBidi"/>
            <w:noProof/>
            <w:sz w:val="22"/>
            <w:szCs w:val="22"/>
          </w:rPr>
          <w:tab/>
        </w:r>
        <w:r w:rsidRPr="00485D49">
          <w:rPr>
            <w:rStyle w:val="Hyperlink"/>
            <w:noProof/>
          </w:rPr>
          <w:t>Notices</w:t>
        </w:r>
        <w:r>
          <w:rPr>
            <w:noProof/>
            <w:webHidden/>
          </w:rPr>
          <w:tab/>
        </w:r>
        <w:r>
          <w:rPr>
            <w:noProof/>
            <w:webHidden/>
          </w:rPr>
          <w:fldChar w:fldCharType="begin"/>
        </w:r>
        <w:r>
          <w:rPr>
            <w:noProof/>
            <w:webHidden/>
          </w:rPr>
          <w:instrText xml:space="preserve"> PAGEREF _Toc69745798 \h </w:instrText>
        </w:r>
        <w:r>
          <w:rPr>
            <w:noProof/>
            <w:webHidden/>
          </w:rPr>
        </w:r>
        <w:r>
          <w:rPr>
            <w:noProof/>
            <w:webHidden/>
          </w:rPr>
          <w:fldChar w:fldCharType="separate"/>
        </w:r>
        <w:r w:rsidR="0034222B">
          <w:rPr>
            <w:noProof/>
            <w:webHidden/>
          </w:rPr>
          <w:t>81</w:t>
        </w:r>
        <w:r>
          <w:rPr>
            <w:noProof/>
            <w:webHidden/>
          </w:rPr>
          <w:fldChar w:fldCharType="end"/>
        </w:r>
      </w:hyperlink>
    </w:p>
    <w:p w14:paraId="4B3CD1FC" w14:textId="175DA5A1" w:rsidR="00A50E50" w:rsidRDefault="00A50E50">
      <w:pPr>
        <w:pStyle w:val="TOC2"/>
        <w:rPr>
          <w:rFonts w:asciiTheme="minorHAnsi" w:eastAsiaTheme="minorEastAsia" w:hAnsiTheme="minorHAnsi" w:cstheme="minorBidi"/>
          <w:noProof/>
          <w:sz w:val="22"/>
          <w:szCs w:val="22"/>
        </w:rPr>
      </w:pPr>
      <w:hyperlink w:anchor="_Toc69745799" w:history="1">
        <w:r w:rsidRPr="00485D49">
          <w:rPr>
            <w:rStyle w:val="Hyperlink"/>
            <w:noProof/>
          </w:rPr>
          <w:t>1.5</w:t>
        </w:r>
        <w:r>
          <w:rPr>
            <w:rFonts w:asciiTheme="minorHAnsi" w:eastAsiaTheme="minorEastAsia" w:hAnsiTheme="minorHAnsi" w:cstheme="minorBidi"/>
            <w:noProof/>
            <w:sz w:val="22"/>
            <w:szCs w:val="22"/>
          </w:rPr>
          <w:tab/>
        </w:r>
        <w:r w:rsidRPr="00485D49">
          <w:rPr>
            <w:rStyle w:val="Hyperlink"/>
            <w:noProof/>
          </w:rPr>
          <w:t>Location</w:t>
        </w:r>
        <w:r>
          <w:rPr>
            <w:noProof/>
            <w:webHidden/>
          </w:rPr>
          <w:tab/>
        </w:r>
        <w:r>
          <w:rPr>
            <w:noProof/>
            <w:webHidden/>
          </w:rPr>
          <w:fldChar w:fldCharType="begin"/>
        </w:r>
        <w:r>
          <w:rPr>
            <w:noProof/>
            <w:webHidden/>
          </w:rPr>
          <w:instrText xml:space="preserve"> PAGEREF _Toc69745799 \h </w:instrText>
        </w:r>
        <w:r>
          <w:rPr>
            <w:noProof/>
            <w:webHidden/>
          </w:rPr>
        </w:r>
        <w:r>
          <w:rPr>
            <w:noProof/>
            <w:webHidden/>
          </w:rPr>
          <w:fldChar w:fldCharType="separate"/>
        </w:r>
        <w:r w:rsidR="0034222B">
          <w:rPr>
            <w:noProof/>
            <w:webHidden/>
          </w:rPr>
          <w:t>81</w:t>
        </w:r>
        <w:r>
          <w:rPr>
            <w:noProof/>
            <w:webHidden/>
          </w:rPr>
          <w:fldChar w:fldCharType="end"/>
        </w:r>
      </w:hyperlink>
    </w:p>
    <w:p w14:paraId="775093C0" w14:textId="43842509" w:rsidR="00A50E50" w:rsidRDefault="00A50E50">
      <w:pPr>
        <w:pStyle w:val="TOC2"/>
        <w:rPr>
          <w:rFonts w:asciiTheme="minorHAnsi" w:eastAsiaTheme="minorEastAsia" w:hAnsiTheme="minorHAnsi" w:cstheme="minorBidi"/>
          <w:noProof/>
          <w:sz w:val="22"/>
          <w:szCs w:val="22"/>
        </w:rPr>
      </w:pPr>
      <w:hyperlink w:anchor="_Toc69745800" w:history="1">
        <w:r w:rsidRPr="00485D49">
          <w:rPr>
            <w:rStyle w:val="Hyperlink"/>
            <w:noProof/>
          </w:rPr>
          <w:t>1.6</w:t>
        </w:r>
        <w:r>
          <w:rPr>
            <w:rFonts w:asciiTheme="minorHAnsi" w:eastAsiaTheme="minorEastAsia" w:hAnsiTheme="minorHAnsi" w:cstheme="minorBidi"/>
            <w:noProof/>
            <w:sz w:val="22"/>
            <w:szCs w:val="22"/>
          </w:rPr>
          <w:tab/>
        </w:r>
        <w:r w:rsidRPr="00485D49">
          <w:rPr>
            <w:rStyle w:val="Hyperlink"/>
            <w:noProof/>
          </w:rPr>
          <w:t>Authorized Representatives</w:t>
        </w:r>
        <w:r>
          <w:rPr>
            <w:noProof/>
            <w:webHidden/>
          </w:rPr>
          <w:tab/>
        </w:r>
        <w:r>
          <w:rPr>
            <w:noProof/>
            <w:webHidden/>
          </w:rPr>
          <w:fldChar w:fldCharType="begin"/>
        </w:r>
        <w:r>
          <w:rPr>
            <w:noProof/>
            <w:webHidden/>
          </w:rPr>
          <w:instrText xml:space="preserve"> PAGEREF _Toc69745800 \h </w:instrText>
        </w:r>
        <w:r>
          <w:rPr>
            <w:noProof/>
            <w:webHidden/>
          </w:rPr>
        </w:r>
        <w:r>
          <w:rPr>
            <w:noProof/>
            <w:webHidden/>
          </w:rPr>
          <w:fldChar w:fldCharType="separate"/>
        </w:r>
        <w:r w:rsidR="0034222B">
          <w:rPr>
            <w:noProof/>
            <w:webHidden/>
          </w:rPr>
          <w:t>81</w:t>
        </w:r>
        <w:r>
          <w:rPr>
            <w:noProof/>
            <w:webHidden/>
          </w:rPr>
          <w:fldChar w:fldCharType="end"/>
        </w:r>
      </w:hyperlink>
    </w:p>
    <w:p w14:paraId="69411978" w14:textId="261A59E6" w:rsidR="00A50E50" w:rsidRDefault="00A50E50">
      <w:pPr>
        <w:pStyle w:val="TOC2"/>
        <w:rPr>
          <w:rFonts w:asciiTheme="minorHAnsi" w:eastAsiaTheme="minorEastAsia" w:hAnsiTheme="minorHAnsi" w:cstheme="minorBidi"/>
          <w:noProof/>
          <w:sz w:val="22"/>
          <w:szCs w:val="22"/>
        </w:rPr>
      </w:pPr>
      <w:hyperlink w:anchor="_Toc69745801" w:history="1">
        <w:r w:rsidRPr="00485D49">
          <w:rPr>
            <w:rStyle w:val="Hyperlink"/>
            <w:noProof/>
          </w:rPr>
          <w:t>1.7</w:t>
        </w:r>
        <w:r>
          <w:rPr>
            <w:rFonts w:asciiTheme="minorHAnsi" w:eastAsiaTheme="minorEastAsia" w:hAnsiTheme="minorHAnsi" w:cstheme="minorBidi"/>
            <w:noProof/>
            <w:sz w:val="22"/>
            <w:szCs w:val="22"/>
          </w:rPr>
          <w:tab/>
        </w:r>
        <w:r w:rsidRPr="00485D49">
          <w:rPr>
            <w:rStyle w:val="Hyperlink"/>
            <w:noProof/>
          </w:rPr>
          <w:t>Inspection and Audit by the Bank</w:t>
        </w:r>
        <w:r>
          <w:rPr>
            <w:noProof/>
            <w:webHidden/>
          </w:rPr>
          <w:tab/>
        </w:r>
        <w:r>
          <w:rPr>
            <w:noProof/>
            <w:webHidden/>
          </w:rPr>
          <w:fldChar w:fldCharType="begin"/>
        </w:r>
        <w:r>
          <w:rPr>
            <w:noProof/>
            <w:webHidden/>
          </w:rPr>
          <w:instrText xml:space="preserve"> PAGEREF _Toc69745801 \h </w:instrText>
        </w:r>
        <w:r>
          <w:rPr>
            <w:noProof/>
            <w:webHidden/>
          </w:rPr>
        </w:r>
        <w:r>
          <w:rPr>
            <w:noProof/>
            <w:webHidden/>
          </w:rPr>
          <w:fldChar w:fldCharType="separate"/>
        </w:r>
        <w:r w:rsidR="0034222B">
          <w:rPr>
            <w:noProof/>
            <w:webHidden/>
          </w:rPr>
          <w:t>82</w:t>
        </w:r>
        <w:r>
          <w:rPr>
            <w:noProof/>
            <w:webHidden/>
          </w:rPr>
          <w:fldChar w:fldCharType="end"/>
        </w:r>
      </w:hyperlink>
    </w:p>
    <w:p w14:paraId="017B0004" w14:textId="1B8F995B" w:rsidR="00A50E50" w:rsidRDefault="00A50E50">
      <w:pPr>
        <w:pStyle w:val="TOC2"/>
        <w:rPr>
          <w:rFonts w:asciiTheme="minorHAnsi" w:eastAsiaTheme="minorEastAsia" w:hAnsiTheme="minorHAnsi" w:cstheme="minorBidi"/>
          <w:noProof/>
          <w:sz w:val="22"/>
          <w:szCs w:val="22"/>
        </w:rPr>
      </w:pPr>
      <w:hyperlink w:anchor="_Toc69745802" w:history="1">
        <w:r w:rsidRPr="00485D49">
          <w:rPr>
            <w:rStyle w:val="Hyperlink"/>
            <w:noProof/>
          </w:rPr>
          <w:t>1.8</w:t>
        </w:r>
        <w:r>
          <w:rPr>
            <w:rFonts w:asciiTheme="minorHAnsi" w:eastAsiaTheme="minorEastAsia" w:hAnsiTheme="minorHAnsi" w:cstheme="minorBidi"/>
            <w:noProof/>
            <w:sz w:val="22"/>
            <w:szCs w:val="22"/>
          </w:rPr>
          <w:tab/>
        </w:r>
        <w:r w:rsidRPr="00485D49">
          <w:rPr>
            <w:rStyle w:val="Hyperlink"/>
            <w:noProof/>
          </w:rPr>
          <w:t>Taxes and Duties</w:t>
        </w:r>
        <w:r>
          <w:rPr>
            <w:noProof/>
            <w:webHidden/>
          </w:rPr>
          <w:tab/>
        </w:r>
        <w:r>
          <w:rPr>
            <w:noProof/>
            <w:webHidden/>
          </w:rPr>
          <w:fldChar w:fldCharType="begin"/>
        </w:r>
        <w:r>
          <w:rPr>
            <w:noProof/>
            <w:webHidden/>
          </w:rPr>
          <w:instrText xml:space="preserve"> PAGEREF _Toc69745802 \h </w:instrText>
        </w:r>
        <w:r>
          <w:rPr>
            <w:noProof/>
            <w:webHidden/>
          </w:rPr>
        </w:r>
        <w:r>
          <w:rPr>
            <w:noProof/>
            <w:webHidden/>
          </w:rPr>
          <w:fldChar w:fldCharType="separate"/>
        </w:r>
        <w:r w:rsidR="0034222B">
          <w:rPr>
            <w:noProof/>
            <w:webHidden/>
          </w:rPr>
          <w:t>82</w:t>
        </w:r>
        <w:r>
          <w:rPr>
            <w:noProof/>
            <w:webHidden/>
          </w:rPr>
          <w:fldChar w:fldCharType="end"/>
        </w:r>
      </w:hyperlink>
    </w:p>
    <w:p w14:paraId="66BC50C0" w14:textId="0F390A69" w:rsidR="00A50E50" w:rsidRDefault="00A50E50">
      <w:pPr>
        <w:pStyle w:val="TOC1"/>
        <w:rPr>
          <w:rFonts w:asciiTheme="minorHAnsi" w:eastAsiaTheme="minorEastAsia" w:hAnsiTheme="minorHAnsi" w:cstheme="minorBidi"/>
          <w:b w:val="0"/>
          <w:sz w:val="22"/>
          <w:szCs w:val="22"/>
        </w:rPr>
      </w:pPr>
      <w:hyperlink w:anchor="_Toc69745803" w:history="1">
        <w:r w:rsidRPr="00485D49">
          <w:rPr>
            <w:rStyle w:val="Hyperlink"/>
          </w:rPr>
          <w:t>2.  Commencement, Completion, Modification, and Termination of Contract</w:t>
        </w:r>
        <w:r>
          <w:rPr>
            <w:webHidden/>
          </w:rPr>
          <w:tab/>
        </w:r>
        <w:r>
          <w:rPr>
            <w:webHidden/>
          </w:rPr>
          <w:fldChar w:fldCharType="begin"/>
        </w:r>
        <w:r>
          <w:rPr>
            <w:webHidden/>
          </w:rPr>
          <w:instrText xml:space="preserve"> PAGEREF _Toc69745803 \h </w:instrText>
        </w:r>
        <w:r>
          <w:rPr>
            <w:webHidden/>
          </w:rPr>
        </w:r>
        <w:r>
          <w:rPr>
            <w:webHidden/>
          </w:rPr>
          <w:fldChar w:fldCharType="separate"/>
        </w:r>
        <w:r w:rsidR="0034222B">
          <w:rPr>
            <w:webHidden/>
          </w:rPr>
          <w:t>82</w:t>
        </w:r>
        <w:r>
          <w:rPr>
            <w:webHidden/>
          </w:rPr>
          <w:fldChar w:fldCharType="end"/>
        </w:r>
      </w:hyperlink>
    </w:p>
    <w:p w14:paraId="6172B189" w14:textId="0C7131F3" w:rsidR="00A50E50" w:rsidRDefault="00A50E50">
      <w:pPr>
        <w:pStyle w:val="TOC2"/>
        <w:rPr>
          <w:rFonts w:asciiTheme="minorHAnsi" w:eastAsiaTheme="minorEastAsia" w:hAnsiTheme="minorHAnsi" w:cstheme="minorBidi"/>
          <w:noProof/>
          <w:sz w:val="22"/>
          <w:szCs w:val="22"/>
        </w:rPr>
      </w:pPr>
      <w:hyperlink w:anchor="_Toc69745804" w:history="1">
        <w:r w:rsidRPr="00485D49">
          <w:rPr>
            <w:rStyle w:val="Hyperlink"/>
            <w:noProof/>
          </w:rPr>
          <w:t>2.1</w:t>
        </w:r>
        <w:r>
          <w:rPr>
            <w:rFonts w:asciiTheme="minorHAnsi" w:eastAsiaTheme="minorEastAsia" w:hAnsiTheme="minorHAnsi" w:cstheme="minorBidi"/>
            <w:noProof/>
            <w:sz w:val="22"/>
            <w:szCs w:val="22"/>
          </w:rPr>
          <w:tab/>
        </w:r>
        <w:r w:rsidRPr="00485D49">
          <w:rPr>
            <w:rStyle w:val="Hyperlink"/>
            <w:noProof/>
          </w:rPr>
          <w:t>Effectiveness of Contract</w:t>
        </w:r>
        <w:r>
          <w:rPr>
            <w:noProof/>
            <w:webHidden/>
          </w:rPr>
          <w:tab/>
        </w:r>
        <w:r>
          <w:rPr>
            <w:noProof/>
            <w:webHidden/>
          </w:rPr>
          <w:fldChar w:fldCharType="begin"/>
        </w:r>
        <w:r>
          <w:rPr>
            <w:noProof/>
            <w:webHidden/>
          </w:rPr>
          <w:instrText xml:space="preserve"> PAGEREF _Toc69745804 \h </w:instrText>
        </w:r>
        <w:r>
          <w:rPr>
            <w:noProof/>
            <w:webHidden/>
          </w:rPr>
        </w:r>
        <w:r>
          <w:rPr>
            <w:noProof/>
            <w:webHidden/>
          </w:rPr>
          <w:fldChar w:fldCharType="separate"/>
        </w:r>
        <w:r w:rsidR="0034222B">
          <w:rPr>
            <w:noProof/>
            <w:webHidden/>
          </w:rPr>
          <w:t>82</w:t>
        </w:r>
        <w:r>
          <w:rPr>
            <w:noProof/>
            <w:webHidden/>
          </w:rPr>
          <w:fldChar w:fldCharType="end"/>
        </w:r>
      </w:hyperlink>
    </w:p>
    <w:p w14:paraId="0811CDA2" w14:textId="7DA723AF" w:rsidR="00A50E50" w:rsidRDefault="00A50E50">
      <w:pPr>
        <w:pStyle w:val="TOC2"/>
        <w:rPr>
          <w:rFonts w:asciiTheme="minorHAnsi" w:eastAsiaTheme="minorEastAsia" w:hAnsiTheme="minorHAnsi" w:cstheme="minorBidi"/>
          <w:noProof/>
          <w:sz w:val="22"/>
          <w:szCs w:val="22"/>
        </w:rPr>
      </w:pPr>
      <w:hyperlink w:anchor="_Toc69745805" w:history="1">
        <w:r w:rsidRPr="00485D49">
          <w:rPr>
            <w:rStyle w:val="Hyperlink"/>
            <w:noProof/>
          </w:rPr>
          <w:t>2.3</w:t>
        </w:r>
        <w:r>
          <w:rPr>
            <w:rFonts w:asciiTheme="minorHAnsi" w:eastAsiaTheme="minorEastAsia" w:hAnsiTheme="minorHAnsi" w:cstheme="minorBidi"/>
            <w:noProof/>
            <w:sz w:val="22"/>
            <w:szCs w:val="22"/>
          </w:rPr>
          <w:tab/>
        </w:r>
        <w:r w:rsidRPr="00485D49">
          <w:rPr>
            <w:rStyle w:val="Hyperlink"/>
            <w:noProof/>
          </w:rPr>
          <w:t>Intended Completion Date</w:t>
        </w:r>
        <w:r>
          <w:rPr>
            <w:noProof/>
            <w:webHidden/>
          </w:rPr>
          <w:tab/>
        </w:r>
        <w:r>
          <w:rPr>
            <w:noProof/>
            <w:webHidden/>
          </w:rPr>
          <w:fldChar w:fldCharType="begin"/>
        </w:r>
        <w:r>
          <w:rPr>
            <w:noProof/>
            <w:webHidden/>
          </w:rPr>
          <w:instrText xml:space="preserve"> PAGEREF _Toc69745805 \h </w:instrText>
        </w:r>
        <w:r>
          <w:rPr>
            <w:noProof/>
            <w:webHidden/>
          </w:rPr>
        </w:r>
        <w:r>
          <w:rPr>
            <w:noProof/>
            <w:webHidden/>
          </w:rPr>
          <w:fldChar w:fldCharType="separate"/>
        </w:r>
        <w:r w:rsidR="0034222B">
          <w:rPr>
            <w:noProof/>
            <w:webHidden/>
          </w:rPr>
          <w:t>82</w:t>
        </w:r>
        <w:r>
          <w:rPr>
            <w:noProof/>
            <w:webHidden/>
          </w:rPr>
          <w:fldChar w:fldCharType="end"/>
        </w:r>
      </w:hyperlink>
    </w:p>
    <w:p w14:paraId="2E0A72CE" w14:textId="5D1B3717" w:rsidR="00A50E50" w:rsidRDefault="00A50E50">
      <w:pPr>
        <w:pStyle w:val="TOC2"/>
        <w:rPr>
          <w:rFonts w:asciiTheme="minorHAnsi" w:eastAsiaTheme="minorEastAsia" w:hAnsiTheme="minorHAnsi" w:cstheme="minorBidi"/>
          <w:noProof/>
          <w:sz w:val="22"/>
          <w:szCs w:val="22"/>
        </w:rPr>
      </w:pPr>
      <w:hyperlink w:anchor="_Toc69745806" w:history="1">
        <w:r w:rsidRPr="00485D49">
          <w:rPr>
            <w:rStyle w:val="Hyperlink"/>
            <w:noProof/>
          </w:rPr>
          <w:t>2.4</w:t>
        </w:r>
        <w:r>
          <w:rPr>
            <w:rFonts w:asciiTheme="minorHAnsi" w:eastAsiaTheme="minorEastAsia" w:hAnsiTheme="minorHAnsi" w:cstheme="minorBidi"/>
            <w:noProof/>
            <w:sz w:val="22"/>
            <w:szCs w:val="22"/>
          </w:rPr>
          <w:tab/>
        </w:r>
        <w:r w:rsidRPr="00485D49">
          <w:rPr>
            <w:rStyle w:val="Hyperlink"/>
            <w:noProof/>
          </w:rPr>
          <w:t>Modification</w:t>
        </w:r>
        <w:r>
          <w:rPr>
            <w:noProof/>
            <w:webHidden/>
          </w:rPr>
          <w:tab/>
        </w:r>
        <w:r>
          <w:rPr>
            <w:noProof/>
            <w:webHidden/>
          </w:rPr>
          <w:fldChar w:fldCharType="begin"/>
        </w:r>
        <w:r>
          <w:rPr>
            <w:noProof/>
            <w:webHidden/>
          </w:rPr>
          <w:instrText xml:space="preserve"> PAGEREF _Toc69745806 \h </w:instrText>
        </w:r>
        <w:r>
          <w:rPr>
            <w:noProof/>
            <w:webHidden/>
          </w:rPr>
        </w:r>
        <w:r>
          <w:rPr>
            <w:noProof/>
            <w:webHidden/>
          </w:rPr>
          <w:fldChar w:fldCharType="separate"/>
        </w:r>
        <w:r w:rsidR="0034222B">
          <w:rPr>
            <w:noProof/>
            <w:webHidden/>
          </w:rPr>
          <w:t>83</w:t>
        </w:r>
        <w:r>
          <w:rPr>
            <w:noProof/>
            <w:webHidden/>
          </w:rPr>
          <w:fldChar w:fldCharType="end"/>
        </w:r>
      </w:hyperlink>
    </w:p>
    <w:p w14:paraId="5EED3897" w14:textId="0D97E43A" w:rsidR="00A50E50" w:rsidRDefault="00A50E50">
      <w:pPr>
        <w:pStyle w:val="TOC2"/>
        <w:rPr>
          <w:rFonts w:asciiTheme="minorHAnsi" w:eastAsiaTheme="minorEastAsia" w:hAnsiTheme="minorHAnsi" w:cstheme="minorBidi"/>
          <w:noProof/>
          <w:sz w:val="22"/>
          <w:szCs w:val="22"/>
        </w:rPr>
      </w:pPr>
      <w:hyperlink w:anchor="_Toc69745808" w:history="1">
        <w:r w:rsidRPr="00485D49">
          <w:rPr>
            <w:rStyle w:val="Hyperlink"/>
            <w:noProof/>
          </w:rPr>
          <w:t>2.5</w:t>
        </w:r>
        <w:r>
          <w:rPr>
            <w:rFonts w:asciiTheme="minorHAnsi" w:eastAsiaTheme="minorEastAsia" w:hAnsiTheme="minorHAnsi" w:cstheme="minorBidi"/>
            <w:noProof/>
            <w:sz w:val="22"/>
            <w:szCs w:val="22"/>
          </w:rPr>
          <w:tab/>
        </w:r>
        <w:r w:rsidRPr="00485D49">
          <w:rPr>
            <w:rStyle w:val="Hyperlink"/>
            <w:noProof/>
          </w:rPr>
          <w:t>Force Majeure</w:t>
        </w:r>
        <w:r>
          <w:rPr>
            <w:noProof/>
            <w:webHidden/>
          </w:rPr>
          <w:tab/>
        </w:r>
        <w:r>
          <w:rPr>
            <w:noProof/>
            <w:webHidden/>
          </w:rPr>
          <w:fldChar w:fldCharType="begin"/>
        </w:r>
        <w:r>
          <w:rPr>
            <w:noProof/>
            <w:webHidden/>
          </w:rPr>
          <w:instrText xml:space="preserve"> PAGEREF _Toc69745808 \h </w:instrText>
        </w:r>
        <w:r>
          <w:rPr>
            <w:noProof/>
            <w:webHidden/>
          </w:rPr>
        </w:r>
        <w:r>
          <w:rPr>
            <w:noProof/>
            <w:webHidden/>
          </w:rPr>
          <w:fldChar w:fldCharType="separate"/>
        </w:r>
        <w:r w:rsidR="0034222B">
          <w:rPr>
            <w:noProof/>
            <w:webHidden/>
          </w:rPr>
          <w:t>84</w:t>
        </w:r>
        <w:r>
          <w:rPr>
            <w:noProof/>
            <w:webHidden/>
          </w:rPr>
          <w:fldChar w:fldCharType="end"/>
        </w:r>
      </w:hyperlink>
    </w:p>
    <w:p w14:paraId="4DA0EAD2" w14:textId="4BA4FC1B" w:rsidR="00A50E50" w:rsidRDefault="00A50E50">
      <w:pPr>
        <w:pStyle w:val="TOC2"/>
        <w:rPr>
          <w:rFonts w:asciiTheme="minorHAnsi" w:eastAsiaTheme="minorEastAsia" w:hAnsiTheme="minorHAnsi" w:cstheme="minorBidi"/>
          <w:noProof/>
          <w:sz w:val="22"/>
          <w:szCs w:val="22"/>
        </w:rPr>
      </w:pPr>
      <w:hyperlink w:anchor="_Toc69745809" w:history="1">
        <w:r w:rsidRPr="00485D49">
          <w:rPr>
            <w:rStyle w:val="Hyperlink"/>
            <w:noProof/>
          </w:rPr>
          <w:t>2.6</w:t>
        </w:r>
        <w:r>
          <w:rPr>
            <w:rFonts w:asciiTheme="minorHAnsi" w:eastAsiaTheme="minorEastAsia" w:hAnsiTheme="minorHAnsi" w:cstheme="minorBidi"/>
            <w:noProof/>
            <w:sz w:val="22"/>
            <w:szCs w:val="22"/>
          </w:rPr>
          <w:tab/>
        </w:r>
        <w:r w:rsidRPr="00485D49">
          <w:rPr>
            <w:rStyle w:val="Hyperlink"/>
            <w:noProof/>
          </w:rPr>
          <w:t>Termination</w:t>
        </w:r>
        <w:r>
          <w:rPr>
            <w:noProof/>
            <w:webHidden/>
          </w:rPr>
          <w:tab/>
        </w:r>
        <w:r>
          <w:rPr>
            <w:noProof/>
            <w:webHidden/>
          </w:rPr>
          <w:fldChar w:fldCharType="begin"/>
        </w:r>
        <w:r>
          <w:rPr>
            <w:noProof/>
            <w:webHidden/>
          </w:rPr>
          <w:instrText xml:space="preserve"> PAGEREF _Toc69745809 \h </w:instrText>
        </w:r>
        <w:r>
          <w:rPr>
            <w:noProof/>
            <w:webHidden/>
          </w:rPr>
        </w:r>
        <w:r>
          <w:rPr>
            <w:noProof/>
            <w:webHidden/>
          </w:rPr>
          <w:fldChar w:fldCharType="separate"/>
        </w:r>
        <w:r w:rsidR="0034222B">
          <w:rPr>
            <w:noProof/>
            <w:webHidden/>
          </w:rPr>
          <w:t>85</w:t>
        </w:r>
        <w:r>
          <w:rPr>
            <w:noProof/>
            <w:webHidden/>
          </w:rPr>
          <w:fldChar w:fldCharType="end"/>
        </w:r>
      </w:hyperlink>
    </w:p>
    <w:p w14:paraId="315D5EB2" w14:textId="49AE43A4" w:rsidR="00A50E50" w:rsidRDefault="00A50E50">
      <w:pPr>
        <w:pStyle w:val="TOC1"/>
        <w:rPr>
          <w:rFonts w:asciiTheme="minorHAnsi" w:eastAsiaTheme="minorEastAsia" w:hAnsiTheme="minorHAnsi" w:cstheme="minorBidi"/>
          <w:b w:val="0"/>
          <w:sz w:val="22"/>
          <w:szCs w:val="22"/>
        </w:rPr>
      </w:pPr>
      <w:hyperlink w:anchor="_Toc69745810" w:history="1">
        <w:r w:rsidRPr="00485D49">
          <w:rPr>
            <w:rStyle w:val="Hyperlink"/>
          </w:rPr>
          <w:t>3.  Obligations of the Service Provider</w:t>
        </w:r>
        <w:r>
          <w:rPr>
            <w:webHidden/>
          </w:rPr>
          <w:tab/>
        </w:r>
        <w:r>
          <w:rPr>
            <w:webHidden/>
          </w:rPr>
          <w:fldChar w:fldCharType="begin"/>
        </w:r>
        <w:r>
          <w:rPr>
            <w:webHidden/>
          </w:rPr>
          <w:instrText xml:space="preserve"> PAGEREF _Toc69745810 \h </w:instrText>
        </w:r>
        <w:r>
          <w:rPr>
            <w:webHidden/>
          </w:rPr>
        </w:r>
        <w:r>
          <w:rPr>
            <w:webHidden/>
          </w:rPr>
          <w:fldChar w:fldCharType="separate"/>
        </w:r>
        <w:r w:rsidR="0034222B">
          <w:rPr>
            <w:webHidden/>
          </w:rPr>
          <w:t>86</w:t>
        </w:r>
        <w:r>
          <w:rPr>
            <w:webHidden/>
          </w:rPr>
          <w:fldChar w:fldCharType="end"/>
        </w:r>
      </w:hyperlink>
    </w:p>
    <w:p w14:paraId="6606956C" w14:textId="7F0BDA05" w:rsidR="00A50E50" w:rsidRDefault="00A50E50">
      <w:pPr>
        <w:pStyle w:val="TOC2"/>
        <w:rPr>
          <w:rFonts w:asciiTheme="minorHAnsi" w:eastAsiaTheme="minorEastAsia" w:hAnsiTheme="minorHAnsi" w:cstheme="minorBidi"/>
          <w:noProof/>
          <w:sz w:val="22"/>
          <w:szCs w:val="22"/>
        </w:rPr>
      </w:pPr>
      <w:hyperlink w:anchor="_Toc69745811" w:history="1">
        <w:r w:rsidRPr="00485D49">
          <w:rPr>
            <w:rStyle w:val="Hyperlink"/>
            <w:noProof/>
          </w:rPr>
          <w:t>3.1</w:t>
        </w:r>
        <w:r>
          <w:rPr>
            <w:rFonts w:asciiTheme="minorHAnsi" w:eastAsiaTheme="minorEastAsia" w:hAnsiTheme="minorHAnsi" w:cstheme="minorBidi"/>
            <w:noProof/>
            <w:sz w:val="22"/>
            <w:szCs w:val="22"/>
          </w:rPr>
          <w:tab/>
        </w:r>
        <w:r w:rsidRPr="00485D49">
          <w:rPr>
            <w:rStyle w:val="Hyperlink"/>
            <w:noProof/>
          </w:rPr>
          <w:t>General</w:t>
        </w:r>
        <w:r>
          <w:rPr>
            <w:noProof/>
            <w:webHidden/>
          </w:rPr>
          <w:tab/>
        </w:r>
        <w:r>
          <w:rPr>
            <w:noProof/>
            <w:webHidden/>
          </w:rPr>
          <w:fldChar w:fldCharType="begin"/>
        </w:r>
        <w:r>
          <w:rPr>
            <w:noProof/>
            <w:webHidden/>
          </w:rPr>
          <w:instrText xml:space="preserve"> PAGEREF _Toc69745811 \h </w:instrText>
        </w:r>
        <w:r>
          <w:rPr>
            <w:noProof/>
            <w:webHidden/>
          </w:rPr>
        </w:r>
        <w:r>
          <w:rPr>
            <w:noProof/>
            <w:webHidden/>
          </w:rPr>
          <w:fldChar w:fldCharType="separate"/>
        </w:r>
        <w:r w:rsidR="0034222B">
          <w:rPr>
            <w:noProof/>
            <w:webHidden/>
          </w:rPr>
          <w:t>86</w:t>
        </w:r>
        <w:r>
          <w:rPr>
            <w:noProof/>
            <w:webHidden/>
          </w:rPr>
          <w:fldChar w:fldCharType="end"/>
        </w:r>
      </w:hyperlink>
    </w:p>
    <w:p w14:paraId="259F4A5F" w14:textId="3BA6D5BF" w:rsidR="00A50E50" w:rsidRDefault="00A50E50">
      <w:pPr>
        <w:pStyle w:val="TOC2"/>
        <w:rPr>
          <w:rFonts w:asciiTheme="minorHAnsi" w:eastAsiaTheme="minorEastAsia" w:hAnsiTheme="minorHAnsi" w:cstheme="minorBidi"/>
          <w:noProof/>
          <w:sz w:val="22"/>
          <w:szCs w:val="22"/>
        </w:rPr>
      </w:pPr>
      <w:hyperlink w:anchor="_Toc69745812" w:history="1">
        <w:r w:rsidRPr="00485D49">
          <w:rPr>
            <w:rStyle w:val="Hyperlink"/>
            <w:noProof/>
          </w:rPr>
          <w:t>3.2</w:t>
        </w:r>
        <w:r>
          <w:rPr>
            <w:rFonts w:asciiTheme="minorHAnsi" w:eastAsiaTheme="minorEastAsia" w:hAnsiTheme="minorHAnsi" w:cstheme="minorBidi"/>
            <w:noProof/>
            <w:sz w:val="22"/>
            <w:szCs w:val="22"/>
          </w:rPr>
          <w:tab/>
        </w:r>
        <w:r w:rsidRPr="00485D49">
          <w:rPr>
            <w:rStyle w:val="Hyperlink"/>
            <w:noProof/>
          </w:rPr>
          <w:t>Conflict of Interests</w:t>
        </w:r>
        <w:r>
          <w:rPr>
            <w:noProof/>
            <w:webHidden/>
          </w:rPr>
          <w:tab/>
        </w:r>
        <w:r>
          <w:rPr>
            <w:noProof/>
            <w:webHidden/>
          </w:rPr>
          <w:fldChar w:fldCharType="begin"/>
        </w:r>
        <w:r>
          <w:rPr>
            <w:noProof/>
            <w:webHidden/>
          </w:rPr>
          <w:instrText xml:space="preserve"> PAGEREF _Toc69745812 \h </w:instrText>
        </w:r>
        <w:r>
          <w:rPr>
            <w:noProof/>
            <w:webHidden/>
          </w:rPr>
        </w:r>
        <w:r>
          <w:rPr>
            <w:noProof/>
            <w:webHidden/>
          </w:rPr>
          <w:fldChar w:fldCharType="separate"/>
        </w:r>
        <w:r w:rsidR="0034222B">
          <w:rPr>
            <w:noProof/>
            <w:webHidden/>
          </w:rPr>
          <w:t>87</w:t>
        </w:r>
        <w:r>
          <w:rPr>
            <w:noProof/>
            <w:webHidden/>
          </w:rPr>
          <w:fldChar w:fldCharType="end"/>
        </w:r>
      </w:hyperlink>
    </w:p>
    <w:p w14:paraId="6AF4D4D5" w14:textId="09933672" w:rsidR="00A50E50" w:rsidRDefault="00A50E50">
      <w:pPr>
        <w:pStyle w:val="TOC2"/>
        <w:rPr>
          <w:rFonts w:asciiTheme="minorHAnsi" w:eastAsiaTheme="minorEastAsia" w:hAnsiTheme="minorHAnsi" w:cstheme="minorBidi"/>
          <w:noProof/>
          <w:sz w:val="22"/>
          <w:szCs w:val="22"/>
        </w:rPr>
      </w:pPr>
      <w:hyperlink w:anchor="_Toc69745813" w:history="1">
        <w:r w:rsidRPr="00485D49">
          <w:rPr>
            <w:rStyle w:val="Hyperlink"/>
            <w:noProof/>
          </w:rPr>
          <w:t>3.3</w:t>
        </w:r>
        <w:r>
          <w:rPr>
            <w:rFonts w:asciiTheme="minorHAnsi" w:eastAsiaTheme="minorEastAsia" w:hAnsiTheme="minorHAnsi" w:cstheme="minorBidi"/>
            <w:noProof/>
            <w:sz w:val="22"/>
            <w:szCs w:val="22"/>
          </w:rPr>
          <w:tab/>
        </w:r>
        <w:r w:rsidRPr="00485D49">
          <w:rPr>
            <w:rStyle w:val="Hyperlink"/>
            <w:noProof/>
          </w:rPr>
          <w:t>Confidentiality</w:t>
        </w:r>
        <w:r>
          <w:rPr>
            <w:noProof/>
            <w:webHidden/>
          </w:rPr>
          <w:tab/>
        </w:r>
        <w:r>
          <w:rPr>
            <w:noProof/>
            <w:webHidden/>
          </w:rPr>
          <w:fldChar w:fldCharType="begin"/>
        </w:r>
        <w:r>
          <w:rPr>
            <w:noProof/>
            <w:webHidden/>
          </w:rPr>
          <w:instrText xml:space="preserve"> PAGEREF _Toc69745813 \h </w:instrText>
        </w:r>
        <w:r>
          <w:rPr>
            <w:noProof/>
            <w:webHidden/>
          </w:rPr>
        </w:r>
        <w:r>
          <w:rPr>
            <w:noProof/>
            <w:webHidden/>
          </w:rPr>
          <w:fldChar w:fldCharType="separate"/>
        </w:r>
        <w:r w:rsidR="0034222B">
          <w:rPr>
            <w:noProof/>
            <w:webHidden/>
          </w:rPr>
          <w:t>88</w:t>
        </w:r>
        <w:r>
          <w:rPr>
            <w:noProof/>
            <w:webHidden/>
          </w:rPr>
          <w:fldChar w:fldCharType="end"/>
        </w:r>
      </w:hyperlink>
    </w:p>
    <w:p w14:paraId="4D95E3AB" w14:textId="049DD512" w:rsidR="00A50E50" w:rsidRDefault="00A50E50">
      <w:pPr>
        <w:pStyle w:val="TOC2"/>
        <w:rPr>
          <w:rFonts w:asciiTheme="minorHAnsi" w:eastAsiaTheme="minorEastAsia" w:hAnsiTheme="minorHAnsi" w:cstheme="minorBidi"/>
          <w:noProof/>
          <w:sz w:val="22"/>
          <w:szCs w:val="22"/>
        </w:rPr>
      </w:pPr>
      <w:hyperlink w:anchor="_Toc69745814" w:history="1">
        <w:r w:rsidRPr="00485D49">
          <w:rPr>
            <w:rStyle w:val="Hyperlink"/>
            <w:noProof/>
          </w:rPr>
          <w:t>3.4</w:t>
        </w:r>
        <w:r>
          <w:rPr>
            <w:rFonts w:asciiTheme="minorHAnsi" w:eastAsiaTheme="minorEastAsia" w:hAnsiTheme="minorHAnsi" w:cstheme="minorBidi"/>
            <w:noProof/>
            <w:sz w:val="22"/>
            <w:szCs w:val="22"/>
          </w:rPr>
          <w:tab/>
        </w:r>
        <w:r w:rsidRPr="00485D49">
          <w:rPr>
            <w:rStyle w:val="Hyperlink"/>
            <w:noProof/>
          </w:rPr>
          <w:t>Insurance to be Taken Out by the Service Provider</w:t>
        </w:r>
        <w:r>
          <w:rPr>
            <w:noProof/>
            <w:webHidden/>
          </w:rPr>
          <w:tab/>
        </w:r>
        <w:r>
          <w:rPr>
            <w:noProof/>
            <w:webHidden/>
          </w:rPr>
          <w:fldChar w:fldCharType="begin"/>
        </w:r>
        <w:r>
          <w:rPr>
            <w:noProof/>
            <w:webHidden/>
          </w:rPr>
          <w:instrText xml:space="preserve"> PAGEREF _Toc69745814 \h </w:instrText>
        </w:r>
        <w:r>
          <w:rPr>
            <w:noProof/>
            <w:webHidden/>
          </w:rPr>
        </w:r>
        <w:r>
          <w:rPr>
            <w:noProof/>
            <w:webHidden/>
          </w:rPr>
          <w:fldChar w:fldCharType="separate"/>
        </w:r>
        <w:r w:rsidR="0034222B">
          <w:rPr>
            <w:noProof/>
            <w:webHidden/>
          </w:rPr>
          <w:t>88</w:t>
        </w:r>
        <w:r>
          <w:rPr>
            <w:noProof/>
            <w:webHidden/>
          </w:rPr>
          <w:fldChar w:fldCharType="end"/>
        </w:r>
      </w:hyperlink>
    </w:p>
    <w:p w14:paraId="0A4BED5E" w14:textId="4DE28558" w:rsidR="00A50E50" w:rsidRDefault="00A50E50">
      <w:pPr>
        <w:pStyle w:val="TOC2"/>
        <w:rPr>
          <w:rFonts w:asciiTheme="minorHAnsi" w:eastAsiaTheme="minorEastAsia" w:hAnsiTheme="minorHAnsi" w:cstheme="minorBidi"/>
          <w:noProof/>
          <w:sz w:val="22"/>
          <w:szCs w:val="22"/>
        </w:rPr>
      </w:pPr>
      <w:hyperlink w:anchor="_Toc69745815" w:history="1">
        <w:r w:rsidRPr="00485D49">
          <w:rPr>
            <w:rStyle w:val="Hyperlink"/>
            <w:noProof/>
          </w:rPr>
          <w:t>3.5</w:t>
        </w:r>
        <w:r>
          <w:rPr>
            <w:rFonts w:asciiTheme="minorHAnsi" w:eastAsiaTheme="minorEastAsia" w:hAnsiTheme="minorHAnsi" w:cstheme="minorBidi"/>
            <w:noProof/>
            <w:sz w:val="22"/>
            <w:szCs w:val="22"/>
          </w:rPr>
          <w:tab/>
        </w:r>
        <w:r w:rsidRPr="00485D49">
          <w:rPr>
            <w:rStyle w:val="Hyperlink"/>
            <w:noProof/>
          </w:rPr>
          <w:t>Service Provider’s Actions Requiring Employer’s Prior Approval</w:t>
        </w:r>
        <w:r>
          <w:rPr>
            <w:noProof/>
            <w:webHidden/>
          </w:rPr>
          <w:tab/>
        </w:r>
        <w:r>
          <w:rPr>
            <w:noProof/>
            <w:webHidden/>
          </w:rPr>
          <w:fldChar w:fldCharType="begin"/>
        </w:r>
        <w:r>
          <w:rPr>
            <w:noProof/>
            <w:webHidden/>
          </w:rPr>
          <w:instrText xml:space="preserve"> PAGEREF _Toc69745815 \h </w:instrText>
        </w:r>
        <w:r>
          <w:rPr>
            <w:noProof/>
            <w:webHidden/>
          </w:rPr>
        </w:r>
        <w:r>
          <w:rPr>
            <w:noProof/>
            <w:webHidden/>
          </w:rPr>
          <w:fldChar w:fldCharType="separate"/>
        </w:r>
        <w:r w:rsidR="0034222B">
          <w:rPr>
            <w:noProof/>
            <w:webHidden/>
          </w:rPr>
          <w:t>88</w:t>
        </w:r>
        <w:r>
          <w:rPr>
            <w:noProof/>
            <w:webHidden/>
          </w:rPr>
          <w:fldChar w:fldCharType="end"/>
        </w:r>
      </w:hyperlink>
    </w:p>
    <w:p w14:paraId="1DDDE540" w14:textId="14875AFE" w:rsidR="00A50E50" w:rsidRDefault="00A50E50">
      <w:pPr>
        <w:pStyle w:val="TOC2"/>
        <w:rPr>
          <w:rFonts w:asciiTheme="minorHAnsi" w:eastAsiaTheme="minorEastAsia" w:hAnsiTheme="minorHAnsi" w:cstheme="minorBidi"/>
          <w:noProof/>
          <w:sz w:val="22"/>
          <w:szCs w:val="22"/>
        </w:rPr>
      </w:pPr>
      <w:hyperlink w:anchor="_Toc69745816" w:history="1">
        <w:r w:rsidRPr="00485D49">
          <w:rPr>
            <w:rStyle w:val="Hyperlink"/>
            <w:noProof/>
          </w:rPr>
          <w:t>3.6</w:t>
        </w:r>
        <w:r>
          <w:rPr>
            <w:rFonts w:asciiTheme="minorHAnsi" w:eastAsiaTheme="minorEastAsia" w:hAnsiTheme="minorHAnsi" w:cstheme="minorBidi"/>
            <w:noProof/>
            <w:sz w:val="22"/>
            <w:szCs w:val="22"/>
          </w:rPr>
          <w:tab/>
        </w:r>
        <w:r w:rsidRPr="00485D49">
          <w:rPr>
            <w:rStyle w:val="Hyperlink"/>
            <w:noProof/>
          </w:rPr>
          <w:t>Reporting Obligations</w:t>
        </w:r>
        <w:r>
          <w:rPr>
            <w:noProof/>
            <w:webHidden/>
          </w:rPr>
          <w:tab/>
        </w:r>
        <w:r>
          <w:rPr>
            <w:noProof/>
            <w:webHidden/>
          </w:rPr>
          <w:fldChar w:fldCharType="begin"/>
        </w:r>
        <w:r>
          <w:rPr>
            <w:noProof/>
            <w:webHidden/>
          </w:rPr>
          <w:instrText xml:space="preserve"> PAGEREF _Toc69745816 \h </w:instrText>
        </w:r>
        <w:r>
          <w:rPr>
            <w:noProof/>
            <w:webHidden/>
          </w:rPr>
        </w:r>
        <w:r>
          <w:rPr>
            <w:noProof/>
            <w:webHidden/>
          </w:rPr>
          <w:fldChar w:fldCharType="separate"/>
        </w:r>
        <w:r w:rsidR="0034222B">
          <w:rPr>
            <w:noProof/>
            <w:webHidden/>
          </w:rPr>
          <w:t>89</w:t>
        </w:r>
        <w:r>
          <w:rPr>
            <w:noProof/>
            <w:webHidden/>
          </w:rPr>
          <w:fldChar w:fldCharType="end"/>
        </w:r>
      </w:hyperlink>
    </w:p>
    <w:p w14:paraId="64B08145" w14:textId="67EA066F" w:rsidR="00A50E50" w:rsidRDefault="00A50E50">
      <w:pPr>
        <w:pStyle w:val="TOC2"/>
        <w:rPr>
          <w:rFonts w:asciiTheme="minorHAnsi" w:eastAsiaTheme="minorEastAsia" w:hAnsiTheme="minorHAnsi" w:cstheme="minorBidi"/>
          <w:noProof/>
          <w:sz w:val="22"/>
          <w:szCs w:val="22"/>
        </w:rPr>
      </w:pPr>
      <w:hyperlink w:anchor="_Toc69745817" w:history="1">
        <w:r w:rsidRPr="00485D49">
          <w:rPr>
            <w:rStyle w:val="Hyperlink"/>
            <w:noProof/>
          </w:rPr>
          <w:t>3.7</w:t>
        </w:r>
        <w:r>
          <w:rPr>
            <w:rFonts w:asciiTheme="minorHAnsi" w:eastAsiaTheme="minorEastAsia" w:hAnsiTheme="minorHAnsi" w:cstheme="minorBidi"/>
            <w:noProof/>
            <w:sz w:val="22"/>
            <w:szCs w:val="22"/>
          </w:rPr>
          <w:tab/>
        </w:r>
        <w:r w:rsidRPr="00485D49">
          <w:rPr>
            <w:rStyle w:val="Hyperlink"/>
            <w:noProof/>
          </w:rPr>
          <w:t>Documents Prepared by the Service Provider to Be the Property of the Employer</w:t>
        </w:r>
        <w:r>
          <w:rPr>
            <w:noProof/>
            <w:webHidden/>
          </w:rPr>
          <w:tab/>
        </w:r>
        <w:r>
          <w:rPr>
            <w:noProof/>
            <w:webHidden/>
          </w:rPr>
          <w:fldChar w:fldCharType="begin"/>
        </w:r>
        <w:r>
          <w:rPr>
            <w:noProof/>
            <w:webHidden/>
          </w:rPr>
          <w:instrText xml:space="preserve"> PAGEREF _Toc69745817 \h </w:instrText>
        </w:r>
        <w:r>
          <w:rPr>
            <w:noProof/>
            <w:webHidden/>
          </w:rPr>
        </w:r>
        <w:r>
          <w:rPr>
            <w:noProof/>
            <w:webHidden/>
          </w:rPr>
          <w:fldChar w:fldCharType="separate"/>
        </w:r>
        <w:r w:rsidR="0034222B">
          <w:rPr>
            <w:noProof/>
            <w:webHidden/>
          </w:rPr>
          <w:t>89</w:t>
        </w:r>
        <w:r>
          <w:rPr>
            <w:noProof/>
            <w:webHidden/>
          </w:rPr>
          <w:fldChar w:fldCharType="end"/>
        </w:r>
      </w:hyperlink>
    </w:p>
    <w:p w14:paraId="625C16AC" w14:textId="03F131E3" w:rsidR="00A50E50" w:rsidRDefault="00A50E50">
      <w:pPr>
        <w:pStyle w:val="TOC2"/>
        <w:rPr>
          <w:rFonts w:asciiTheme="minorHAnsi" w:eastAsiaTheme="minorEastAsia" w:hAnsiTheme="minorHAnsi" w:cstheme="minorBidi"/>
          <w:noProof/>
          <w:sz w:val="22"/>
          <w:szCs w:val="22"/>
        </w:rPr>
      </w:pPr>
      <w:hyperlink w:anchor="_Toc69745818" w:history="1">
        <w:r w:rsidRPr="00485D49">
          <w:rPr>
            <w:rStyle w:val="Hyperlink"/>
            <w:noProof/>
          </w:rPr>
          <w:t>3.8</w:t>
        </w:r>
        <w:r>
          <w:rPr>
            <w:rFonts w:asciiTheme="minorHAnsi" w:eastAsiaTheme="minorEastAsia" w:hAnsiTheme="minorHAnsi" w:cstheme="minorBidi"/>
            <w:noProof/>
            <w:sz w:val="22"/>
            <w:szCs w:val="22"/>
          </w:rPr>
          <w:tab/>
        </w:r>
        <w:r w:rsidRPr="00485D49">
          <w:rPr>
            <w:rStyle w:val="Hyperlink"/>
            <w:noProof/>
          </w:rPr>
          <w:t>Liquidated Damages</w:t>
        </w:r>
        <w:r>
          <w:rPr>
            <w:noProof/>
            <w:webHidden/>
          </w:rPr>
          <w:tab/>
        </w:r>
        <w:r>
          <w:rPr>
            <w:noProof/>
            <w:webHidden/>
          </w:rPr>
          <w:fldChar w:fldCharType="begin"/>
        </w:r>
        <w:r>
          <w:rPr>
            <w:noProof/>
            <w:webHidden/>
          </w:rPr>
          <w:instrText xml:space="preserve"> PAGEREF _Toc69745818 \h </w:instrText>
        </w:r>
        <w:r>
          <w:rPr>
            <w:noProof/>
            <w:webHidden/>
          </w:rPr>
        </w:r>
        <w:r>
          <w:rPr>
            <w:noProof/>
            <w:webHidden/>
          </w:rPr>
          <w:fldChar w:fldCharType="separate"/>
        </w:r>
        <w:r w:rsidR="0034222B">
          <w:rPr>
            <w:noProof/>
            <w:webHidden/>
          </w:rPr>
          <w:t>90</w:t>
        </w:r>
        <w:r>
          <w:rPr>
            <w:noProof/>
            <w:webHidden/>
          </w:rPr>
          <w:fldChar w:fldCharType="end"/>
        </w:r>
      </w:hyperlink>
    </w:p>
    <w:p w14:paraId="01DE9FD3" w14:textId="54AAC621" w:rsidR="00A50E50" w:rsidRDefault="00A50E50">
      <w:pPr>
        <w:pStyle w:val="TOC2"/>
        <w:rPr>
          <w:rFonts w:asciiTheme="minorHAnsi" w:eastAsiaTheme="minorEastAsia" w:hAnsiTheme="minorHAnsi" w:cstheme="minorBidi"/>
          <w:noProof/>
          <w:sz w:val="22"/>
          <w:szCs w:val="22"/>
        </w:rPr>
      </w:pPr>
      <w:hyperlink w:anchor="_Toc69745819" w:history="1">
        <w:r w:rsidRPr="00485D49">
          <w:rPr>
            <w:rStyle w:val="Hyperlink"/>
            <w:noProof/>
          </w:rPr>
          <w:t>3.9</w:t>
        </w:r>
        <w:r>
          <w:rPr>
            <w:rFonts w:asciiTheme="minorHAnsi" w:eastAsiaTheme="minorEastAsia" w:hAnsiTheme="minorHAnsi" w:cstheme="minorBidi"/>
            <w:noProof/>
            <w:sz w:val="22"/>
            <w:szCs w:val="22"/>
          </w:rPr>
          <w:tab/>
        </w:r>
        <w:r w:rsidRPr="00485D49">
          <w:rPr>
            <w:rStyle w:val="Hyperlink"/>
            <w:noProof/>
          </w:rPr>
          <w:t>Performance Security</w:t>
        </w:r>
        <w:r>
          <w:rPr>
            <w:noProof/>
            <w:webHidden/>
          </w:rPr>
          <w:tab/>
        </w:r>
        <w:r>
          <w:rPr>
            <w:noProof/>
            <w:webHidden/>
          </w:rPr>
          <w:fldChar w:fldCharType="begin"/>
        </w:r>
        <w:r>
          <w:rPr>
            <w:noProof/>
            <w:webHidden/>
          </w:rPr>
          <w:instrText xml:space="preserve"> PAGEREF _Toc69745819 \h </w:instrText>
        </w:r>
        <w:r>
          <w:rPr>
            <w:noProof/>
            <w:webHidden/>
          </w:rPr>
        </w:r>
        <w:r>
          <w:rPr>
            <w:noProof/>
            <w:webHidden/>
          </w:rPr>
          <w:fldChar w:fldCharType="separate"/>
        </w:r>
        <w:r w:rsidR="0034222B">
          <w:rPr>
            <w:noProof/>
            <w:webHidden/>
          </w:rPr>
          <w:t>90</w:t>
        </w:r>
        <w:r>
          <w:rPr>
            <w:noProof/>
            <w:webHidden/>
          </w:rPr>
          <w:fldChar w:fldCharType="end"/>
        </w:r>
      </w:hyperlink>
    </w:p>
    <w:p w14:paraId="54A6253D" w14:textId="0D9E7273" w:rsidR="00A50E50" w:rsidRDefault="00A50E50">
      <w:pPr>
        <w:pStyle w:val="TOC2"/>
        <w:rPr>
          <w:rFonts w:asciiTheme="minorHAnsi" w:eastAsiaTheme="minorEastAsia" w:hAnsiTheme="minorHAnsi" w:cstheme="minorBidi"/>
          <w:noProof/>
          <w:sz w:val="22"/>
          <w:szCs w:val="22"/>
        </w:rPr>
      </w:pPr>
      <w:hyperlink w:anchor="_Toc69745820" w:history="1">
        <w:r w:rsidRPr="00485D49">
          <w:rPr>
            <w:rStyle w:val="Hyperlink"/>
            <w:noProof/>
          </w:rPr>
          <w:t>3.10</w:t>
        </w:r>
        <w:r>
          <w:rPr>
            <w:rFonts w:asciiTheme="minorHAnsi" w:eastAsiaTheme="minorEastAsia" w:hAnsiTheme="minorHAnsi" w:cstheme="minorBidi"/>
            <w:noProof/>
            <w:sz w:val="22"/>
            <w:szCs w:val="22"/>
          </w:rPr>
          <w:tab/>
        </w:r>
        <w:r w:rsidRPr="00485D49">
          <w:rPr>
            <w:rStyle w:val="Hyperlink"/>
            <w:noProof/>
          </w:rPr>
          <w:t>Fraud and Corruption</w:t>
        </w:r>
        <w:r>
          <w:rPr>
            <w:noProof/>
            <w:webHidden/>
          </w:rPr>
          <w:tab/>
        </w:r>
        <w:r>
          <w:rPr>
            <w:noProof/>
            <w:webHidden/>
          </w:rPr>
          <w:fldChar w:fldCharType="begin"/>
        </w:r>
        <w:r>
          <w:rPr>
            <w:noProof/>
            <w:webHidden/>
          </w:rPr>
          <w:instrText xml:space="preserve"> PAGEREF _Toc69745820 \h </w:instrText>
        </w:r>
        <w:r>
          <w:rPr>
            <w:noProof/>
            <w:webHidden/>
          </w:rPr>
        </w:r>
        <w:r>
          <w:rPr>
            <w:noProof/>
            <w:webHidden/>
          </w:rPr>
          <w:fldChar w:fldCharType="separate"/>
        </w:r>
        <w:r w:rsidR="0034222B">
          <w:rPr>
            <w:noProof/>
            <w:webHidden/>
          </w:rPr>
          <w:t>90</w:t>
        </w:r>
        <w:r>
          <w:rPr>
            <w:noProof/>
            <w:webHidden/>
          </w:rPr>
          <w:fldChar w:fldCharType="end"/>
        </w:r>
      </w:hyperlink>
    </w:p>
    <w:p w14:paraId="04EF68DD" w14:textId="5E075369" w:rsidR="00A50E50" w:rsidRDefault="00A50E50">
      <w:pPr>
        <w:pStyle w:val="TOC2"/>
        <w:rPr>
          <w:rFonts w:asciiTheme="minorHAnsi" w:eastAsiaTheme="minorEastAsia" w:hAnsiTheme="minorHAnsi" w:cstheme="minorBidi"/>
          <w:noProof/>
          <w:sz w:val="22"/>
          <w:szCs w:val="22"/>
        </w:rPr>
      </w:pPr>
      <w:hyperlink w:anchor="_Toc69745821" w:history="1">
        <w:r w:rsidRPr="00485D49">
          <w:rPr>
            <w:rStyle w:val="Hyperlink"/>
            <w:noProof/>
          </w:rPr>
          <w:t>3.11</w:t>
        </w:r>
        <w:r>
          <w:rPr>
            <w:rFonts w:asciiTheme="minorHAnsi" w:eastAsiaTheme="minorEastAsia" w:hAnsiTheme="minorHAnsi" w:cstheme="minorBidi"/>
            <w:noProof/>
            <w:sz w:val="22"/>
            <w:szCs w:val="22"/>
          </w:rPr>
          <w:tab/>
        </w:r>
        <w:r w:rsidRPr="00485D49">
          <w:rPr>
            <w:rStyle w:val="Hyperlink"/>
            <w:noProof/>
          </w:rPr>
          <w:t>Sustainable Procurement</w:t>
        </w:r>
        <w:r>
          <w:rPr>
            <w:noProof/>
            <w:webHidden/>
          </w:rPr>
          <w:tab/>
        </w:r>
        <w:r>
          <w:rPr>
            <w:noProof/>
            <w:webHidden/>
          </w:rPr>
          <w:fldChar w:fldCharType="begin"/>
        </w:r>
        <w:r>
          <w:rPr>
            <w:noProof/>
            <w:webHidden/>
          </w:rPr>
          <w:instrText xml:space="preserve"> PAGEREF _Toc69745821 \h </w:instrText>
        </w:r>
        <w:r>
          <w:rPr>
            <w:noProof/>
            <w:webHidden/>
          </w:rPr>
        </w:r>
        <w:r>
          <w:rPr>
            <w:noProof/>
            <w:webHidden/>
          </w:rPr>
          <w:fldChar w:fldCharType="separate"/>
        </w:r>
        <w:r w:rsidR="0034222B">
          <w:rPr>
            <w:noProof/>
            <w:webHidden/>
          </w:rPr>
          <w:t>91</w:t>
        </w:r>
        <w:r>
          <w:rPr>
            <w:noProof/>
            <w:webHidden/>
          </w:rPr>
          <w:fldChar w:fldCharType="end"/>
        </w:r>
      </w:hyperlink>
    </w:p>
    <w:p w14:paraId="6F968647" w14:textId="04666934" w:rsidR="00A50E50" w:rsidRDefault="00A50E50">
      <w:pPr>
        <w:pStyle w:val="TOC2"/>
        <w:rPr>
          <w:rFonts w:asciiTheme="minorHAnsi" w:eastAsiaTheme="minorEastAsia" w:hAnsiTheme="minorHAnsi" w:cstheme="minorBidi"/>
          <w:noProof/>
          <w:sz w:val="22"/>
          <w:szCs w:val="22"/>
        </w:rPr>
      </w:pPr>
      <w:hyperlink w:anchor="_Toc69745822" w:history="1">
        <w:r w:rsidRPr="00485D49">
          <w:rPr>
            <w:rStyle w:val="Hyperlink"/>
            <w:noProof/>
          </w:rPr>
          <w:t>3.12</w:t>
        </w:r>
        <w:r>
          <w:rPr>
            <w:rFonts w:asciiTheme="minorHAnsi" w:eastAsiaTheme="minorEastAsia" w:hAnsiTheme="minorHAnsi" w:cstheme="minorBidi"/>
            <w:noProof/>
            <w:sz w:val="22"/>
            <w:szCs w:val="22"/>
          </w:rPr>
          <w:tab/>
        </w:r>
        <w:r w:rsidRPr="00485D49">
          <w:rPr>
            <w:rStyle w:val="Hyperlink"/>
            <w:noProof/>
          </w:rPr>
          <w:t>Code of Conduct</w:t>
        </w:r>
        <w:r>
          <w:rPr>
            <w:noProof/>
            <w:webHidden/>
          </w:rPr>
          <w:tab/>
        </w:r>
        <w:r>
          <w:rPr>
            <w:noProof/>
            <w:webHidden/>
          </w:rPr>
          <w:fldChar w:fldCharType="begin"/>
        </w:r>
        <w:r>
          <w:rPr>
            <w:noProof/>
            <w:webHidden/>
          </w:rPr>
          <w:instrText xml:space="preserve"> PAGEREF _Toc69745822 \h </w:instrText>
        </w:r>
        <w:r>
          <w:rPr>
            <w:noProof/>
            <w:webHidden/>
          </w:rPr>
        </w:r>
        <w:r>
          <w:rPr>
            <w:noProof/>
            <w:webHidden/>
          </w:rPr>
          <w:fldChar w:fldCharType="separate"/>
        </w:r>
        <w:r w:rsidR="0034222B">
          <w:rPr>
            <w:noProof/>
            <w:webHidden/>
          </w:rPr>
          <w:t>91</w:t>
        </w:r>
        <w:r>
          <w:rPr>
            <w:noProof/>
            <w:webHidden/>
          </w:rPr>
          <w:fldChar w:fldCharType="end"/>
        </w:r>
      </w:hyperlink>
    </w:p>
    <w:p w14:paraId="7CAA4122" w14:textId="0D39EAE6" w:rsidR="00A50E50" w:rsidRDefault="00A50E50">
      <w:pPr>
        <w:pStyle w:val="TOC2"/>
        <w:rPr>
          <w:rFonts w:asciiTheme="minorHAnsi" w:eastAsiaTheme="minorEastAsia" w:hAnsiTheme="minorHAnsi" w:cstheme="minorBidi"/>
          <w:noProof/>
          <w:sz w:val="22"/>
          <w:szCs w:val="22"/>
        </w:rPr>
      </w:pPr>
      <w:hyperlink w:anchor="_Toc69745823" w:history="1">
        <w:r w:rsidRPr="00485D49">
          <w:rPr>
            <w:rStyle w:val="Hyperlink"/>
            <w:noProof/>
          </w:rPr>
          <w:t>3.13</w:t>
        </w:r>
        <w:r>
          <w:rPr>
            <w:rFonts w:asciiTheme="minorHAnsi" w:eastAsiaTheme="minorEastAsia" w:hAnsiTheme="minorHAnsi" w:cstheme="minorBidi"/>
            <w:noProof/>
            <w:sz w:val="22"/>
            <w:szCs w:val="22"/>
          </w:rPr>
          <w:tab/>
        </w:r>
        <w:r w:rsidRPr="00485D49">
          <w:rPr>
            <w:rStyle w:val="Hyperlink"/>
            <w:noProof/>
          </w:rPr>
          <w:t>Training of Service Provider’s Personnel</w:t>
        </w:r>
        <w:r>
          <w:rPr>
            <w:noProof/>
            <w:webHidden/>
          </w:rPr>
          <w:tab/>
        </w:r>
        <w:r>
          <w:rPr>
            <w:noProof/>
            <w:webHidden/>
          </w:rPr>
          <w:fldChar w:fldCharType="begin"/>
        </w:r>
        <w:r>
          <w:rPr>
            <w:noProof/>
            <w:webHidden/>
          </w:rPr>
          <w:instrText xml:space="preserve"> PAGEREF _Toc69745823 \h </w:instrText>
        </w:r>
        <w:r>
          <w:rPr>
            <w:noProof/>
            <w:webHidden/>
          </w:rPr>
        </w:r>
        <w:r>
          <w:rPr>
            <w:noProof/>
            <w:webHidden/>
          </w:rPr>
          <w:fldChar w:fldCharType="separate"/>
        </w:r>
        <w:r w:rsidR="0034222B">
          <w:rPr>
            <w:noProof/>
            <w:webHidden/>
          </w:rPr>
          <w:t>91</w:t>
        </w:r>
        <w:r>
          <w:rPr>
            <w:noProof/>
            <w:webHidden/>
          </w:rPr>
          <w:fldChar w:fldCharType="end"/>
        </w:r>
      </w:hyperlink>
    </w:p>
    <w:p w14:paraId="2A91B28F" w14:textId="43F8FB35" w:rsidR="00A50E50" w:rsidRDefault="00A50E50">
      <w:pPr>
        <w:pStyle w:val="TOC2"/>
        <w:rPr>
          <w:rFonts w:asciiTheme="minorHAnsi" w:eastAsiaTheme="minorEastAsia" w:hAnsiTheme="minorHAnsi" w:cstheme="minorBidi"/>
          <w:noProof/>
          <w:sz w:val="22"/>
          <w:szCs w:val="22"/>
        </w:rPr>
      </w:pPr>
      <w:hyperlink w:anchor="_Toc69745824" w:history="1">
        <w:r w:rsidRPr="00485D49">
          <w:rPr>
            <w:rStyle w:val="Hyperlink"/>
            <w:noProof/>
          </w:rPr>
          <w:t>3.14</w:t>
        </w:r>
        <w:r>
          <w:rPr>
            <w:rFonts w:asciiTheme="minorHAnsi" w:eastAsiaTheme="minorEastAsia" w:hAnsiTheme="minorHAnsi" w:cstheme="minorBidi"/>
            <w:noProof/>
            <w:sz w:val="22"/>
            <w:szCs w:val="22"/>
          </w:rPr>
          <w:tab/>
        </w:r>
        <w:r w:rsidRPr="00485D49">
          <w:rPr>
            <w:rStyle w:val="Hyperlink"/>
            <w:noProof/>
          </w:rPr>
          <w:t>Security of the Site</w:t>
        </w:r>
        <w:r>
          <w:rPr>
            <w:noProof/>
            <w:webHidden/>
          </w:rPr>
          <w:tab/>
        </w:r>
        <w:r>
          <w:rPr>
            <w:noProof/>
            <w:webHidden/>
          </w:rPr>
          <w:fldChar w:fldCharType="begin"/>
        </w:r>
        <w:r>
          <w:rPr>
            <w:noProof/>
            <w:webHidden/>
          </w:rPr>
          <w:instrText xml:space="preserve"> PAGEREF _Toc69745824 \h </w:instrText>
        </w:r>
        <w:r>
          <w:rPr>
            <w:noProof/>
            <w:webHidden/>
          </w:rPr>
        </w:r>
        <w:r>
          <w:rPr>
            <w:noProof/>
            <w:webHidden/>
          </w:rPr>
          <w:fldChar w:fldCharType="separate"/>
        </w:r>
        <w:r w:rsidR="0034222B">
          <w:rPr>
            <w:noProof/>
            <w:webHidden/>
          </w:rPr>
          <w:t>92</w:t>
        </w:r>
        <w:r>
          <w:rPr>
            <w:noProof/>
            <w:webHidden/>
          </w:rPr>
          <w:fldChar w:fldCharType="end"/>
        </w:r>
      </w:hyperlink>
    </w:p>
    <w:p w14:paraId="327BDF82" w14:textId="3F129052" w:rsidR="00A50E50" w:rsidRDefault="00A50E50">
      <w:pPr>
        <w:pStyle w:val="TOC2"/>
        <w:rPr>
          <w:rFonts w:asciiTheme="minorHAnsi" w:eastAsiaTheme="minorEastAsia" w:hAnsiTheme="minorHAnsi" w:cstheme="minorBidi"/>
          <w:noProof/>
          <w:sz w:val="22"/>
          <w:szCs w:val="22"/>
        </w:rPr>
      </w:pPr>
      <w:hyperlink w:anchor="_Toc69745825" w:history="1">
        <w:r w:rsidRPr="00485D49">
          <w:rPr>
            <w:rStyle w:val="Hyperlink"/>
            <w:noProof/>
          </w:rPr>
          <w:t>3.15</w:t>
        </w:r>
        <w:r>
          <w:rPr>
            <w:rFonts w:asciiTheme="minorHAnsi" w:eastAsiaTheme="minorEastAsia" w:hAnsiTheme="minorHAnsi" w:cstheme="minorBidi"/>
            <w:noProof/>
            <w:sz w:val="22"/>
            <w:szCs w:val="22"/>
          </w:rPr>
          <w:tab/>
        </w:r>
        <w:r w:rsidRPr="00485D49">
          <w:rPr>
            <w:rStyle w:val="Hyperlink"/>
            <w:noProof/>
          </w:rPr>
          <w:t>Protection of the Environment</w:t>
        </w:r>
        <w:r>
          <w:rPr>
            <w:noProof/>
            <w:webHidden/>
          </w:rPr>
          <w:tab/>
        </w:r>
        <w:r>
          <w:rPr>
            <w:noProof/>
            <w:webHidden/>
          </w:rPr>
          <w:fldChar w:fldCharType="begin"/>
        </w:r>
        <w:r>
          <w:rPr>
            <w:noProof/>
            <w:webHidden/>
          </w:rPr>
          <w:instrText xml:space="preserve"> PAGEREF _Toc69745825 \h </w:instrText>
        </w:r>
        <w:r>
          <w:rPr>
            <w:noProof/>
            <w:webHidden/>
          </w:rPr>
        </w:r>
        <w:r>
          <w:rPr>
            <w:noProof/>
            <w:webHidden/>
          </w:rPr>
          <w:fldChar w:fldCharType="separate"/>
        </w:r>
        <w:r w:rsidR="0034222B">
          <w:rPr>
            <w:noProof/>
            <w:webHidden/>
          </w:rPr>
          <w:t>92</w:t>
        </w:r>
        <w:r>
          <w:rPr>
            <w:noProof/>
            <w:webHidden/>
          </w:rPr>
          <w:fldChar w:fldCharType="end"/>
        </w:r>
      </w:hyperlink>
    </w:p>
    <w:p w14:paraId="553A439C" w14:textId="0B714F47" w:rsidR="00A50E50" w:rsidRDefault="00A50E50">
      <w:pPr>
        <w:pStyle w:val="TOC2"/>
        <w:rPr>
          <w:rFonts w:asciiTheme="minorHAnsi" w:eastAsiaTheme="minorEastAsia" w:hAnsiTheme="minorHAnsi" w:cstheme="minorBidi"/>
          <w:noProof/>
          <w:sz w:val="22"/>
          <w:szCs w:val="22"/>
        </w:rPr>
      </w:pPr>
      <w:hyperlink w:anchor="_Toc69745826" w:history="1">
        <w:r w:rsidRPr="00485D49">
          <w:rPr>
            <w:rStyle w:val="Hyperlink"/>
            <w:noProof/>
          </w:rPr>
          <w:t>3.16</w:t>
        </w:r>
        <w:r>
          <w:rPr>
            <w:rFonts w:asciiTheme="minorHAnsi" w:eastAsiaTheme="minorEastAsia" w:hAnsiTheme="minorHAnsi" w:cstheme="minorBidi"/>
            <w:noProof/>
            <w:sz w:val="22"/>
            <w:szCs w:val="22"/>
          </w:rPr>
          <w:tab/>
        </w:r>
        <w:r w:rsidRPr="00485D49">
          <w:rPr>
            <w:rStyle w:val="Hyperlink"/>
            <w:noProof/>
          </w:rPr>
          <w:t>Cultural Heritage Findings</w:t>
        </w:r>
        <w:r>
          <w:rPr>
            <w:noProof/>
            <w:webHidden/>
          </w:rPr>
          <w:tab/>
        </w:r>
        <w:r>
          <w:rPr>
            <w:noProof/>
            <w:webHidden/>
          </w:rPr>
          <w:fldChar w:fldCharType="begin"/>
        </w:r>
        <w:r>
          <w:rPr>
            <w:noProof/>
            <w:webHidden/>
          </w:rPr>
          <w:instrText xml:space="preserve"> PAGEREF _Toc69745826 \h </w:instrText>
        </w:r>
        <w:r>
          <w:rPr>
            <w:noProof/>
            <w:webHidden/>
          </w:rPr>
        </w:r>
        <w:r>
          <w:rPr>
            <w:noProof/>
            <w:webHidden/>
          </w:rPr>
          <w:fldChar w:fldCharType="separate"/>
        </w:r>
        <w:r w:rsidR="0034222B">
          <w:rPr>
            <w:noProof/>
            <w:webHidden/>
          </w:rPr>
          <w:t>93</w:t>
        </w:r>
        <w:r>
          <w:rPr>
            <w:noProof/>
            <w:webHidden/>
          </w:rPr>
          <w:fldChar w:fldCharType="end"/>
        </w:r>
      </w:hyperlink>
    </w:p>
    <w:p w14:paraId="37409928" w14:textId="29C75502" w:rsidR="00A50E50" w:rsidRDefault="00A50E50">
      <w:pPr>
        <w:pStyle w:val="TOC1"/>
        <w:rPr>
          <w:rFonts w:asciiTheme="minorHAnsi" w:eastAsiaTheme="minorEastAsia" w:hAnsiTheme="minorHAnsi" w:cstheme="minorBidi"/>
          <w:b w:val="0"/>
          <w:sz w:val="22"/>
          <w:szCs w:val="22"/>
        </w:rPr>
      </w:pPr>
      <w:hyperlink w:anchor="_Toc69745827" w:history="1">
        <w:r w:rsidRPr="00485D49">
          <w:rPr>
            <w:rStyle w:val="Hyperlink"/>
          </w:rPr>
          <w:t>4.  Service Provider’s Personnel</w:t>
        </w:r>
        <w:r>
          <w:rPr>
            <w:webHidden/>
          </w:rPr>
          <w:tab/>
        </w:r>
        <w:r>
          <w:rPr>
            <w:webHidden/>
          </w:rPr>
          <w:fldChar w:fldCharType="begin"/>
        </w:r>
        <w:r>
          <w:rPr>
            <w:webHidden/>
          </w:rPr>
          <w:instrText xml:space="preserve"> PAGEREF _Toc69745827 \h </w:instrText>
        </w:r>
        <w:r>
          <w:rPr>
            <w:webHidden/>
          </w:rPr>
        </w:r>
        <w:r>
          <w:rPr>
            <w:webHidden/>
          </w:rPr>
          <w:fldChar w:fldCharType="separate"/>
        </w:r>
        <w:r w:rsidR="0034222B">
          <w:rPr>
            <w:webHidden/>
          </w:rPr>
          <w:t>93</w:t>
        </w:r>
        <w:r>
          <w:rPr>
            <w:webHidden/>
          </w:rPr>
          <w:fldChar w:fldCharType="end"/>
        </w:r>
      </w:hyperlink>
    </w:p>
    <w:p w14:paraId="44405312" w14:textId="121A5C38" w:rsidR="00A50E50" w:rsidRDefault="00A50E50">
      <w:pPr>
        <w:pStyle w:val="TOC2"/>
        <w:rPr>
          <w:rFonts w:asciiTheme="minorHAnsi" w:eastAsiaTheme="minorEastAsia" w:hAnsiTheme="minorHAnsi" w:cstheme="minorBidi"/>
          <w:noProof/>
          <w:sz w:val="22"/>
          <w:szCs w:val="22"/>
        </w:rPr>
      </w:pPr>
      <w:hyperlink w:anchor="_Toc69745828" w:history="1">
        <w:r w:rsidRPr="00485D49">
          <w:rPr>
            <w:rStyle w:val="Hyperlink"/>
            <w:noProof/>
          </w:rPr>
          <w:t>4.1</w:t>
        </w:r>
        <w:r>
          <w:rPr>
            <w:rFonts w:asciiTheme="minorHAnsi" w:eastAsiaTheme="minorEastAsia" w:hAnsiTheme="minorHAnsi" w:cstheme="minorBidi"/>
            <w:noProof/>
            <w:sz w:val="22"/>
            <w:szCs w:val="22"/>
          </w:rPr>
          <w:tab/>
        </w:r>
        <w:r w:rsidRPr="00485D49">
          <w:rPr>
            <w:rStyle w:val="Hyperlink"/>
            <w:noProof/>
          </w:rPr>
          <w:t>Description of Personnel</w:t>
        </w:r>
        <w:r>
          <w:rPr>
            <w:noProof/>
            <w:webHidden/>
          </w:rPr>
          <w:tab/>
        </w:r>
        <w:r>
          <w:rPr>
            <w:noProof/>
            <w:webHidden/>
          </w:rPr>
          <w:fldChar w:fldCharType="begin"/>
        </w:r>
        <w:r>
          <w:rPr>
            <w:noProof/>
            <w:webHidden/>
          </w:rPr>
          <w:instrText xml:space="preserve"> PAGEREF _Toc69745828 \h </w:instrText>
        </w:r>
        <w:r>
          <w:rPr>
            <w:noProof/>
            <w:webHidden/>
          </w:rPr>
        </w:r>
        <w:r>
          <w:rPr>
            <w:noProof/>
            <w:webHidden/>
          </w:rPr>
          <w:fldChar w:fldCharType="separate"/>
        </w:r>
        <w:r w:rsidR="0034222B">
          <w:rPr>
            <w:noProof/>
            <w:webHidden/>
          </w:rPr>
          <w:t>93</w:t>
        </w:r>
        <w:r>
          <w:rPr>
            <w:noProof/>
            <w:webHidden/>
          </w:rPr>
          <w:fldChar w:fldCharType="end"/>
        </w:r>
      </w:hyperlink>
    </w:p>
    <w:p w14:paraId="72BFB493" w14:textId="0B06A137" w:rsidR="00A50E50" w:rsidRDefault="00A50E50">
      <w:pPr>
        <w:pStyle w:val="TOC2"/>
        <w:rPr>
          <w:rFonts w:asciiTheme="minorHAnsi" w:eastAsiaTheme="minorEastAsia" w:hAnsiTheme="minorHAnsi" w:cstheme="minorBidi"/>
          <w:noProof/>
          <w:sz w:val="22"/>
          <w:szCs w:val="22"/>
        </w:rPr>
      </w:pPr>
      <w:hyperlink w:anchor="_Toc69745829" w:history="1">
        <w:r w:rsidRPr="00485D49">
          <w:rPr>
            <w:rStyle w:val="Hyperlink"/>
            <w:noProof/>
          </w:rPr>
          <w:t>4.2</w:t>
        </w:r>
        <w:r>
          <w:rPr>
            <w:rFonts w:asciiTheme="minorHAnsi" w:eastAsiaTheme="minorEastAsia" w:hAnsiTheme="minorHAnsi" w:cstheme="minorBidi"/>
            <w:noProof/>
            <w:sz w:val="22"/>
            <w:szCs w:val="22"/>
          </w:rPr>
          <w:tab/>
        </w:r>
        <w:r w:rsidRPr="00485D49">
          <w:rPr>
            <w:rStyle w:val="Hyperlink"/>
            <w:noProof/>
          </w:rPr>
          <w:t>Removal and/or Replacement of Personnel</w:t>
        </w:r>
        <w:r>
          <w:rPr>
            <w:noProof/>
            <w:webHidden/>
          </w:rPr>
          <w:tab/>
        </w:r>
        <w:r>
          <w:rPr>
            <w:noProof/>
            <w:webHidden/>
          </w:rPr>
          <w:fldChar w:fldCharType="begin"/>
        </w:r>
        <w:r>
          <w:rPr>
            <w:noProof/>
            <w:webHidden/>
          </w:rPr>
          <w:instrText xml:space="preserve"> PAGEREF _Toc69745829 \h </w:instrText>
        </w:r>
        <w:r>
          <w:rPr>
            <w:noProof/>
            <w:webHidden/>
          </w:rPr>
        </w:r>
        <w:r>
          <w:rPr>
            <w:noProof/>
            <w:webHidden/>
          </w:rPr>
          <w:fldChar w:fldCharType="separate"/>
        </w:r>
        <w:r w:rsidR="0034222B">
          <w:rPr>
            <w:noProof/>
            <w:webHidden/>
          </w:rPr>
          <w:t>93</w:t>
        </w:r>
        <w:r>
          <w:rPr>
            <w:noProof/>
            <w:webHidden/>
          </w:rPr>
          <w:fldChar w:fldCharType="end"/>
        </w:r>
      </w:hyperlink>
    </w:p>
    <w:p w14:paraId="3F7F5FD7" w14:textId="6F003EF6" w:rsidR="00A50E50" w:rsidRDefault="00A50E50">
      <w:pPr>
        <w:pStyle w:val="TOC2"/>
        <w:rPr>
          <w:rFonts w:asciiTheme="minorHAnsi" w:eastAsiaTheme="minorEastAsia" w:hAnsiTheme="minorHAnsi" w:cstheme="minorBidi"/>
          <w:noProof/>
          <w:sz w:val="22"/>
          <w:szCs w:val="22"/>
        </w:rPr>
      </w:pPr>
      <w:hyperlink w:anchor="_Toc69745830" w:history="1">
        <w:r w:rsidRPr="00485D49">
          <w:rPr>
            <w:rStyle w:val="Hyperlink"/>
            <w:noProof/>
          </w:rPr>
          <w:t>4.3</w:t>
        </w:r>
        <w:r>
          <w:rPr>
            <w:rFonts w:asciiTheme="minorHAnsi" w:eastAsiaTheme="minorEastAsia" w:hAnsiTheme="minorHAnsi" w:cstheme="minorBidi"/>
            <w:noProof/>
            <w:sz w:val="22"/>
            <w:szCs w:val="22"/>
          </w:rPr>
          <w:tab/>
        </w:r>
        <w:r w:rsidRPr="00485D49">
          <w:rPr>
            <w:rStyle w:val="Hyperlink"/>
            <w:noProof/>
          </w:rPr>
          <w:t>Service Provider’s Personnel</w:t>
        </w:r>
        <w:r>
          <w:rPr>
            <w:noProof/>
            <w:webHidden/>
          </w:rPr>
          <w:tab/>
        </w:r>
        <w:r>
          <w:rPr>
            <w:noProof/>
            <w:webHidden/>
          </w:rPr>
          <w:fldChar w:fldCharType="begin"/>
        </w:r>
        <w:r>
          <w:rPr>
            <w:noProof/>
            <w:webHidden/>
          </w:rPr>
          <w:instrText xml:space="preserve"> PAGEREF _Toc69745830 \h </w:instrText>
        </w:r>
        <w:r>
          <w:rPr>
            <w:noProof/>
            <w:webHidden/>
          </w:rPr>
        </w:r>
        <w:r>
          <w:rPr>
            <w:noProof/>
            <w:webHidden/>
          </w:rPr>
          <w:fldChar w:fldCharType="separate"/>
        </w:r>
        <w:r w:rsidR="0034222B">
          <w:rPr>
            <w:noProof/>
            <w:webHidden/>
          </w:rPr>
          <w:t>94</w:t>
        </w:r>
        <w:r>
          <w:rPr>
            <w:noProof/>
            <w:webHidden/>
          </w:rPr>
          <w:fldChar w:fldCharType="end"/>
        </w:r>
      </w:hyperlink>
    </w:p>
    <w:p w14:paraId="148C9F70" w14:textId="7AF88B5C" w:rsidR="00A50E50" w:rsidRDefault="00A50E50">
      <w:pPr>
        <w:pStyle w:val="TOC1"/>
        <w:rPr>
          <w:rFonts w:asciiTheme="minorHAnsi" w:eastAsiaTheme="minorEastAsia" w:hAnsiTheme="minorHAnsi" w:cstheme="minorBidi"/>
          <w:b w:val="0"/>
          <w:sz w:val="22"/>
          <w:szCs w:val="22"/>
        </w:rPr>
      </w:pPr>
      <w:hyperlink w:anchor="_Toc69745831" w:history="1">
        <w:r w:rsidRPr="00485D49">
          <w:rPr>
            <w:rStyle w:val="Hyperlink"/>
          </w:rPr>
          <w:t>5.  Obligations of the Employer</w:t>
        </w:r>
        <w:r>
          <w:rPr>
            <w:webHidden/>
          </w:rPr>
          <w:tab/>
        </w:r>
        <w:r>
          <w:rPr>
            <w:webHidden/>
          </w:rPr>
          <w:fldChar w:fldCharType="begin"/>
        </w:r>
        <w:r>
          <w:rPr>
            <w:webHidden/>
          </w:rPr>
          <w:instrText xml:space="preserve"> PAGEREF _Toc69745831 \h </w:instrText>
        </w:r>
        <w:r>
          <w:rPr>
            <w:webHidden/>
          </w:rPr>
        </w:r>
        <w:r>
          <w:rPr>
            <w:webHidden/>
          </w:rPr>
          <w:fldChar w:fldCharType="separate"/>
        </w:r>
        <w:r w:rsidR="0034222B">
          <w:rPr>
            <w:webHidden/>
          </w:rPr>
          <w:t>98</w:t>
        </w:r>
        <w:r>
          <w:rPr>
            <w:webHidden/>
          </w:rPr>
          <w:fldChar w:fldCharType="end"/>
        </w:r>
      </w:hyperlink>
    </w:p>
    <w:p w14:paraId="71CD477A" w14:textId="4F3CCA4C" w:rsidR="00A50E50" w:rsidRDefault="00A50E50">
      <w:pPr>
        <w:pStyle w:val="TOC2"/>
        <w:rPr>
          <w:rFonts w:asciiTheme="minorHAnsi" w:eastAsiaTheme="minorEastAsia" w:hAnsiTheme="minorHAnsi" w:cstheme="minorBidi"/>
          <w:noProof/>
          <w:sz w:val="22"/>
          <w:szCs w:val="22"/>
        </w:rPr>
      </w:pPr>
      <w:hyperlink w:anchor="_Toc69745832" w:history="1">
        <w:r w:rsidRPr="00485D49">
          <w:rPr>
            <w:rStyle w:val="Hyperlink"/>
            <w:noProof/>
          </w:rPr>
          <w:t>5.1</w:t>
        </w:r>
        <w:r>
          <w:rPr>
            <w:rFonts w:asciiTheme="minorHAnsi" w:eastAsiaTheme="minorEastAsia" w:hAnsiTheme="minorHAnsi" w:cstheme="minorBidi"/>
            <w:noProof/>
            <w:sz w:val="22"/>
            <w:szCs w:val="22"/>
          </w:rPr>
          <w:tab/>
        </w:r>
        <w:r w:rsidRPr="00485D49">
          <w:rPr>
            <w:rStyle w:val="Hyperlink"/>
            <w:noProof/>
          </w:rPr>
          <w:t>Assistance and Exemptions</w:t>
        </w:r>
        <w:r>
          <w:rPr>
            <w:noProof/>
            <w:webHidden/>
          </w:rPr>
          <w:tab/>
        </w:r>
        <w:r>
          <w:rPr>
            <w:noProof/>
            <w:webHidden/>
          </w:rPr>
          <w:fldChar w:fldCharType="begin"/>
        </w:r>
        <w:r>
          <w:rPr>
            <w:noProof/>
            <w:webHidden/>
          </w:rPr>
          <w:instrText xml:space="preserve"> PAGEREF _Toc69745832 \h </w:instrText>
        </w:r>
        <w:r>
          <w:rPr>
            <w:noProof/>
            <w:webHidden/>
          </w:rPr>
        </w:r>
        <w:r>
          <w:rPr>
            <w:noProof/>
            <w:webHidden/>
          </w:rPr>
          <w:fldChar w:fldCharType="separate"/>
        </w:r>
        <w:r w:rsidR="0034222B">
          <w:rPr>
            <w:noProof/>
            <w:webHidden/>
          </w:rPr>
          <w:t>98</w:t>
        </w:r>
        <w:r>
          <w:rPr>
            <w:noProof/>
            <w:webHidden/>
          </w:rPr>
          <w:fldChar w:fldCharType="end"/>
        </w:r>
      </w:hyperlink>
    </w:p>
    <w:p w14:paraId="6B3C1192" w14:textId="682C37D1" w:rsidR="00A50E50" w:rsidRDefault="00A50E50">
      <w:pPr>
        <w:pStyle w:val="TOC2"/>
        <w:rPr>
          <w:rFonts w:asciiTheme="minorHAnsi" w:eastAsiaTheme="minorEastAsia" w:hAnsiTheme="minorHAnsi" w:cstheme="minorBidi"/>
          <w:noProof/>
          <w:sz w:val="22"/>
          <w:szCs w:val="22"/>
        </w:rPr>
      </w:pPr>
      <w:hyperlink w:anchor="_Toc69745833" w:history="1">
        <w:r w:rsidRPr="00485D49">
          <w:rPr>
            <w:rStyle w:val="Hyperlink"/>
            <w:noProof/>
          </w:rPr>
          <w:t>5.2</w:t>
        </w:r>
        <w:r>
          <w:rPr>
            <w:rFonts w:asciiTheme="minorHAnsi" w:eastAsiaTheme="minorEastAsia" w:hAnsiTheme="minorHAnsi" w:cstheme="minorBidi"/>
            <w:noProof/>
            <w:sz w:val="22"/>
            <w:szCs w:val="22"/>
          </w:rPr>
          <w:tab/>
        </w:r>
        <w:r w:rsidRPr="00485D49">
          <w:rPr>
            <w:rStyle w:val="Hyperlink"/>
            <w:noProof/>
          </w:rPr>
          <w:t>Change in the Applicable Law</w:t>
        </w:r>
        <w:r>
          <w:rPr>
            <w:noProof/>
            <w:webHidden/>
          </w:rPr>
          <w:tab/>
        </w:r>
        <w:r>
          <w:rPr>
            <w:noProof/>
            <w:webHidden/>
          </w:rPr>
          <w:fldChar w:fldCharType="begin"/>
        </w:r>
        <w:r>
          <w:rPr>
            <w:noProof/>
            <w:webHidden/>
          </w:rPr>
          <w:instrText xml:space="preserve"> PAGEREF _Toc69745833 \h </w:instrText>
        </w:r>
        <w:r>
          <w:rPr>
            <w:noProof/>
            <w:webHidden/>
          </w:rPr>
        </w:r>
        <w:r>
          <w:rPr>
            <w:noProof/>
            <w:webHidden/>
          </w:rPr>
          <w:fldChar w:fldCharType="separate"/>
        </w:r>
        <w:r w:rsidR="0034222B">
          <w:rPr>
            <w:noProof/>
            <w:webHidden/>
          </w:rPr>
          <w:t>98</w:t>
        </w:r>
        <w:r>
          <w:rPr>
            <w:noProof/>
            <w:webHidden/>
          </w:rPr>
          <w:fldChar w:fldCharType="end"/>
        </w:r>
      </w:hyperlink>
    </w:p>
    <w:p w14:paraId="7A7B10C9" w14:textId="64A00101" w:rsidR="00A50E50" w:rsidRDefault="00A50E50">
      <w:pPr>
        <w:pStyle w:val="TOC2"/>
        <w:rPr>
          <w:rFonts w:asciiTheme="minorHAnsi" w:eastAsiaTheme="minorEastAsia" w:hAnsiTheme="minorHAnsi" w:cstheme="minorBidi"/>
          <w:noProof/>
          <w:sz w:val="22"/>
          <w:szCs w:val="22"/>
        </w:rPr>
      </w:pPr>
      <w:hyperlink w:anchor="_Toc69745834" w:history="1">
        <w:r w:rsidRPr="00485D49">
          <w:rPr>
            <w:rStyle w:val="Hyperlink"/>
            <w:noProof/>
          </w:rPr>
          <w:t>5.3</w:t>
        </w:r>
        <w:r>
          <w:rPr>
            <w:rFonts w:asciiTheme="minorHAnsi" w:eastAsiaTheme="minorEastAsia" w:hAnsiTheme="minorHAnsi" w:cstheme="minorBidi"/>
            <w:noProof/>
            <w:sz w:val="22"/>
            <w:szCs w:val="22"/>
          </w:rPr>
          <w:tab/>
        </w:r>
        <w:r w:rsidRPr="00485D49">
          <w:rPr>
            <w:rStyle w:val="Hyperlink"/>
            <w:noProof/>
          </w:rPr>
          <w:t>Services and Facilities</w:t>
        </w:r>
        <w:r>
          <w:rPr>
            <w:noProof/>
            <w:webHidden/>
          </w:rPr>
          <w:tab/>
        </w:r>
        <w:r>
          <w:rPr>
            <w:noProof/>
            <w:webHidden/>
          </w:rPr>
          <w:fldChar w:fldCharType="begin"/>
        </w:r>
        <w:r>
          <w:rPr>
            <w:noProof/>
            <w:webHidden/>
          </w:rPr>
          <w:instrText xml:space="preserve"> PAGEREF _Toc69745834 \h </w:instrText>
        </w:r>
        <w:r>
          <w:rPr>
            <w:noProof/>
            <w:webHidden/>
          </w:rPr>
        </w:r>
        <w:r>
          <w:rPr>
            <w:noProof/>
            <w:webHidden/>
          </w:rPr>
          <w:fldChar w:fldCharType="separate"/>
        </w:r>
        <w:r w:rsidR="0034222B">
          <w:rPr>
            <w:noProof/>
            <w:webHidden/>
          </w:rPr>
          <w:t>98</w:t>
        </w:r>
        <w:r>
          <w:rPr>
            <w:noProof/>
            <w:webHidden/>
          </w:rPr>
          <w:fldChar w:fldCharType="end"/>
        </w:r>
      </w:hyperlink>
    </w:p>
    <w:p w14:paraId="5E3FEDDF" w14:textId="6F8E4322" w:rsidR="00A50E50" w:rsidRDefault="00A50E50">
      <w:pPr>
        <w:pStyle w:val="TOC1"/>
        <w:rPr>
          <w:rFonts w:asciiTheme="minorHAnsi" w:eastAsiaTheme="minorEastAsia" w:hAnsiTheme="minorHAnsi" w:cstheme="minorBidi"/>
          <w:b w:val="0"/>
          <w:sz w:val="22"/>
          <w:szCs w:val="22"/>
        </w:rPr>
      </w:pPr>
      <w:hyperlink w:anchor="_Toc69745835" w:history="1">
        <w:r w:rsidRPr="00485D49">
          <w:rPr>
            <w:rStyle w:val="Hyperlink"/>
          </w:rPr>
          <w:t>6.  Payments to the Service Provider</w:t>
        </w:r>
        <w:r>
          <w:rPr>
            <w:webHidden/>
          </w:rPr>
          <w:tab/>
        </w:r>
        <w:r>
          <w:rPr>
            <w:webHidden/>
          </w:rPr>
          <w:fldChar w:fldCharType="begin"/>
        </w:r>
        <w:r>
          <w:rPr>
            <w:webHidden/>
          </w:rPr>
          <w:instrText xml:space="preserve"> PAGEREF _Toc69745835 \h </w:instrText>
        </w:r>
        <w:r>
          <w:rPr>
            <w:webHidden/>
          </w:rPr>
        </w:r>
        <w:r>
          <w:rPr>
            <w:webHidden/>
          </w:rPr>
          <w:fldChar w:fldCharType="separate"/>
        </w:r>
        <w:r w:rsidR="0034222B">
          <w:rPr>
            <w:webHidden/>
          </w:rPr>
          <w:t>98</w:t>
        </w:r>
        <w:r>
          <w:rPr>
            <w:webHidden/>
          </w:rPr>
          <w:fldChar w:fldCharType="end"/>
        </w:r>
      </w:hyperlink>
    </w:p>
    <w:p w14:paraId="559571C8" w14:textId="5B3E4D9C" w:rsidR="00A50E50" w:rsidRDefault="00A50E50">
      <w:pPr>
        <w:pStyle w:val="TOC2"/>
        <w:rPr>
          <w:rFonts w:asciiTheme="minorHAnsi" w:eastAsiaTheme="minorEastAsia" w:hAnsiTheme="minorHAnsi" w:cstheme="minorBidi"/>
          <w:noProof/>
          <w:sz w:val="22"/>
          <w:szCs w:val="22"/>
        </w:rPr>
      </w:pPr>
      <w:hyperlink w:anchor="_Toc69745836" w:history="1">
        <w:r w:rsidRPr="00485D49">
          <w:rPr>
            <w:rStyle w:val="Hyperlink"/>
            <w:noProof/>
          </w:rPr>
          <w:t>6.1</w:t>
        </w:r>
        <w:r>
          <w:rPr>
            <w:rFonts w:asciiTheme="minorHAnsi" w:eastAsiaTheme="minorEastAsia" w:hAnsiTheme="minorHAnsi" w:cstheme="minorBidi"/>
            <w:noProof/>
            <w:sz w:val="22"/>
            <w:szCs w:val="22"/>
          </w:rPr>
          <w:tab/>
        </w:r>
        <w:r w:rsidRPr="00485D49">
          <w:rPr>
            <w:rStyle w:val="Hyperlink"/>
            <w:noProof/>
          </w:rPr>
          <w:t>Lump-Sum Remuneration</w:t>
        </w:r>
        <w:r>
          <w:rPr>
            <w:noProof/>
            <w:webHidden/>
          </w:rPr>
          <w:tab/>
        </w:r>
        <w:r>
          <w:rPr>
            <w:noProof/>
            <w:webHidden/>
          </w:rPr>
          <w:fldChar w:fldCharType="begin"/>
        </w:r>
        <w:r>
          <w:rPr>
            <w:noProof/>
            <w:webHidden/>
          </w:rPr>
          <w:instrText xml:space="preserve"> PAGEREF _Toc69745836 \h </w:instrText>
        </w:r>
        <w:r>
          <w:rPr>
            <w:noProof/>
            <w:webHidden/>
          </w:rPr>
        </w:r>
        <w:r>
          <w:rPr>
            <w:noProof/>
            <w:webHidden/>
          </w:rPr>
          <w:fldChar w:fldCharType="separate"/>
        </w:r>
        <w:r w:rsidR="0034222B">
          <w:rPr>
            <w:noProof/>
            <w:webHidden/>
          </w:rPr>
          <w:t>98</w:t>
        </w:r>
        <w:r>
          <w:rPr>
            <w:noProof/>
            <w:webHidden/>
          </w:rPr>
          <w:fldChar w:fldCharType="end"/>
        </w:r>
      </w:hyperlink>
    </w:p>
    <w:p w14:paraId="613AE377" w14:textId="76A3E693" w:rsidR="00A50E50" w:rsidRDefault="00A50E50">
      <w:pPr>
        <w:pStyle w:val="TOC2"/>
        <w:rPr>
          <w:rFonts w:asciiTheme="minorHAnsi" w:eastAsiaTheme="minorEastAsia" w:hAnsiTheme="minorHAnsi" w:cstheme="minorBidi"/>
          <w:noProof/>
          <w:sz w:val="22"/>
          <w:szCs w:val="22"/>
        </w:rPr>
      </w:pPr>
      <w:hyperlink w:anchor="_Toc69745837" w:history="1">
        <w:r w:rsidRPr="00485D49">
          <w:rPr>
            <w:rStyle w:val="Hyperlink"/>
            <w:noProof/>
          </w:rPr>
          <w:t>6.2</w:t>
        </w:r>
        <w:r>
          <w:rPr>
            <w:rFonts w:asciiTheme="minorHAnsi" w:eastAsiaTheme="minorEastAsia" w:hAnsiTheme="minorHAnsi" w:cstheme="minorBidi"/>
            <w:noProof/>
            <w:sz w:val="22"/>
            <w:szCs w:val="22"/>
          </w:rPr>
          <w:tab/>
        </w:r>
        <w:r w:rsidRPr="00485D49">
          <w:rPr>
            <w:rStyle w:val="Hyperlink"/>
            <w:noProof/>
          </w:rPr>
          <w:t>Contract Price</w:t>
        </w:r>
        <w:r>
          <w:rPr>
            <w:noProof/>
            <w:webHidden/>
          </w:rPr>
          <w:tab/>
        </w:r>
        <w:r>
          <w:rPr>
            <w:noProof/>
            <w:webHidden/>
          </w:rPr>
          <w:fldChar w:fldCharType="begin"/>
        </w:r>
        <w:r>
          <w:rPr>
            <w:noProof/>
            <w:webHidden/>
          </w:rPr>
          <w:instrText xml:space="preserve"> PAGEREF _Toc69745837 \h </w:instrText>
        </w:r>
        <w:r>
          <w:rPr>
            <w:noProof/>
            <w:webHidden/>
          </w:rPr>
        </w:r>
        <w:r>
          <w:rPr>
            <w:noProof/>
            <w:webHidden/>
          </w:rPr>
          <w:fldChar w:fldCharType="separate"/>
        </w:r>
        <w:r w:rsidR="0034222B">
          <w:rPr>
            <w:noProof/>
            <w:webHidden/>
          </w:rPr>
          <w:t>98</w:t>
        </w:r>
        <w:r>
          <w:rPr>
            <w:noProof/>
            <w:webHidden/>
          </w:rPr>
          <w:fldChar w:fldCharType="end"/>
        </w:r>
      </w:hyperlink>
    </w:p>
    <w:p w14:paraId="2B3535F5" w14:textId="25653682" w:rsidR="00A50E50" w:rsidRDefault="00A50E50">
      <w:pPr>
        <w:pStyle w:val="TOC2"/>
        <w:rPr>
          <w:rFonts w:asciiTheme="minorHAnsi" w:eastAsiaTheme="minorEastAsia" w:hAnsiTheme="minorHAnsi" w:cstheme="minorBidi"/>
          <w:noProof/>
          <w:sz w:val="22"/>
          <w:szCs w:val="22"/>
        </w:rPr>
      </w:pPr>
      <w:hyperlink w:anchor="_Toc69745838" w:history="1">
        <w:r w:rsidRPr="00485D49">
          <w:rPr>
            <w:rStyle w:val="Hyperlink"/>
            <w:noProof/>
          </w:rPr>
          <w:t>6.3</w:t>
        </w:r>
        <w:r>
          <w:rPr>
            <w:rFonts w:asciiTheme="minorHAnsi" w:eastAsiaTheme="minorEastAsia" w:hAnsiTheme="minorHAnsi" w:cstheme="minorBidi"/>
            <w:noProof/>
            <w:sz w:val="22"/>
            <w:szCs w:val="22"/>
          </w:rPr>
          <w:tab/>
        </w:r>
        <w:r w:rsidRPr="00485D49">
          <w:rPr>
            <w:rStyle w:val="Hyperlink"/>
            <w:noProof/>
          </w:rPr>
          <w:t>Payment for Additional Services, and Performance Incentive Compensation</w:t>
        </w:r>
        <w:r>
          <w:rPr>
            <w:noProof/>
            <w:webHidden/>
          </w:rPr>
          <w:tab/>
        </w:r>
        <w:r>
          <w:rPr>
            <w:noProof/>
            <w:webHidden/>
          </w:rPr>
          <w:fldChar w:fldCharType="begin"/>
        </w:r>
        <w:r>
          <w:rPr>
            <w:noProof/>
            <w:webHidden/>
          </w:rPr>
          <w:instrText xml:space="preserve"> PAGEREF _Toc69745838 \h </w:instrText>
        </w:r>
        <w:r>
          <w:rPr>
            <w:noProof/>
            <w:webHidden/>
          </w:rPr>
        </w:r>
        <w:r>
          <w:rPr>
            <w:noProof/>
            <w:webHidden/>
          </w:rPr>
          <w:fldChar w:fldCharType="separate"/>
        </w:r>
        <w:r w:rsidR="0034222B">
          <w:rPr>
            <w:noProof/>
            <w:webHidden/>
          </w:rPr>
          <w:t>98</w:t>
        </w:r>
        <w:r>
          <w:rPr>
            <w:noProof/>
            <w:webHidden/>
          </w:rPr>
          <w:fldChar w:fldCharType="end"/>
        </w:r>
      </w:hyperlink>
    </w:p>
    <w:p w14:paraId="3363B6CB" w14:textId="0D2A5D49" w:rsidR="00A50E50" w:rsidRDefault="00A50E50">
      <w:pPr>
        <w:pStyle w:val="TOC2"/>
        <w:rPr>
          <w:rFonts w:asciiTheme="minorHAnsi" w:eastAsiaTheme="minorEastAsia" w:hAnsiTheme="minorHAnsi" w:cstheme="minorBidi"/>
          <w:noProof/>
          <w:sz w:val="22"/>
          <w:szCs w:val="22"/>
        </w:rPr>
      </w:pPr>
      <w:hyperlink w:anchor="_Toc69745839" w:history="1">
        <w:r w:rsidRPr="00485D49">
          <w:rPr>
            <w:rStyle w:val="Hyperlink"/>
            <w:noProof/>
          </w:rPr>
          <w:t>6.4</w:t>
        </w:r>
        <w:r>
          <w:rPr>
            <w:rFonts w:asciiTheme="minorHAnsi" w:eastAsiaTheme="minorEastAsia" w:hAnsiTheme="minorHAnsi" w:cstheme="minorBidi"/>
            <w:noProof/>
            <w:sz w:val="22"/>
            <w:szCs w:val="22"/>
          </w:rPr>
          <w:tab/>
        </w:r>
        <w:r w:rsidRPr="00485D49">
          <w:rPr>
            <w:rStyle w:val="Hyperlink"/>
            <w:noProof/>
          </w:rPr>
          <w:t>Terms and Conditions of Payment</w:t>
        </w:r>
        <w:r>
          <w:rPr>
            <w:noProof/>
            <w:webHidden/>
          </w:rPr>
          <w:tab/>
        </w:r>
        <w:r>
          <w:rPr>
            <w:noProof/>
            <w:webHidden/>
          </w:rPr>
          <w:fldChar w:fldCharType="begin"/>
        </w:r>
        <w:r>
          <w:rPr>
            <w:noProof/>
            <w:webHidden/>
          </w:rPr>
          <w:instrText xml:space="preserve"> PAGEREF _Toc69745839 \h </w:instrText>
        </w:r>
        <w:r>
          <w:rPr>
            <w:noProof/>
            <w:webHidden/>
          </w:rPr>
        </w:r>
        <w:r>
          <w:rPr>
            <w:noProof/>
            <w:webHidden/>
          </w:rPr>
          <w:fldChar w:fldCharType="separate"/>
        </w:r>
        <w:r w:rsidR="0034222B">
          <w:rPr>
            <w:noProof/>
            <w:webHidden/>
          </w:rPr>
          <w:t>99</w:t>
        </w:r>
        <w:r>
          <w:rPr>
            <w:noProof/>
            <w:webHidden/>
          </w:rPr>
          <w:fldChar w:fldCharType="end"/>
        </w:r>
      </w:hyperlink>
    </w:p>
    <w:p w14:paraId="13686BD5" w14:textId="60E4265C" w:rsidR="00A50E50" w:rsidRDefault="00A50E50">
      <w:pPr>
        <w:pStyle w:val="TOC2"/>
        <w:rPr>
          <w:rFonts w:asciiTheme="minorHAnsi" w:eastAsiaTheme="minorEastAsia" w:hAnsiTheme="minorHAnsi" w:cstheme="minorBidi"/>
          <w:noProof/>
          <w:sz w:val="22"/>
          <w:szCs w:val="22"/>
        </w:rPr>
      </w:pPr>
      <w:hyperlink w:anchor="_Toc69745840" w:history="1">
        <w:r w:rsidRPr="00485D49">
          <w:rPr>
            <w:rStyle w:val="Hyperlink"/>
            <w:noProof/>
          </w:rPr>
          <w:t>6.5</w:t>
        </w:r>
        <w:r>
          <w:rPr>
            <w:rFonts w:asciiTheme="minorHAnsi" w:eastAsiaTheme="minorEastAsia" w:hAnsiTheme="minorHAnsi" w:cstheme="minorBidi"/>
            <w:noProof/>
            <w:sz w:val="22"/>
            <w:szCs w:val="22"/>
          </w:rPr>
          <w:tab/>
        </w:r>
        <w:r w:rsidRPr="00485D49">
          <w:rPr>
            <w:rStyle w:val="Hyperlink"/>
            <w:noProof/>
          </w:rPr>
          <w:t>Interest on Delayed Payments</w:t>
        </w:r>
        <w:r>
          <w:rPr>
            <w:noProof/>
            <w:webHidden/>
          </w:rPr>
          <w:tab/>
        </w:r>
        <w:r>
          <w:rPr>
            <w:noProof/>
            <w:webHidden/>
          </w:rPr>
          <w:fldChar w:fldCharType="begin"/>
        </w:r>
        <w:r>
          <w:rPr>
            <w:noProof/>
            <w:webHidden/>
          </w:rPr>
          <w:instrText xml:space="preserve"> PAGEREF _Toc69745840 \h </w:instrText>
        </w:r>
        <w:r>
          <w:rPr>
            <w:noProof/>
            <w:webHidden/>
          </w:rPr>
        </w:r>
        <w:r>
          <w:rPr>
            <w:noProof/>
            <w:webHidden/>
          </w:rPr>
          <w:fldChar w:fldCharType="separate"/>
        </w:r>
        <w:r w:rsidR="0034222B">
          <w:rPr>
            <w:noProof/>
            <w:webHidden/>
          </w:rPr>
          <w:t>99</w:t>
        </w:r>
        <w:r>
          <w:rPr>
            <w:noProof/>
            <w:webHidden/>
          </w:rPr>
          <w:fldChar w:fldCharType="end"/>
        </w:r>
      </w:hyperlink>
    </w:p>
    <w:p w14:paraId="27FD74F1" w14:textId="45EEAB8F" w:rsidR="00A50E50" w:rsidRDefault="00A50E50">
      <w:pPr>
        <w:pStyle w:val="TOC2"/>
        <w:rPr>
          <w:rFonts w:asciiTheme="minorHAnsi" w:eastAsiaTheme="minorEastAsia" w:hAnsiTheme="minorHAnsi" w:cstheme="minorBidi"/>
          <w:noProof/>
          <w:sz w:val="22"/>
          <w:szCs w:val="22"/>
        </w:rPr>
      </w:pPr>
      <w:hyperlink w:anchor="_Toc69745841" w:history="1">
        <w:r w:rsidRPr="00485D49">
          <w:rPr>
            <w:rStyle w:val="Hyperlink"/>
            <w:bCs/>
            <w:noProof/>
          </w:rPr>
          <w:t>6.6</w:t>
        </w:r>
        <w:r>
          <w:rPr>
            <w:rFonts w:asciiTheme="minorHAnsi" w:eastAsiaTheme="minorEastAsia" w:hAnsiTheme="minorHAnsi" w:cstheme="minorBidi"/>
            <w:noProof/>
            <w:sz w:val="22"/>
            <w:szCs w:val="22"/>
          </w:rPr>
          <w:tab/>
        </w:r>
        <w:r w:rsidRPr="00485D49">
          <w:rPr>
            <w:rStyle w:val="Hyperlink"/>
            <w:bCs/>
            <w:noProof/>
          </w:rPr>
          <w:t>Price Adjustment</w:t>
        </w:r>
        <w:r>
          <w:rPr>
            <w:noProof/>
            <w:webHidden/>
          </w:rPr>
          <w:tab/>
        </w:r>
        <w:r>
          <w:rPr>
            <w:noProof/>
            <w:webHidden/>
          </w:rPr>
          <w:fldChar w:fldCharType="begin"/>
        </w:r>
        <w:r>
          <w:rPr>
            <w:noProof/>
            <w:webHidden/>
          </w:rPr>
          <w:instrText xml:space="preserve"> PAGEREF _Toc69745841 \h </w:instrText>
        </w:r>
        <w:r>
          <w:rPr>
            <w:noProof/>
            <w:webHidden/>
          </w:rPr>
        </w:r>
        <w:r>
          <w:rPr>
            <w:noProof/>
            <w:webHidden/>
          </w:rPr>
          <w:fldChar w:fldCharType="separate"/>
        </w:r>
        <w:r w:rsidR="0034222B">
          <w:rPr>
            <w:noProof/>
            <w:webHidden/>
          </w:rPr>
          <w:t>99</w:t>
        </w:r>
        <w:r>
          <w:rPr>
            <w:noProof/>
            <w:webHidden/>
          </w:rPr>
          <w:fldChar w:fldCharType="end"/>
        </w:r>
      </w:hyperlink>
    </w:p>
    <w:p w14:paraId="417BFB9F" w14:textId="5A61C8D0" w:rsidR="00A50E50" w:rsidRDefault="00A50E50">
      <w:pPr>
        <w:pStyle w:val="TOC2"/>
        <w:rPr>
          <w:rFonts w:asciiTheme="minorHAnsi" w:eastAsiaTheme="minorEastAsia" w:hAnsiTheme="minorHAnsi" w:cstheme="minorBidi"/>
          <w:noProof/>
          <w:sz w:val="22"/>
          <w:szCs w:val="22"/>
        </w:rPr>
      </w:pPr>
      <w:hyperlink w:anchor="_Toc69745842" w:history="1">
        <w:r w:rsidRPr="00485D49">
          <w:rPr>
            <w:rStyle w:val="Hyperlink"/>
            <w:noProof/>
          </w:rPr>
          <w:t>6.7</w:t>
        </w:r>
        <w:r>
          <w:rPr>
            <w:rFonts w:asciiTheme="minorHAnsi" w:eastAsiaTheme="minorEastAsia" w:hAnsiTheme="minorHAnsi" w:cstheme="minorBidi"/>
            <w:noProof/>
            <w:sz w:val="22"/>
            <w:szCs w:val="22"/>
          </w:rPr>
          <w:tab/>
        </w:r>
        <w:r w:rsidRPr="00485D49">
          <w:rPr>
            <w:rStyle w:val="Hyperlink"/>
            <w:noProof/>
          </w:rPr>
          <w:t>Dayworks</w:t>
        </w:r>
        <w:r>
          <w:rPr>
            <w:noProof/>
            <w:webHidden/>
          </w:rPr>
          <w:tab/>
        </w:r>
        <w:r>
          <w:rPr>
            <w:noProof/>
            <w:webHidden/>
          </w:rPr>
          <w:fldChar w:fldCharType="begin"/>
        </w:r>
        <w:r>
          <w:rPr>
            <w:noProof/>
            <w:webHidden/>
          </w:rPr>
          <w:instrText xml:space="preserve"> PAGEREF _Toc69745842 \h </w:instrText>
        </w:r>
        <w:r>
          <w:rPr>
            <w:noProof/>
            <w:webHidden/>
          </w:rPr>
        </w:r>
        <w:r>
          <w:rPr>
            <w:noProof/>
            <w:webHidden/>
          </w:rPr>
          <w:fldChar w:fldCharType="separate"/>
        </w:r>
        <w:r w:rsidR="0034222B">
          <w:rPr>
            <w:noProof/>
            <w:webHidden/>
          </w:rPr>
          <w:t>100</w:t>
        </w:r>
        <w:r>
          <w:rPr>
            <w:noProof/>
            <w:webHidden/>
          </w:rPr>
          <w:fldChar w:fldCharType="end"/>
        </w:r>
      </w:hyperlink>
    </w:p>
    <w:p w14:paraId="4C70D3D5" w14:textId="3682DAED" w:rsidR="00A50E50" w:rsidRDefault="00A50E50">
      <w:pPr>
        <w:pStyle w:val="TOC1"/>
        <w:rPr>
          <w:rFonts w:asciiTheme="minorHAnsi" w:eastAsiaTheme="minorEastAsia" w:hAnsiTheme="minorHAnsi" w:cstheme="minorBidi"/>
          <w:b w:val="0"/>
          <w:sz w:val="22"/>
          <w:szCs w:val="22"/>
        </w:rPr>
      </w:pPr>
      <w:hyperlink w:anchor="_Toc69745843" w:history="1">
        <w:r w:rsidRPr="00485D49">
          <w:rPr>
            <w:rStyle w:val="Hyperlink"/>
          </w:rPr>
          <w:t>7.  Quality Control</w:t>
        </w:r>
        <w:r>
          <w:rPr>
            <w:webHidden/>
          </w:rPr>
          <w:tab/>
        </w:r>
        <w:r>
          <w:rPr>
            <w:webHidden/>
          </w:rPr>
          <w:fldChar w:fldCharType="begin"/>
        </w:r>
        <w:r>
          <w:rPr>
            <w:webHidden/>
          </w:rPr>
          <w:instrText xml:space="preserve"> PAGEREF _Toc69745843 \h </w:instrText>
        </w:r>
        <w:r>
          <w:rPr>
            <w:webHidden/>
          </w:rPr>
        </w:r>
        <w:r>
          <w:rPr>
            <w:webHidden/>
          </w:rPr>
          <w:fldChar w:fldCharType="separate"/>
        </w:r>
        <w:r w:rsidR="0034222B">
          <w:rPr>
            <w:webHidden/>
          </w:rPr>
          <w:t>100</w:t>
        </w:r>
        <w:r>
          <w:rPr>
            <w:webHidden/>
          </w:rPr>
          <w:fldChar w:fldCharType="end"/>
        </w:r>
      </w:hyperlink>
    </w:p>
    <w:p w14:paraId="1F7B80C0" w14:textId="7B7874A4" w:rsidR="00A50E50" w:rsidRDefault="00A50E50">
      <w:pPr>
        <w:pStyle w:val="TOC2"/>
        <w:rPr>
          <w:rFonts w:asciiTheme="minorHAnsi" w:eastAsiaTheme="minorEastAsia" w:hAnsiTheme="minorHAnsi" w:cstheme="minorBidi"/>
          <w:noProof/>
          <w:sz w:val="22"/>
          <w:szCs w:val="22"/>
        </w:rPr>
      </w:pPr>
      <w:hyperlink w:anchor="_Toc69745844" w:history="1">
        <w:r w:rsidRPr="00485D49">
          <w:rPr>
            <w:rStyle w:val="Hyperlink"/>
            <w:noProof/>
          </w:rPr>
          <w:t>7.1</w:t>
        </w:r>
        <w:r>
          <w:rPr>
            <w:rFonts w:asciiTheme="minorHAnsi" w:eastAsiaTheme="minorEastAsia" w:hAnsiTheme="minorHAnsi" w:cstheme="minorBidi"/>
            <w:noProof/>
            <w:sz w:val="22"/>
            <w:szCs w:val="22"/>
          </w:rPr>
          <w:tab/>
        </w:r>
        <w:r w:rsidRPr="00485D49">
          <w:rPr>
            <w:rStyle w:val="Hyperlink"/>
            <w:noProof/>
          </w:rPr>
          <w:t>Identifying Defects</w:t>
        </w:r>
        <w:r>
          <w:rPr>
            <w:noProof/>
            <w:webHidden/>
          </w:rPr>
          <w:tab/>
        </w:r>
        <w:r>
          <w:rPr>
            <w:noProof/>
            <w:webHidden/>
          </w:rPr>
          <w:fldChar w:fldCharType="begin"/>
        </w:r>
        <w:r>
          <w:rPr>
            <w:noProof/>
            <w:webHidden/>
          </w:rPr>
          <w:instrText xml:space="preserve"> PAGEREF _Toc69745844 \h </w:instrText>
        </w:r>
        <w:r>
          <w:rPr>
            <w:noProof/>
            <w:webHidden/>
          </w:rPr>
        </w:r>
        <w:r>
          <w:rPr>
            <w:noProof/>
            <w:webHidden/>
          </w:rPr>
          <w:fldChar w:fldCharType="separate"/>
        </w:r>
        <w:r w:rsidR="0034222B">
          <w:rPr>
            <w:noProof/>
            <w:webHidden/>
          </w:rPr>
          <w:t>100</w:t>
        </w:r>
        <w:r>
          <w:rPr>
            <w:noProof/>
            <w:webHidden/>
          </w:rPr>
          <w:fldChar w:fldCharType="end"/>
        </w:r>
      </w:hyperlink>
    </w:p>
    <w:p w14:paraId="60070E94" w14:textId="1718015F" w:rsidR="00A50E50" w:rsidRDefault="00A50E50">
      <w:pPr>
        <w:pStyle w:val="TOC2"/>
        <w:rPr>
          <w:rFonts w:asciiTheme="minorHAnsi" w:eastAsiaTheme="minorEastAsia" w:hAnsiTheme="minorHAnsi" w:cstheme="minorBidi"/>
          <w:noProof/>
          <w:sz w:val="22"/>
          <w:szCs w:val="22"/>
        </w:rPr>
      </w:pPr>
      <w:hyperlink w:anchor="_Toc69745845" w:history="1">
        <w:r w:rsidRPr="00485D49">
          <w:rPr>
            <w:rStyle w:val="Hyperlink"/>
            <w:noProof/>
          </w:rPr>
          <w:t>7.2</w:t>
        </w:r>
        <w:r>
          <w:rPr>
            <w:rFonts w:asciiTheme="minorHAnsi" w:eastAsiaTheme="minorEastAsia" w:hAnsiTheme="minorHAnsi" w:cstheme="minorBidi"/>
            <w:noProof/>
            <w:sz w:val="22"/>
            <w:szCs w:val="22"/>
          </w:rPr>
          <w:tab/>
        </w:r>
        <w:r w:rsidRPr="00485D49">
          <w:rPr>
            <w:rStyle w:val="Hyperlink"/>
            <w:noProof/>
          </w:rPr>
          <w:t>Correction of Defects, and</w:t>
        </w:r>
        <w:r>
          <w:rPr>
            <w:noProof/>
            <w:webHidden/>
          </w:rPr>
          <w:tab/>
        </w:r>
        <w:r>
          <w:rPr>
            <w:noProof/>
            <w:webHidden/>
          </w:rPr>
          <w:fldChar w:fldCharType="begin"/>
        </w:r>
        <w:r>
          <w:rPr>
            <w:noProof/>
            <w:webHidden/>
          </w:rPr>
          <w:instrText xml:space="preserve"> PAGEREF _Toc69745845 \h </w:instrText>
        </w:r>
        <w:r>
          <w:rPr>
            <w:noProof/>
            <w:webHidden/>
          </w:rPr>
        </w:r>
        <w:r>
          <w:rPr>
            <w:noProof/>
            <w:webHidden/>
          </w:rPr>
          <w:fldChar w:fldCharType="separate"/>
        </w:r>
        <w:r w:rsidR="0034222B">
          <w:rPr>
            <w:noProof/>
            <w:webHidden/>
          </w:rPr>
          <w:t>100</w:t>
        </w:r>
        <w:r>
          <w:rPr>
            <w:noProof/>
            <w:webHidden/>
          </w:rPr>
          <w:fldChar w:fldCharType="end"/>
        </w:r>
      </w:hyperlink>
    </w:p>
    <w:p w14:paraId="09C732E3" w14:textId="2879D676" w:rsidR="00A50E50" w:rsidRDefault="00A50E50">
      <w:pPr>
        <w:pStyle w:val="TOC1"/>
        <w:rPr>
          <w:rFonts w:asciiTheme="minorHAnsi" w:eastAsiaTheme="minorEastAsia" w:hAnsiTheme="minorHAnsi" w:cstheme="minorBidi"/>
          <w:b w:val="0"/>
          <w:sz w:val="22"/>
          <w:szCs w:val="22"/>
        </w:rPr>
      </w:pPr>
      <w:hyperlink w:anchor="_Toc69745846" w:history="1">
        <w:r w:rsidRPr="00485D49">
          <w:rPr>
            <w:rStyle w:val="Hyperlink"/>
          </w:rPr>
          <w:t>8.  Settlement of Disputes</w:t>
        </w:r>
        <w:r>
          <w:rPr>
            <w:webHidden/>
          </w:rPr>
          <w:tab/>
        </w:r>
        <w:r>
          <w:rPr>
            <w:webHidden/>
          </w:rPr>
          <w:fldChar w:fldCharType="begin"/>
        </w:r>
        <w:r>
          <w:rPr>
            <w:webHidden/>
          </w:rPr>
          <w:instrText xml:space="preserve"> PAGEREF _Toc69745846 \h </w:instrText>
        </w:r>
        <w:r>
          <w:rPr>
            <w:webHidden/>
          </w:rPr>
        </w:r>
        <w:r>
          <w:rPr>
            <w:webHidden/>
          </w:rPr>
          <w:fldChar w:fldCharType="separate"/>
        </w:r>
        <w:r w:rsidR="0034222B">
          <w:rPr>
            <w:webHidden/>
          </w:rPr>
          <w:t>101</w:t>
        </w:r>
        <w:r>
          <w:rPr>
            <w:webHidden/>
          </w:rPr>
          <w:fldChar w:fldCharType="end"/>
        </w:r>
      </w:hyperlink>
    </w:p>
    <w:p w14:paraId="39F7F041" w14:textId="6468129E" w:rsidR="00A50E50" w:rsidRDefault="00A50E50">
      <w:pPr>
        <w:pStyle w:val="TOC2"/>
        <w:rPr>
          <w:rFonts w:asciiTheme="minorHAnsi" w:eastAsiaTheme="minorEastAsia" w:hAnsiTheme="minorHAnsi" w:cstheme="minorBidi"/>
          <w:noProof/>
          <w:sz w:val="22"/>
          <w:szCs w:val="22"/>
        </w:rPr>
      </w:pPr>
      <w:hyperlink w:anchor="_Toc69745847" w:history="1">
        <w:r w:rsidRPr="00485D49">
          <w:rPr>
            <w:rStyle w:val="Hyperlink"/>
            <w:noProof/>
          </w:rPr>
          <w:t>8.1</w:t>
        </w:r>
        <w:r>
          <w:rPr>
            <w:rFonts w:asciiTheme="minorHAnsi" w:eastAsiaTheme="minorEastAsia" w:hAnsiTheme="minorHAnsi" w:cstheme="minorBidi"/>
            <w:noProof/>
            <w:sz w:val="22"/>
            <w:szCs w:val="22"/>
          </w:rPr>
          <w:tab/>
        </w:r>
        <w:r w:rsidRPr="00485D49">
          <w:rPr>
            <w:rStyle w:val="Hyperlink"/>
            <w:noProof/>
          </w:rPr>
          <w:t>Amicable Settlement</w:t>
        </w:r>
        <w:r>
          <w:rPr>
            <w:noProof/>
            <w:webHidden/>
          </w:rPr>
          <w:tab/>
        </w:r>
        <w:r>
          <w:rPr>
            <w:noProof/>
            <w:webHidden/>
          </w:rPr>
          <w:fldChar w:fldCharType="begin"/>
        </w:r>
        <w:r>
          <w:rPr>
            <w:noProof/>
            <w:webHidden/>
          </w:rPr>
          <w:instrText xml:space="preserve"> PAGEREF _Toc69745847 \h </w:instrText>
        </w:r>
        <w:r>
          <w:rPr>
            <w:noProof/>
            <w:webHidden/>
          </w:rPr>
        </w:r>
        <w:r>
          <w:rPr>
            <w:noProof/>
            <w:webHidden/>
          </w:rPr>
          <w:fldChar w:fldCharType="separate"/>
        </w:r>
        <w:r w:rsidR="0034222B">
          <w:rPr>
            <w:noProof/>
            <w:webHidden/>
          </w:rPr>
          <w:t>101</w:t>
        </w:r>
        <w:r>
          <w:rPr>
            <w:noProof/>
            <w:webHidden/>
          </w:rPr>
          <w:fldChar w:fldCharType="end"/>
        </w:r>
      </w:hyperlink>
    </w:p>
    <w:p w14:paraId="77C8B385" w14:textId="5A213CF0" w:rsidR="00A50E50" w:rsidRDefault="00A50E50">
      <w:pPr>
        <w:pStyle w:val="TOC2"/>
        <w:rPr>
          <w:rFonts w:asciiTheme="minorHAnsi" w:eastAsiaTheme="minorEastAsia" w:hAnsiTheme="minorHAnsi" w:cstheme="minorBidi"/>
          <w:noProof/>
          <w:sz w:val="22"/>
          <w:szCs w:val="22"/>
        </w:rPr>
      </w:pPr>
      <w:hyperlink w:anchor="_Toc69745848" w:history="1">
        <w:r w:rsidRPr="00485D49">
          <w:rPr>
            <w:rStyle w:val="Hyperlink"/>
            <w:noProof/>
          </w:rPr>
          <w:t>8.2</w:t>
        </w:r>
        <w:r>
          <w:rPr>
            <w:rFonts w:asciiTheme="minorHAnsi" w:eastAsiaTheme="minorEastAsia" w:hAnsiTheme="minorHAnsi" w:cstheme="minorBidi"/>
            <w:noProof/>
            <w:sz w:val="22"/>
            <w:szCs w:val="22"/>
          </w:rPr>
          <w:tab/>
        </w:r>
        <w:r w:rsidRPr="00485D49">
          <w:rPr>
            <w:rStyle w:val="Hyperlink"/>
            <w:noProof/>
          </w:rPr>
          <w:t>Dispute Settlement</w:t>
        </w:r>
        <w:r>
          <w:rPr>
            <w:noProof/>
            <w:webHidden/>
          </w:rPr>
          <w:tab/>
        </w:r>
        <w:r>
          <w:rPr>
            <w:noProof/>
            <w:webHidden/>
          </w:rPr>
          <w:fldChar w:fldCharType="begin"/>
        </w:r>
        <w:r>
          <w:rPr>
            <w:noProof/>
            <w:webHidden/>
          </w:rPr>
          <w:instrText xml:space="preserve"> PAGEREF _Toc69745848 \h </w:instrText>
        </w:r>
        <w:r>
          <w:rPr>
            <w:noProof/>
            <w:webHidden/>
          </w:rPr>
        </w:r>
        <w:r>
          <w:rPr>
            <w:noProof/>
            <w:webHidden/>
          </w:rPr>
          <w:fldChar w:fldCharType="separate"/>
        </w:r>
        <w:r w:rsidR="0034222B">
          <w:rPr>
            <w:noProof/>
            <w:webHidden/>
          </w:rPr>
          <w:t>101</w:t>
        </w:r>
        <w:r>
          <w:rPr>
            <w:noProof/>
            <w:webHidden/>
          </w:rPr>
          <w:fldChar w:fldCharType="end"/>
        </w:r>
      </w:hyperlink>
    </w:p>
    <w:p w14:paraId="3AAA5FAF" w14:textId="699BE136" w:rsidR="003E183C" w:rsidRPr="0046288A" w:rsidRDefault="003004C5" w:rsidP="009407C2">
      <w:pPr>
        <w:numPr>
          <w:ilvl w:val="12"/>
          <w:numId w:val="0"/>
        </w:numPr>
        <w:jc w:val="both"/>
        <w:sectPr w:rsidR="003E183C" w:rsidRPr="0046288A" w:rsidSect="00F34973">
          <w:headerReference w:type="even" r:id="rId94"/>
          <w:headerReference w:type="default" r:id="rId95"/>
          <w:footerReference w:type="even" r:id="rId96"/>
          <w:footerReference w:type="default" r:id="rId97"/>
          <w:headerReference w:type="first" r:id="rId98"/>
          <w:footerReference w:type="first" r:id="rId99"/>
          <w:type w:val="oddPage"/>
          <w:pgSz w:w="12240" w:h="15840" w:code="1"/>
          <w:pgMar w:top="1440" w:right="1440" w:bottom="1440" w:left="1440" w:header="720" w:footer="720" w:gutter="0"/>
          <w:cols w:space="720"/>
          <w:noEndnote/>
          <w:titlePg/>
        </w:sectPr>
      </w:pPr>
      <w:r w:rsidRPr="0046288A">
        <w:fldChar w:fldCharType="end"/>
      </w:r>
    </w:p>
    <w:p w14:paraId="352582C8" w14:textId="77777777" w:rsidR="00BD0FF6" w:rsidRPr="0046288A" w:rsidRDefault="00BD0FF6" w:rsidP="009407C2">
      <w:pPr>
        <w:numPr>
          <w:ilvl w:val="12"/>
          <w:numId w:val="0"/>
        </w:numPr>
        <w:jc w:val="center"/>
        <w:rPr>
          <w:b/>
          <w:sz w:val="32"/>
          <w:szCs w:val="32"/>
        </w:rPr>
      </w:pPr>
      <w:bookmarkStart w:id="337" w:name="_Toc29564171"/>
      <w:r w:rsidRPr="0046288A">
        <w:rPr>
          <w:b/>
          <w:sz w:val="32"/>
          <w:szCs w:val="32"/>
        </w:rPr>
        <w:lastRenderedPageBreak/>
        <w:t xml:space="preserve">Section </w:t>
      </w:r>
      <w:bookmarkStart w:id="338" w:name="_Hlt162335361"/>
      <w:bookmarkEnd w:id="338"/>
      <w:r w:rsidRPr="0046288A">
        <w:rPr>
          <w:b/>
          <w:sz w:val="32"/>
          <w:szCs w:val="32"/>
        </w:rPr>
        <w:t>V</w:t>
      </w:r>
      <w:r w:rsidR="00E02D5A" w:rsidRPr="0046288A">
        <w:rPr>
          <w:b/>
          <w:sz w:val="32"/>
          <w:szCs w:val="32"/>
        </w:rPr>
        <w:t>I</w:t>
      </w:r>
      <w:r w:rsidR="001168B7" w:rsidRPr="0046288A">
        <w:rPr>
          <w:b/>
          <w:sz w:val="32"/>
          <w:szCs w:val="32"/>
        </w:rPr>
        <w:t>I</w:t>
      </w:r>
      <w:r w:rsidR="00E02D5A" w:rsidRPr="0046288A">
        <w:rPr>
          <w:b/>
          <w:sz w:val="32"/>
          <w:szCs w:val="32"/>
        </w:rPr>
        <w:t>I</w:t>
      </w:r>
      <w:r w:rsidR="004C6CC6" w:rsidRPr="0046288A">
        <w:rPr>
          <w:b/>
          <w:sz w:val="32"/>
          <w:szCs w:val="32"/>
        </w:rPr>
        <w:t xml:space="preserve"> - </w:t>
      </w:r>
      <w:r w:rsidRPr="0046288A">
        <w:rPr>
          <w:b/>
          <w:sz w:val="32"/>
          <w:szCs w:val="32"/>
        </w:rPr>
        <w:t>General Conditions of Contract</w:t>
      </w:r>
      <w:bookmarkEnd w:id="337"/>
    </w:p>
    <w:p w14:paraId="7B17140F" w14:textId="77777777" w:rsidR="00BD0FF6" w:rsidRPr="0046288A" w:rsidRDefault="00BD0FF6" w:rsidP="009407C2">
      <w:pPr>
        <w:numPr>
          <w:ilvl w:val="12"/>
          <w:numId w:val="0"/>
        </w:numPr>
      </w:pPr>
    </w:p>
    <w:p w14:paraId="3F6988BF" w14:textId="77777777" w:rsidR="00BD0FF6" w:rsidRPr="0046288A" w:rsidRDefault="003004C5" w:rsidP="009407C2">
      <w:pPr>
        <w:pStyle w:val="Heading2"/>
        <w:numPr>
          <w:ilvl w:val="12"/>
          <w:numId w:val="0"/>
        </w:numPr>
      </w:pPr>
      <w:bookmarkStart w:id="339" w:name="_Toc29564172"/>
      <w:bookmarkStart w:id="340" w:name="_Toc454783534"/>
      <w:bookmarkStart w:id="341" w:name="_Toc494364685"/>
      <w:bookmarkStart w:id="342" w:name="_Toc69745794"/>
      <w:r w:rsidRPr="0046288A">
        <w:t>A</w:t>
      </w:r>
      <w:r w:rsidR="00BD0FF6" w:rsidRPr="0046288A">
        <w:t>.  General Provisions</w:t>
      </w:r>
      <w:bookmarkEnd w:id="339"/>
      <w:bookmarkEnd w:id="340"/>
      <w:bookmarkEnd w:id="341"/>
      <w:bookmarkEnd w:id="342"/>
    </w:p>
    <w:p w14:paraId="4EAFE69F"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268"/>
        <w:gridCol w:w="6876"/>
      </w:tblGrid>
      <w:tr w:rsidR="00BD0FF6" w:rsidRPr="0046288A" w14:paraId="3DB2B645" w14:textId="77777777">
        <w:tc>
          <w:tcPr>
            <w:tcW w:w="2268" w:type="dxa"/>
          </w:tcPr>
          <w:p w14:paraId="4D2F366E" w14:textId="77777777" w:rsidR="00BD0FF6" w:rsidRPr="0046288A" w:rsidRDefault="00BD0FF6" w:rsidP="00CE7635">
            <w:pPr>
              <w:pStyle w:val="Heading3"/>
              <w:keepNext w:val="0"/>
              <w:keepLines w:val="0"/>
              <w:numPr>
                <w:ilvl w:val="12"/>
                <w:numId w:val="0"/>
              </w:numPr>
              <w:tabs>
                <w:tab w:val="left" w:pos="360"/>
              </w:tabs>
              <w:ind w:left="360" w:hanging="360"/>
            </w:pPr>
            <w:bookmarkStart w:id="343" w:name="_Toc29564173"/>
            <w:bookmarkStart w:id="344" w:name="_Toc454783535"/>
            <w:bookmarkStart w:id="345" w:name="_Toc494364686"/>
            <w:bookmarkStart w:id="346" w:name="_Toc69745795"/>
            <w:r w:rsidRPr="0046288A">
              <w:t>1.</w:t>
            </w:r>
            <w:r w:rsidR="003004C5" w:rsidRPr="0046288A">
              <w:t>1</w:t>
            </w:r>
            <w:r w:rsidRPr="0046288A">
              <w:tab/>
              <w:t>Definitions</w:t>
            </w:r>
            <w:bookmarkEnd w:id="343"/>
            <w:bookmarkEnd w:id="344"/>
            <w:bookmarkEnd w:id="345"/>
            <w:bookmarkEnd w:id="346"/>
          </w:p>
        </w:tc>
        <w:tc>
          <w:tcPr>
            <w:tcW w:w="6876" w:type="dxa"/>
          </w:tcPr>
          <w:p w14:paraId="2747FD8B" w14:textId="77777777" w:rsidR="00CE7635" w:rsidRPr="0046288A" w:rsidRDefault="00CE7635" w:rsidP="00CE7635">
            <w:pPr>
              <w:numPr>
                <w:ilvl w:val="12"/>
                <w:numId w:val="0"/>
              </w:numPr>
              <w:spacing w:after="200"/>
              <w:jc w:val="both"/>
            </w:pPr>
            <w:r w:rsidRPr="0046288A">
              <w:t>Unless the context otherwise requires, the following terms whenever used in this Contract have the following meanings:</w:t>
            </w:r>
          </w:p>
          <w:p w14:paraId="0FD68056" w14:textId="551BA414" w:rsidR="00CE7635" w:rsidRPr="0046288A" w:rsidRDefault="00CE7635">
            <w:pPr>
              <w:numPr>
                <w:ilvl w:val="0"/>
                <w:numId w:val="1"/>
              </w:numPr>
              <w:spacing w:after="200"/>
              <w:ind w:hanging="576"/>
              <w:jc w:val="both"/>
            </w:pPr>
            <w:r w:rsidRPr="0046288A">
              <w:t>The Adjudicator is the person appointed jointly by the Employer and the Service Provider to resolve disputes in the first instance, as provided for in Sub-Clause 8.2 hereunder</w:t>
            </w:r>
            <w:r w:rsidR="000E78DC">
              <w:t>;</w:t>
            </w:r>
          </w:p>
          <w:p w14:paraId="3306179E" w14:textId="77777777" w:rsidR="00CE7635" w:rsidRPr="0046288A" w:rsidRDefault="00CE7635">
            <w:pPr>
              <w:numPr>
                <w:ilvl w:val="0"/>
                <w:numId w:val="1"/>
              </w:numPr>
              <w:spacing w:after="200"/>
              <w:ind w:hanging="576"/>
              <w:jc w:val="both"/>
            </w:pPr>
            <w:r w:rsidRPr="0046288A">
              <w:t>“Activity Schedule” is the priced and completed list of items of Services to be performed by the Service Provider forming part of his Bid;</w:t>
            </w:r>
          </w:p>
          <w:p w14:paraId="0BC4E0F8" w14:textId="77777777" w:rsidR="00CE7635" w:rsidRPr="0046288A" w:rsidRDefault="00CE7635" w:rsidP="00D7597F">
            <w:pPr>
              <w:numPr>
                <w:ilvl w:val="12"/>
                <w:numId w:val="0"/>
              </w:numPr>
              <w:tabs>
                <w:tab w:val="left" w:pos="540"/>
              </w:tabs>
              <w:spacing w:after="200"/>
              <w:ind w:left="540" w:hanging="576"/>
              <w:jc w:val="both"/>
            </w:pPr>
            <w:r w:rsidRPr="0046288A">
              <w:t>(c)</w:t>
            </w:r>
            <w:r w:rsidRPr="0046288A">
              <w:tab/>
              <w:t>“Bank” means the International Bank for Reconstruction and Development, Washington, D.C., U.S.A.;</w:t>
            </w:r>
          </w:p>
          <w:p w14:paraId="1AF73208" w14:textId="77777777" w:rsidR="00CE7635" w:rsidRPr="0046288A" w:rsidRDefault="00CE7635" w:rsidP="00CE7635">
            <w:pPr>
              <w:numPr>
                <w:ilvl w:val="12"/>
                <w:numId w:val="0"/>
              </w:numPr>
              <w:tabs>
                <w:tab w:val="left" w:pos="540"/>
              </w:tabs>
              <w:spacing w:after="200"/>
              <w:ind w:left="540" w:hanging="576"/>
              <w:jc w:val="both"/>
            </w:pPr>
            <w:r w:rsidRPr="0046288A">
              <w:t>(c)</w:t>
            </w:r>
            <w:r w:rsidRPr="0046288A">
              <w:tab/>
              <w:t>“Association” means the International Development Association, Washington, D.C., U.S.A.;</w:t>
            </w:r>
          </w:p>
          <w:p w14:paraId="18472FA1" w14:textId="2072634B" w:rsidR="00CE7635" w:rsidRPr="0046288A" w:rsidRDefault="00CE7635" w:rsidP="00CE7635">
            <w:pPr>
              <w:numPr>
                <w:ilvl w:val="12"/>
                <w:numId w:val="0"/>
              </w:numPr>
              <w:tabs>
                <w:tab w:val="left" w:pos="540"/>
              </w:tabs>
              <w:spacing w:after="200"/>
              <w:ind w:left="540" w:hanging="576"/>
              <w:jc w:val="both"/>
            </w:pPr>
            <w:r w:rsidRPr="0046288A">
              <w:t>(d)</w:t>
            </w:r>
            <w:r w:rsidRPr="0046288A">
              <w:tab/>
              <w:t>“Completion Date” means the date of completion of the Services by the Service Provider as certified by the Employer</w:t>
            </w:r>
            <w:r w:rsidR="000E78DC">
              <w:t>;</w:t>
            </w:r>
          </w:p>
          <w:p w14:paraId="7DFAFB57" w14:textId="61A17C95" w:rsidR="00CE7635" w:rsidRPr="0046288A" w:rsidRDefault="00CE7635" w:rsidP="00CE7635">
            <w:pPr>
              <w:numPr>
                <w:ilvl w:val="12"/>
                <w:numId w:val="0"/>
              </w:numPr>
              <w:tabs>
                <w:tab w:val="left" w:pos="540"/>
              </w:tabs>
              <w:spacing w:after="200"/>
              <w:ind w:left="540" w:hanging="576"/>
              <w:jc w:val="both"/>
            </w:pPr>
            <w:r w:rsidRPr="0046288A">
              <w:t>(e)</w:t>
            </w:r>
            <w:r w:rsidRPr="0046288A">
              <w:tab/>
              <w:t xml:space="preserve">“Contract” means the Contract signed by the Parties, to which these General Conditions of Contract (GCC) are attached, together with all the documents listed in Clause 1 of </w:t>
            </w:r>
            <w:r w:rsidR="00150886">
              <w:t>the Contract Agreement</w:t>
            </w:r>
            <w:r w:rsidRPr="0046288A">
              <w:t>;</w:t>
            </w:r>
          </w:p>
          <w:p w14:paraId="2089403A" w14:textId="77777777" w:rsidR="00CE7635" w:rsidRPr="0046288A" w:rsidRDefault="00CE7635" w:rsidP="00CE7635">
            <w:pPr>
              <w:numPr>
                <w:ilvl w:val="12"/>
                <w:numId w:val="0"/>
              </w:numPr>
              <w:tabs>
                <w:tab w:val="left" w:pos="540"/>
              </w:tabs>
              <w:spacing w:after="200"/>
              <w:ind w:left="540" w:hanging="576"/>
              <w:jc w:val="both"/>
            </w:pPr>
            <w:r w:rsidRPr="0046288A">
              <w:t>(f)</w:t>
            </w:r>
            <w:r w:rsidRPr="0046288A">
              <w:tab/>
              <w:t>“Contract Price” means the price to be paid for the performance of the Services, in accordance with Clause 6;</w:t>
            </w:r>
          </w:p>
          <w:p w14:paraId="4C71C238" w14:textId="4A55F665" w:rsidR="00CE7635" w:rsidRPr="0046288A" w:rsidRDefault="00CE7635" w:rsidP="00CE7635">
            <w:pPr>
              <w:numPr>
                <w:ilvl w:val="12"/>
                <w:numId w:val="0"/>
              </w:numPr>
              <w:tabs>
                <w:tab w:val="left" w:pos="540"/>
              </w:tabs>
              <w:spacing w:after="200"/>
              <w:ind w:left="540" w:hanging="576"/>
              <w:jc w:val="both"/>
            </w:pPr>
            <w:r w:rsidRPr="0046288A">
              <w:t>(g)</w:t>
            </w:r>
            <w:r w:rsidRPr="0046288A">
              <w:tab/>
              <w:t>“Dayworks” means varied work inputs subject to payment on a time basis for the Service Provider’s employees and equipment, in addition to payments for associated materials and administration</w:t>
            </w:r>
            <w:r w:rsidR="000E78DC">
              <w:t>;</w:t>
            </w:r>
          </w:p>
          <w:p w14:paraId="4334AD51" w14:textId="5EDA6A90" w:rsidR="00CE7635" w:rsidRDefault="00CE7635" w:rsidP="00CE7635">
            <w:pPr>
              <w:numPr>
                <w:ilvl w:val="12"/>
                <w:numId w:val="0"/>
              </w:numPr>
              <w:tabs>
                <w:tab w:val="left" w:pos="540"/>
              </w:tabs>
              <w:spacing w:after="200"/>
              <w:ind w:left="540" w:hanging="576"/>
              <w:jc w:val="both"/>
            </w:pPr>
            <w:r w:rsidRPr="0046288A">
              <w:t>(h)</w:t>
            </w:r>
            <w:r w:rsidRPr="0046288A">
              <w:tab/>
              <w:t>“Employer” means the party who employs the Service Provider</w:t>
            </w:r>
            <w:r w:rsidR="000E78DC">
              <w:t>;</w:t>
            </w:r>
          </w:p>
          <w:p w14:paraId="35697829" w14:textId="770D0E17" w:rsidR="00BD5CF8" w:rsidRDefault="00510A22" w:rsidP="00BD5CF8">
            <w:pPr>
              <w:numPr>
                <w:ilvl w:val="12"/>
                <w:numId w:val="0"/>
              </w:numPr>
              <w:tabs>
                <w:tab w:val="left" w:pos="540"/>
              </w:tabs>
              <w:spacing w:after="200"/>
              <w:ind w:left="540" w:hanging="576"/>
              <w:jc w:val="both"/>
            </w:pPr>
            <w:r>
              <w:t>(i)</w:t>
            </w:r>
            <w:r w:rsidR="00A50E50" w:rsidRPr="0046288A">
              <w:tab/>
            </w:r>
            <w:r>
              <w:t>“Employer’s Personnel”</w:t>
            </w:r>
            <w:r w:rsidR="00404D98">
              <w:t xml:space="preserve"> </w:t>
            </w:r>
            <w:r w:rsidR="00404D98" w:rsidRPr="004F20BF">
              <w:rPr>
                <w:color w:val="000000" w:themeColor="text1"/>
              </w:rPr>
              <w:t>means</w:t>
            </w:r>
            <w:r w:rsidR="00404D98">
              <w:rPr>
                <w:b/>
                <w:color w:val="000000" w:themeColor="text1"/>
              </w:rPr>
              <w:t xml:space="preserve"> </w:t>
            </w:r>
            <w:r w:rsidR="00404D98" w:rsidRPr="004F20BF">
              <w:rPr>
                <w:color w:val="000000" w:themeColor="text1"/>
              </w:rPr>
              <w:t>all staff, labor and other employees of the Employer</w:t>
            </w:r>
            <w:r w:rsidR="00404D98">
              <w:rPr>
                <w:b/>
                <w:color w:val="000000" w:themeColor="text1"/>
              </w:rPr>
              <w:t xml:space="preserve"> </w:t>
            </w:r>
            <w:r w:rsidR="00404D98">
              <w:rPr>
                <w:color w:val="000000" w:themeColor="text1"/>
              </w:rPr>
              <w:t>engaged in fulfilling the Employer’s obligations under the Contract</w:t>
            </w:r>
            <w:r w:rsidR="00404D98" w:rsidRPr="00D17FFA">
              <w:rPr>
                <w:color w:val="000000" w:themeColor="text1"/>
              </w:rPr>
              <w:t xml:space="preserve">; and any other personnel identified as </w:t>
            </w:r>
            <w:r w:rsidR="00404D98">
              <w:rPr>
                <w:color w:val="000000" w:themeColor="text1"/>
              </w:rPr>
              <w:t>Employer</w:t>
            </w:r>
            <w:r w:rsidR="00404D98" w:rsidRPr="00D17FFA">
              <w:rPr>
                <w:color w:val="000000" w:themeColor="text1"/>
              </w:rPr>
              <w:t xml:space="preserve">’s Personnel, by a notice from the </w:t>
            </w:r>
            <w:r w:rsidR="00404D98">
              <w:rPr>
                <w:color w:val="000000" w:themeColor="text1"/>
              </w:rPr>
              <w:t xml:space="preserve">Employer </w:t>
            </w:r>
            <w:r w:rsidR="00404D98" w:rsidRPr="00D17FFA">
              <w:rPr>
                <w:color w:val="000000" w:themeColor="text1"/>
              </w:rPr>
              <w:t xml:space="preserve">to the </w:t>
            </w:r>
            <w:r w:rsidR="00075F49">
              <w:rPr>
                <w:color w:val="000000" w:themeColor="text1"/>
              </w:rPr>
              <w:t>Service provider</w:t>
            </w:r>
            <w:r w:rsidR="000E78DC">
              <w:rPr>
                <w:color w:val="000000" w:themeColor="text1"/>
              </w:rPr>
              <w:t>;</w:t>
            </w:r>
          </w:p>
          <w:p w14:paraId="63F7FC30" w14:textId="4AE29273" w:rsidR="00BD5CF8" w:rsidRPr="007B446B" w:rsidRDefault="007F2FC2" w:rsidP="007B446B">
            <w:pPr>
              <w:numPr>
                <w:ilvl w:val="12"/>
                <w:numId w:val="0"/>
              </w:numPr>
              <w:tabs>
                <w:tab w:val="left" w:pos="540"/>
              </w:tabs>
              <w:spacing w:after="200"/>
              <w:ind w:left="540" w:hanging="576"/>
              <w:jc w:val="both"/>
            </w:pPr>
            <w:r w:rsidRPr="007B446B">
              <w:rPr>
                <w:noProof/>
                <w:szCs w:val="20"/>
              </w:rPr>
              <w:t>(j)</w:t>
            </w:r>
            <w:r w:rsidR="00A50E50" w:rsidRPr="0046288A">
              <w:tab/>
            </w:r>
            <w:r w:rsidR="00BD5CF8" w:rsidRPr="00C72740">
              <w:rPr>
                <w:noProof/>
                <w:szCs w:val="20"/>
              </w:rPr>
              <w:t>“ES”</w:t>
            </w:r>
            <w:r w:rsidR="00BD5CF8" w:rsidRPr="00BD5CF8">
              <w:rPr>
                <w:szCs w:val="20"/>
              </w:rPr>
              <w:t xml:space="preserve"> </w:t>
            </w:r>
            <w:r w:rsidR="00BD5CF8" w:rsidRPr="00BD5CF8">
              <w:rPr>
                <w:noProof/>
                <w:szCs w:val="20"/>
              </w:rPr>
              <w:t>means</w:t>
            </w:r>
            <w:r w:rsidR="00BD5CF8" w:rsidRPr="00BD5CF8">
              <w:rPr>
                <w:szCs w:val="20"/>
              </w:rPr>
              <w:t xml:space="preserve"> Environmental and Social</w:t>
            </w:r>
            <w:r w:rsidR="00C477E6">
              <w:rPr>
                <w:szCs w:val="20"/>
              </w:rPr>
              <w:t xml:space="preserve">, as applicable, </w:t>
            </w:r>
            <w:r w:rsidR="00BD5CF8" w:rsidRPr="00BD5CF8">
              <w:rPr>
                <w:szCs w:val="20"/>
              </w:rPr>
              <w:t>(including Sexual Exploitation and Abuse (SEA), and Sexual Harassment (SH))</w:t>
            </w:r>
            <w:r w:rsidR="000E78DC">
              <w:rPr>
                <w:szCs w:val="20"/>
              </w:rPr>
              <w:t>;</w:t>
            </w:r>
          </w:p>
          <w:p w14:paraId="0972BD1A" w14:textId="77777777" w:rsidR="00BD5CF8" w:rsidRPr="0046288A" w:rsidRDefault="00BD5CF8" w:rsidP="00CE7635">
            <w:pPr>
              <w:numPr>
                <w:ilvl w:val="12"/>
                <w:numId w:val="0"/>
              </w:numPr>
              <w:tabs>
                <w:tab w:val="left" w:pos="540"/>
              </w:tabs>
              <w:spacing w:after="200"/>
              <w:ind w:left="540" w:hanging="576"/>
              <w:jc w:val="both"/>
            </w:pPr>
          </w:p>
          <w:p w14:paraId="6662E2A1" w14:textId="0C126030" w:rsidR="00CE7635" w:rsidRPr="0046288A" w:rsidRDefault="00CE7635" w:rsidP="00CE7635">
            <w:pPr>
              <w:numPr>
                <w:ilvl w:val="12"/>
                <w:numId w:val="0"/>
              </w:numPr>
              <w:tabs>
                <w:tab w:val="left" w:pos="540"/>
              </w:tabs>
              <w:spacing w:after="200"/>
              <w:ind w:left="540" w:hanging="576"/>
              <w:jc w:val="both"/>
            </w:pPr>
            <w:r w:rsidRPr="0046288A">
              <w:t>(</w:t>
            </w:r>
            <w:r w:rsidR="007F2FC2">
              <w:t>k</w:t>
            </w:r>
            <w:r w:rsidRPr="0046288A">
              <w:t>)</w:t>
            </w:r>
            <w:r w:rsidRPr="0046288A">
              <w:tab/>
              <w:t>“Foreign Currency” means any currency other than the currency of the country of the Employer;</w:t>
            </w:r>
          </w:p>
          <w:p w14:paraId="7A9D1F1D" w14:textId="3800C4C4" w:rsidR="00CE7635" w:rsidRPr="0046288A" w:rsidRDefault="00CE7635" w:rsidP="00CE7635">
            <w:pPr>
              <w:numPr>
                <w:ilvl w:val="12"/>
                <w:numId w:val="0"/>
              </w:numPr>
              <w:tabs>
                <w:tab w:val="left" w:pos="540"/>
              </w:tabs>
              <w:spacing w:after="200"/>
              <w:ind w:left="540" w:hanging="576"/>
              <w:jc w:val="both"/>
            </w:pPr>
            <w:r w:rsidRPr="0046288A">
              <w:t>(</w:t>
            </w:r>
            <w:r w:rsidR="007F2FC2">
              <w:t>l</w:t>
            </w:r>
            <w:r w:rsidRPr="0046288A">
              <w:t>)</w:t>
            </w:r>
            <w:r w:rsidRPr="0046288A">
              <w:tab/>
              <w:t>“GCC” means these General Conditions of Contract;</w:t>
            </w:r>
          </w:p>
          <w:p w14:paraId="78BF9990" w14:textId="108956F1" w:rsidR="00CE7635" w:rsidRPr="0046288A" w:rsidRDefault="00CE7635" w:rsidP="00CE7635">
            <w:pPr>
              <w:numPr>
                <w:ilvl w:val="12"/>
                <w:numId w:val="0"/>
              </w:numPr>
              <w:tabs>
                <w:tab w:val="left" w:pos="540"/>
              </w:tabs>
              <w:spacing w:after="200"/>
              <w:ind w:left="540" w:hanging="576"/>
              <w:jc w:val="both"/>
            </w:pPr>
            <w:r w:rsidRPr="0046288A">
              <w:t>(</w:t>
            </w:r>
            <w:r w:rsidR="007F2FC2">
              <w:t>m</w:t>
            </w:r>
            <w:r w:rsidRPr="0046288A">
              <w:t>)</w:t>
            </w:r>
            <w:r w:rsidRPr="0046288A">
              <w:tab/>
              <w:t>“Government” means the Government of the Employer’s Country;</w:t>
            </w:r>
          </w:p>
          <w:p w14:paraId="6973173B" w14:textId="7FD916D1" w:rsidR="00CE7635" w:rsidRPr="0046288A" w:rsidRDefault="00CE7635" w:rsidP="00CE7635">
            <w:pPr>
              <w:numPr>
                <w:ilvl w:val="12"/>
                <w:numId w:val="0"/>
              </w:numPr>
              <w:tabs>
                <w:tab w:val="left" w:pos="540"/>
              </w:tabs>
              <w:spacing w:after="200"/>
              <w:ind w:left="540" w:hanging="576"/>
              <w:jc w:val="both"/>
            </w:pPr>
            <w:r w:rsidRPr="0046288A">
              <w:t>(</w:t>
            </w:r>
            <w:r w:rsidR="007F2FC2">
              <w:t>n</w:t>
            </w:r>
            <w:r w:rsidRPr="0046288A">
              <w:t>)</w:t>
            </w:r>
            <w:r w:rsidRPr="0046288A">
              <w:tab/>
              <w:t>“Local Currency” means the currency of the country of the Employer;</w:t>
            </w:r>
          </w:p>
          <w:p w14:paraId="7F4F1E40" w14:textId="464D43C4" w:rsidR="00CE7635" w:rsidRPr="0046288A" w:rsidRDefault="00CE7635" w:rsidP="00CE7635">
            <w:pPr>
              <w:numPr>
                <w:ilvl w:val="12"/>
                <w:numId w:val="0"/>
              </w:numPr>
              <w:tabs>
                <w:tab w:val="left" w:pos="540"/>
              </w:tabs>
              <w:spacing w:after="200"/>
              <w:ind w:left="540" w:hanging="576"/>
              <w:jc w:val="both"/>
            </w:pPr>
            <w:r w:rsidRPr="0046288A">
              <w:t>(</w:t>
            </w:r>
            <w:r w:rsidR="007F2FC2">
              <w:t>o</w:t>
            </w:r>
            <w:r w:rsidRPr="0046288A">
              <w:t>)</w:t>
            </w:r>
            <w:r w:rsidRPr="0046288A">
              <w:tab/>
              <w:t>“Member,” in case the Service Provider consist of a joint venture of more than one entity, means any of these entities; “Members” means all these entities, and “Member in Charge” means the entity specified in the SC to act on their behalf in exercising all the Service Provider’ rights and obligations towards the Employer under this Contract;</w:t>
            </w:r>
          </w:p>
          <w:p w14:paraId="0F3223BF" w14:textId="1B5506D0" w:rsidR="00CE7635" w:rsidRPr="0046288A" w:rsidRDefault="00CE7635" w:rsidP="00503A6A">
            <w:pPr>
              <w:numPr>
                <w:ilvl w:val="12"/>
                <w:numId w:val="0"/>
              </w:numPr>
              <w:tabs>
                <w:tab w:val="left" w:pos="540"/>
              </w:tabs>
              <w:spacing w:after="200"/>
              <w:ind w:left="540" w:hanging="576"/>
              <w:jc w:val="both"/>
            </w:pPr>
            <w:r w:rsidRPr="0046288A">
              <w:t>(</w:t>
            </w:r>
            <w:r w:rsidR="007F2FC2">
              <w:t>p</w:t>
            </w:r>
            <w:r w:rsidRPr="0046288A">
              <w:t>)</w:t>
            </w:r>
            <w:r w:rsidRPr="0046288A">
              <w:tab/>
              <w:t>“Party” means the Employer or the Service Provider, as the case may be, and “Parties” means both of them;</w:t>
            </w:r>
          </w:p>
          <w:p w14:paraId="2CE43A30" w14:textId="52991C56" w:rsidR="00CE7635" w:rsidRDefault="00CE7635" w:rsidP="000061F3">
            <w:pPr>
              <w:numPr>
                <w:ilvl w:val="12"/>
                <w:numId w:val="0"/>
              </w:numPr>
              <w:tabs>
                <w:tab w:val="left" w:pos="540"/>
              </w:tabs>
              <w:spacing w:after="200"/>
              <w:ind w:left="540" w:hanging="576"/>
              <w:jc w:val="both"/>
            </w:pPr>
            <w:r w:rsidRPr="0046288A">
              <w:t>(</w:t>
            </w:r>
            <w:r w:rsidR="00503A6A">
              <w:t>q</w:t>
            </w:r>
            <w:r w:rsidRPr="0046288A">
              <w:t>)</w:t>
            </w:r>
            <w:r w:rsidRPr="0046288A">
              <w:tab/>
              <w:t>“Service Provider” is a person or corporate body whose Bid to provide the Services has been accepted by the Employer;</w:t>
            </w:r>
          </w:p>
          <w:p w14:paraId="4A9913C3" w14:textId="474ECAEF" w:rsidR="00510A22" w:rsidRPr="0046288A" w:rsidRDefault="00510A22" w:rsidP="00CE7635">
            <w:pPr>
              <w:numPr>
                <w:ilvl w:val="12"/>
                <w:numId w:val="0"/>
              </w:numPr>
              <w:tabs>
                <w:tab w:val="left" w:pos="540"/>
              </w:tabs>
              <w:spacing w:after="200"/>
              <w:ind w:left="540" w:hanging="576"/>
              <w:jc w:val="both"/>
            </w:pPr>
            <w:r>
              <w:t xml:space="preserve"> (</w:t>
            </w:r>
            <w:r w:rsidR="001319FE">
              <w:t>r</w:t>
            </w:r>
            <w:r>
              <w:t xml:space="preserve">)  </w:t>
            </w:r>
            <w:r w:rsidRPr="0046288A">
              <w:t xml:space="preserve">“Service Provider’s </w:t>
            </w:r>
            <w:r>
              <w:t xml:space="preserve">Personnel” </w:t>
            </w:r>
            <w:r w:rsidR="00F6036C" w:rsidRPr="00D17FFA">
              <w:rPr>
                <w:color w:val="000000" w:themeColor="text1"/>
              </w:rPr>
              <w:t>means</w:t>
            </w:r>
            <w:r w:rsidR="00F6036C">
              <w:rPr>
                <w:b/>
                <w:color w:val="000000" w:themeColor="text1"/>
              </w:rPr>
              <w:t xml:space="preserve"> </w:t>
            </w:r>
            <w:r w:rsidR="00F6036C" w:rsidRPr="00D17FFA">
              <w:rPr>
                <w:color w:val="000000" w:themeColor="text1"/>
              </w:rPr>
              <w:t xml:space="preserve">all personnel </w:t>
            </w:r>
            <w:r w:rsidR="00F6036C">
              <w:rPr>
                <w:color w:val="000000" w:themeColor="text1"/>
              </w:rPr>
              <w:t>whom the Service Provider utilizes in the execution of the Services, including the staff, labor and other employees of the Service Provider and each Subcontractor; and any other personnel assisting the Service Provider in the execution of the Services</w:t>
            </w:r>
            <w:r w:rsidRPr="0046288A">
              <w:t>;</w:t>
            </w:r>
          </w:p>
          <w:p w14:paraId="6D97EEE3" w14:textId="34CBFFED" w:rsidR="00CE7635" w:rsidRPr="0046288A" w:rsidRDefault="00CE7635" w:rsidP="00CE7635">
            <w:pPr>
              <w:numPr>
                <w:ilvl w:val="12"/>
                <w:numId w:val="0"/>
              </w:numPr>
              <w:tabs>
                <w:tab w:val="left" w:pos="540"/>
              </w:tabs>
              <w:spacing w:after="200"/>
              <w:ind w:left="540" w:hanging="576"/>
              <w:jc w:val="both"/>
            </w:pPr>
            <w:r w:rsidRPr="0046288A">
              <w:t>(</w:t>
            </w:r>
            <w:r w:rsidR="001319FE">
              <w:t>s</w:t>
            </w:r>
            <w:r w:rsidRPr="0046288A">
              <w:t>)</w:t>
            </w:r>
            <w:r w:rsidRPr="0046288A">
              <w:tab/>
              <w:t>“SCC” means the Special Conditions of Contract by which the GCC may be amended or supplemented;</w:t>
            </w:r>
          </w:p>
          <w:p w14:paraId="78B46C81" w14:textId="6916CF98" w:rsidR="00CE7635" w:rsidRPr="0046288A" w:rsidRDefault="00CE7635" w:rsidP="00CE7635">
            <w:pPr>
              <w:numPr>
                <w:ilvl w:val="12"/>
                <w:numId w:val="0"/>
              </w:numPr>
              <w:tabs>
                <w:tab w:val="left" w:pos="540"/>
              </w:tabs>
              <w:spacing w:after="200"/>
              <w:ind w:left="540" w:hanging="576"/>
              <w:jc w:val="both"/>
            </w:pPr>
            <w:r w:rsidRPr="0046288A">
              <w:t>(</w:t>
            </w:r>
            <w:r w:rsidR="001319FE">
              <w:t>t</w:t>
            </w:r>
            <w:r w:rsidRPr="0046288A">
              <w:t>)</w:t>
            </w:r>
            <w:r w:rsidRPr="0046288A">
              <w:tab/>
              <w:t xml:space="preserve">“Specifications” means the specifications of the </w:t>
            </w:r>
            <w:r w:rsidR="00E23DC1">
              <w:t>S</w:t>
            </w:r>
            <w:r w:rsidR="00E23DC1" w:rsidRPr="0046288A">
              <w:t>ervice</w:t>
            </w:r>
            <w:r w:rsidR="00E23DC1">
              <w:t>s</w:t>
            </w:r>
            <w:r w:rsidR="00E23DC1" w:rsidRPr="0046288A">
              <w:t xml:space="preserve"> </w:t>
            </w:r>
            <w:r w:rsidRPr="0046288A">
              <w:t xml:space="preserve">included in the </w:t>
            </w:r>
            <w:r w:rsidR="00E23DC1">
              <w:t>Contract, and any additions and modifications to the specifications in accordance with the Contract</w:t>
            </w:r>
            <w:r w:rsidR="000E78DC">
              <w:t>;</w:t>
            </w:r>
          </w:p>
          <w:p w14:paraId="3CB37C63" w14:textId="10DD98DC" w:rsidR="00CE7635" w:rsidRDefault="00CE7635" w:rsidP="00CE7635">
            <w:pPr>
              <w:numPr>
                <w:ilvl w:val="12"/>
                <w:numId w:val="0"/>
              </w:numPr>
              <w:tabs>
                <w:tab w:val="left" w:pos="540"/>
              </w:tabs>
              <w:spacing w:after="200"/>
              <w:ind w:left="540" w:hanging="576"/>
              <w:jc w:val="both"/>
            </w:pPr>
            <w:r w:rsidRPr="0046288A">
              <w:t>(</w:t>
            </w:r>
            <w:r w:rsidR="001319FE">
              <w:t>u</w:t>
            </w:r>
            <w:r w:rsidRPr="0046288A">
              <w:t>)</w:t>
            </w:r>
            <w:r w:rsidRPr="0046288A">
              <w:tab/>
              <w:t>“Services” means the work to be performed by the Service Provider pursuant to th</w:t>
            </w:r>
            <w:r w:rsidR="000061F3">
              <w:t xml:space="preserve">e </w:t>
            </w:r>
            <w:r w:rsidRPr="0046288A">
              <w:t>Contract</w:t>
            </w:r>
            <w:r w:rsidR="000E78DC">
              <w:t>;</w:t>
            </w:r>
          </w:p>
          <w:p w14:paraId="527891E5" w14:textId="6034FE68" w:rsidR="007F2FC2" w:rsidRPr="007F2FC2" w:rsidRDefault="007F2FC2" w:rsidP="00A50E50">
            <w:pPr>
              <w:spacing w:before="120" w:after="120"/>
              <w:ind w:left="596" w:right="-2" w:hanging="630"/>
              <w:jc w:val="both"/>
              <w:rPr>
                <w:color w:val="000000" w:themeColor="text1"/>
                <w:szCs w:val="20"/>
              </w:rPr>
            </w:pPr>
            <w:r w:rsidRPr="007B446B">
              <w:rPr>
                <w:noProof/>
                <w:szCs w:val="20"/>
              </w:rPr>
              <w:t>(</w:t>
            </w:r>
            <w:r w:rsidR="001319FE">
              <w:rPr>
                <w:noProof/>
                <w:szCs w:val="20"/>
              </w:rPr>
              <w:t>v</w:t>
            </w:r>
            <w:r w:rsidRPr="007B446B">
              <w:rPr>
                <w:noProof/>
                <w:szCs w:val="20"/>
              </w:rPr>
              <w:t>)</w:t>
            </w:r>
            <w:r w:rsidR="00A50E50" w:rsidRPr="0046288A">
              <w:tab/>
            </w:r>
            <w:r w:rsidRPr="00C72740">
              <w:rPr>
                <w:noProof/>
                <w:szCs w:val="20"/>
              </w:rPr>
              <w:t>“Sexual Exploitation and Abuse” “(SEA)”</w:t>
            </w:r>
            <w:r w:rsidRPr="007F2FC2">
              <w:rPr>
                <w:color w:val="000000" w:themeColor="text1"/>
                <w:szCs w:val="20"/>
              </w:rPr>
              <w:t xml:space="preserve"> means the following:</w:t>
            </w:r>
          </w:p>
          <w:p w14:paraId="7681D22F" w14:textId="00E21663" w:rsidR="007F2FC2" w:rsidRPr="007F2FC2" w:rsidRDefault="007F2FC2" w:rsidP="007B446B">
            <w:pPr>
              <w:autoSpaceDE w:val="0"/>
              <w:autoSpaceDN w:val="0"/>
              <w:spacing w:before="120" w:after="120"/>
              <w:ind w:left="690" w:right="-2"/>
              <w:jc w:val="both"/>
              <w:rPr>
                <w:color w:val="000000" w:themeColor="text1"/>
                <w:szCs w:val="20"/>
              </w:rPr>
            </w:pPr>
            <w:r w:rsidRPr="00C72740">
              <w:rPr>
                <w:noProof/>
                <w:szCs w:val="20"/>
              </w:rPr>
              <w:t>Sexual Exploitation</w:t>
            </w:r>
            <w:r w:rsidRPr="007F2FC2">
              <w:rPr>
                <w:color w:val="000000" w:themeColor="text1"/>
                <w:szCs w:val="20"/>
              </w:rPr>
              <w:t xml:space="preserve"> is defined as any actual or attempted abuse of position of vulnerability, differential power or trust, for sexual purposes, including, but not limited to, profiting monetarily, socially or politically from the sexual exploitation of another</w:t>
            </w:r>
            <w:r w:rsidR="000E78DC">
              <w:rPr>
                <w:color w:val="000000" w:themeColor="text1"/>
                <w:szCs w:val="20"/>
              </w:rPr>
              <w:t>;</w:t>
            </w:r>
            <w:r w:rsidRPr="007F2FC2">
              <w:rPr>
                <w:color w:val="000000" w:themeColor="text1"/>
                <w:szCs w:val="20"/>
              </w:rPr>
              <w:t xml:space="preserve">  </w:t>
            </w:r>
          </w:p>
          <w:p w14:paraId="6D6946AA" w14:textId="1A7AC13B" w:rsidR="007F2FC2" w:rsidRPr="007F2FC2" w:rsidRDefault="007F2FC2" w:rsidP="007B446B">
            <w:pPr>
              <w:autoSpaceDE w:val="0"/>
              <w:autoSpaceDN w:val="0"/>
              <w:spacing w:before="120" w:after="120"/>
              <w:ind w:left="690" w:right="-2"/>
              <w:jc w:val="both"/>
              <w:rPr>
                <w:color w:val="000000" w:themeColor="text1"/>
                <w:szCs w:val="20"/>
              </w:rPr>
            </w:pPr>
            <w:r w:rsidRPr="00C72740">
              <w:rPr>
                <w:noProof/>
                <w:szCs w:val="20"/>
              </w:rPr>
              <w:lastRenderedPageBreak/>
              <w:t>Sexual Abuse</w:t>
            </w:r>
            <w:r w:rsidRPr="007F2FC2">
              <w:rPr>
                <w:color w:val="000000" w:themeColor="text1"/>
                <w:szCs w:val="20"/>
              </w:rPr>
              <w:t xml:space="preserve"> is defined as the actual or threatened physical intrusion of a sexual nature, whether by force or under unequal or coercive conditions</w:t>
            </w:r>
            <w:r w:rsidR="000E78DC">
              <w:rPr>
                <w:color w:val="000000" w:themeColor="text1"/>
                <w:szCs w:val="20"/>
              </w:rPr>
              <w:t>;</w:t>
            </w:r>
          </w:p>
          <w:p w14:paraId="16980E14" w14:textId="44B55745" w:rsidR="00BD5CF8" w:rsidRPr="007B446B" w:rsidRDefault="00A50E50" w:rsidP="00A50E50">
            <w:pPr>
              <w:spacing w:before="120" w:after="120"/>
              <w:ind w:left="686" w:right="-2" w:hanging="720"/>
              <w:jc w:val="both"/>
              <w:rPr>
                <w:color w:val="000000" w:themeColor="text1"/>
                <w:szCs w:val="20"/>
              </w:rPr>
            </w:pPr>
            <w:r w:rsidRPr="007B446B">
              <w:rPr>
                <w:noProof/>
                <w:szCs w:val="20"/>
              </w:rPr>
              <w:t>(</w:t>
            </w:r>
            <w:r>
              <w:rPr>
                <w:noProof/>
                <w:szCs w:val="20"/>
              </w:rPr>
              <w:t>w</w:t>
            </w:r>
            <w:r w:rsidRPr="007B446B">
              <w:rPr>
                <w:noProof/>
                <w:szCs w:val="20"/>
              </w:rPr>
              <w:t>)</w:t>
            </w:r>
            <w:r w:rsidRPr="0046288A">
              <w:tab/>
            </w:r>
            <w:r w:rsidR="007F2FC2" w:rsidRPr="00C72740">
              <w:rPr>
                <w:noProof/>
                <w:szCs w:val="20"/>
              </w:rPr>
              <w:t>“Sexual Harassment” “(SH)”</w:t>
            </w:r>
            <w:r w:rsidR="007F2FC2" w:rsidRPr="007F2FC2">
              <w:rPr>
                <w:color w:val="000000" w:themeColor="text1"/>
                <w:szCs w:val="20"/>
              </w:rPr>
              <w:t xml:space="preserve"> is defined as </w:t>
            </w:r>
            <w:r w:rsidR="007F2FC2" w:rsidRPr="007F2FC2">
              <w:rPr>
                <w:szCs w:val="20"/>
              </w:rPr>
              <w:t xml:space="preserve">unwelcome sexual advances, requests for sexual favors, and other verbal or physical conduct of a sexual nature by the </w:t>
            </w:r>
            <w:r w:rsidR="00C477E6">
              <w:rPr>
                <w:szCs w:val="20"/>
              </w:rPr>
              <w:t>Service Provider</w:t>
            </w:r>
            <w:r w:rsidR="007F2FC2" w:rsidRPr="007F2FC2">
              <w:rPr>
                <w:szCs w:val="20"/>
              </w:rPr>
              <w:t xml:space="preserve">’s Personnel with other </w:t>
            </w:r>
            <w:r w:rsidR="00C477E6">
              <w:rPr>
                <w:szCs w:val="20"/>
              </w:rPr>
              <w:t>Service Provider</w:t>
            </w:r>
            <w:r w:rsidR="007F2FC2" w:rsidRPr="007F2FC2">
              <w:rPr>
                <w:szCs w:val="20"/>
              </w:rPr>
              <w:t>’s Personnel or Employer’s Personnel</w:t>
            </w:r>
            <w:r w:rsidR="007F2FC2" w:rsidRPr="007F2FC2">
              <w:rPr>
                <w:color w:val="000000" w:themeColor="text1"/>
                <w:szCs w:val="20"/>
              </w:rPr>
              <w:t xml:space="preserve">; </w:t>
            </w:r>
          </w:p>
          <w:p w14:paraId="4CB7AE9E" w14:textId="5C09AD19" w:rsidR="00BD0FF6" w:rsidRPr="0046288A" w:rsidRDefault="00A50E50" w:rsidP="00A50E50">
            <w:pPr>
              <w:spacing w:after="200"/>
              <w:ind w:left="686" w:hanging="686"/>
              <w:jc w:val="both"/>
            </w:pPr>
            <w:r w:rsidRPr="007B446B">
              <w:rPr>
                <w:noProof/>
                <w:szCs w:val="20"/>
              </w:rPr>
              <w:t>(</w:t>
            </w:r>
            <w:r>
              <w:rPr>
                <w:noProof/>
                <w:szCs w:val="20"/>
              </w:rPr>
              <w:t>x</w:t>
            </w:r>
            <w:r w:rsidRPr="007B446B">
              <w:rPr>
                <w:noProof/>
                <w:szCs w:val="20"/>
              </w:rPr>
              <w:t>)</w:t>
            </w:r>
            <w:r w:rsidRPr="0046288A">
              <w:tab/>
            </w:r>
            <w:r w:rsidR="00CE7635" w:rsidRPr="0046288A">
              <w:t>“Subcontractor” means any entity to which the Service Provider subcontracts any part of the Services in accordance with the provisions of Sub-Clauses 3.5 and 4.</w:t>
            </w:r>
          </w:p>
        </w:tc>
      </w:tr>
      <w:tr w:rsidR="00BD0FF6" w:rsidRPr="0046288A" w14:paraId="511072EF" w14:textId="77777777">
        <w:tc>
          <w:tcPr>
            <w:tcW w:w="2268" w:type="dxa"/>
          </w:tcPr>
          <w:p w14:paraId="0C074ADD" w14:textId="77777777" w:rsidR="00BD0FF6" w:rsidRPr="0046288A" w:rsidRDefault="00BD0FF6" w:rsidP="009407C2">
            <w:pPr>
              <w:pStyle w:val="Heading3"/>
              <w:keepNext w:val="0"/>
              <w:keepLines w:val="0"/>
              <w:numPr>
                <w:ilvl w:val="12"/>
                <w:numId w:val="0"/>
              </w:numPr>
              <w:tabs>
                <w:tab w:val="left" w:pos="360"/>
              </w:tabs>
              <w:ind w:left="360" w:hanging="360"/>
            </w:pPr>
            <w:bookmarkStart w:id="347" w:name="_Toc350746394"/>
            <w:bookmarkStart w:id="348" w:name="_Toc350849375"/>
            <w:bookmarkStart w:id="349" w:name="_Toc29564174"/>
            <w:bookmarkStart w:id="350" w:name="_Toc454783536"/>
            <w:bookmarkStart w:id="351" w:name="_Toc494364687"/>
            <w:bookmarkStart w:id="352" w:name="_Toc69745796"/>
            <w:r w:rsidRPr="0046288A">
              <w:lastRenderedPageBreak/>
              <w:t>1.2</w:t>
            </w:r>
            <w:r w:rsidRPr="0046288A">
              <w:tab/>
              <w:t>Applicable Law</w:t>
            </w:r>
            <w:bookmarkEnd w:id="347"/>
            <w:bookmarkEnd w:id="348"/>
            <w:bookmarkEnd w:id="349"/>
            <w:bookmarkEnd w:id="350"/>
            <w:bookmarkEnd w:id="351"/>
            <w:bookmarkEnd w:id="352"/>
          </w:p>
        </w:tc>
        <w:tc>
          <w:tcPr>
            <w:tcW w:w="6876" w:type="dxa"/>
          </w:tcPr>
          <w:p w14:paraId="0ECFB2F1" w14:textId="77777777" w:rsidR="00BD0FF6" w:rsidRPr="0046288A" w:rsidRDefault="00BD0FF6" w:rsidP="009407C2">
            <w:pPr>
              <w:numPr>
                <w:ilvl w:val="12"/>
                <w:numId w:val="0"/>
              </w:numPr>
              <w:spacing w:after="200"/>
              <w:jc w:val="both"/>
            </w:pPr>
            <w:r w:rsidRPr="0046288A">
              <w:t xml:space="preserve">The Contract shall be interpreted in accordance with the laws of the </w:t>
            </w:r>
            <w:r w:rsidR="008E1D4B" w:rsidRPr="0046288A">
              <w:t>Employer’s Country</w:t>
            </w:r>
            <w:r w:rsidRPr="0046288A">
              <w:t xml:space="preserve">, unless otherwise </w:t>
            </w:r>
            <w:r w:rsidRPr="0046288A">
              <w:rPr>
                <w:b/>
              </w:rPr>
              <w:t>specified in the Special Conditions of Contract (SCC).</w:t>
            </w:r>
          </w:p>
        </w:tc>
      </w:tr>
      <w:tr w:rsidR="00BD0FF6" w:rsidRPr="0046288A" w14:paraId="223044EA" w14:textId="77777777">
        <w:tc>
          <w:tcPr>
            <w:tcW w:w="2268" w:type="dxa"/>
          </w:tcPr>
          <w:p w14:paraId="7F161B2E" w14:textId="77777777" w:rsidR="00BD0FF6" w:rsidRPr="0046288A" w:rsidRDefault="00BD0FF6" w:rsidP="009407C2">
            <w:pPr>
              <w:pStyle w:val="Heading3"/>
              <w:keepNext w:val="0"/>
              <w:keepLines w:val="0"/>
              <w:numPr>
                <w:ilvl w:val="12"/>
                <w:numId w:val="0"/>
              </w:numPr>
              <w:tabs>
                <w:tab w:val="left" w:pos="360"/>
              </w:tabs>
              <w:ind w:left="360" w:hanging="360"/>
            </w:pPr>
            <w:bookmarkStart w:id="353" w:name="_Toc350746395"/>
            <w:bookmarkStart w:id="354" w:name="_Toc350849376"/>
            <w:bookmarkStart w:id="355" w:name="_Toc29564175"/>
            <w:bookmarkStart w:id="356" w:name="_Toc454783537"/>
            <w:bookmarkStart w:id="357" w:name="_Toc494364688"/>
            <w:bookmarkStart w:id="358" w:name="_Toc69745797"/>
            <w:r w:rsidRPr="0046288A">
              <w:t>1.3</w:t>
            </w:r>
            <w:r w:rsidRPr="0046288A">
              <w:tab/>
              <w:t>Language</w:t>
            </w:r>
            <w:bookmarkEnd w:id="353"/>
            <w:bookmarkEnd w:id="354"/>
            <w:bookmarkEnd w:id="355"/>
            <w:bookmarkEnd w:id="356"/>
            <w:bookmarkEnd w:id="357"/>
            <w:bookmarkEnd w:id="358"/>
          </w:p>
        </w:tc>
        <w:tc>
          <w:tcPr>
            <w:tcW w:w="6876" w:type="dxa"/>
          </w:tcPr>
          <w:p w14:paraId="0E1DA42F" w14:textId="77777777" w:rsidR="00BD0FF6" w:rsidRPr="0046288A" w:rsidRDefault="00BD0FF6" w:rsidP="009407C2">
            <w:pPr>
              <w:numPr>
                <w:ilvl w:val="12"/>
                <w:numId w:val="0"/>
              </w:numPr>
              <w:spacing w:after="200"/>
              <w:jc w:val="both"/>
            </w:pPr>
            <w:r w:rsidRPr="0046288A">
              <w:t xml:space="preserve">This Contract has been executed in the language </w:t>
            </w:r>
            <w:r w:rsidRPr="0046288A">
              <w:rPr>
                <w:b/>
              </w:rPr>
              <w:t>specified in the SCC,</w:t>
            </w:r>
            <w:r w:rsidRPr="0046288A">
              <w:t xml:space="preserve"> which shall be the binding and controlling language for all matters relating to the meaning or interpretation of this Contract.</w:t>
            </w:r>
          </w:p>
        </w:tc>
      </w:tr>
      <w:tr w:rsidR="00BD0FF6" w:rsidRPr="0046288A" w14:paraId="0F92FB74" w14:textId="77777777">
        <w:tc>
          <w:tcPr>
            <w:tcW w:w="2268" w:type="dxa"/>
          </w:tcPr>
          <w:p w14:paraId="30D0946F" w14:textId="77777777" w:rsidR="00BD0FF6" w:rsidRPr="0046288A" w:rsidRDefault="00BD0FF6" w:rsidP="009407C2">
            <w:pPr>
              <w:pStyle w:val="Heading3"/>
              <w:keepNext w:val="0"/>
              <w:keepLines w:val="0"/>
              <w:numPr>
                <w:ilvl w:val="12"/>
                <w:numId w:val="0"/>
              </w:numPr>
              <w:tabs>
                <w:tab w:val="left" w:pos="360"/>
              </w:tabs>
              <w:ind w:left="360" w:hanging="360"/>
            </w:pPr>
            <w:bookmarkStart w:id="359" w:name="_Toc350746396"/>
            <w:bookmarkStart w:id="360" w:name="_Toc350849377"/>
            <w:bookmarkStart w:id="361" w:name="_Toc29564176"/>
            <w:bookmarkStart w:id="362" w:name="_Toc454783538"/>
            <w:bookmarkStart w:id="363" w:name="_Toc494364689"/>
            <w:bookmarkStart w:id="364" w:name="_Toc69745798"/>
            <w:r w:rsidRPr="0046288A">
              <w:t>1.4</w:t>
            </w:r>
            <w:r w:rsidRPr="0046288A">
              <w:tab/>
              <w:t>Notices</w:t>
            </w:r>
            <w:bookmarkEnd w:id="359"/>
            <w:bookmarkEnd w:id="360"/>
            <w:bookmarkEnd w:id="361"/>
            <w:bookmarkEnd w:id="362"/>
            <w:bookmarkEnd w:id="363"/>
            <w:bookmarkEnd w:id="364"/>
          </w:p>
        </w:tc>
        <w:tc>
          <w:tcPr>
            <w:tcW w:w="6876" w:type="dxa"/>
          </w:tcPr>
          <w:p w14:paraId="4CDB2E7B" w14:textId="77777777" w:rsidR="00BD0FF6" w:rsidRPr="0046288A" w:rsidRDefault="00BD0FF6" w:rsidP="009407C2">
            <w:pPr>
              <w:numPr>
                <w:ilvl w:val="12"/>
                <w:numId w:val="0"/>
              </w:numPr>
              <w:spacing w:after="200"/>
              <w:jc w:val="both"/>
            </w:pPr>
            <w:r w:rsidRPr="0046288A">
              <w:t xml:space="preserve">Any notice, request, or consent made pursuant to this Contract shall be in writing and shall be deemed to have been made when delivered in person to an authorized representative of the Party to whom the communication is addressed, or when sent by registered mail, telex, telegram, or facsimile to such Party at the address </w:t>
            </w:r>
            <w:r w:rsidRPr="0046288A">
              <w:rPr>
                <w:b/>
              </w:rPr>
              <w:t>specified in the SCC.</w:t>
            </w:r>
          </w:p>
        </w:tc>
      </w:tr>
      <w:tr w:rsidR="00BD0FF6" w:rsidRPr="0046288A" w14:paraId="041E0BE8" w14:textId="77777777">
        <w:tc>
          <w:tcPr>
            <w:tcW w:w="2268" w:type="dxa"/>
          </w:tcPr>
          <w:p w14:paraId="14C551A8" w14:textId="77777777" w:rsidR="00BD0FF6" w:rsidRPr="0046288A" w:rsidRDefault="00BD0FF6" w:rsidP="009407C2">
            <w:pPr>
              <w:pStyle w:val="Heading3"/>
              <w:keepNext w:val="0"/>
              <w:keepLines w:val="0"/>
              <w:numPr>
                <w:ilvl w:val="12"/>
                <w:numId w:val="0"/>
              </w:numPr>
              <w:tabs>
                <w:tab w:val="left" w:pos="360"/>
              </w:tabs>
              <w:ind w:left="360" w:hanging="360"/>
            </w:pPr>
            <w:bookmarkStart w:id="365" w:name="_Toc350746397"/>
            <w:bookmarkStart w:id="366" w:name="_Toc350849378"/>
            <w:bookmarkStart w:id="367" w:name="_Toc29564177"/>
            <w:bookmarkStart w:id="368" w:name="_Toc454783539"/>
            <w:bookmarkStart w:id="369" w:name="_Toc494364690"/>
            <w:bookmarkStart w:id="370" w:name="_Toc69745799"/>
            <w:r w:rsidRPr="0046288A">
              <w:t>1.5</w:t>
            </w:r>
            <w:r w:rsidRPr="0046288A">
              <w:tab/>
              <w:t>Location</w:t>
            </w:r>
            <w:bookmarkEnd w:id="365"/>
            <w:bookmarkEnd w:id="366"/>
            <w:bookmarkEnd w:id="367"/>
            <w:bookmarkEnd w:id="368"/>
            <w:bookmarkEnd w:id="369"/>
            <w:bookmarkEnd w:id="370"/>
          </w:p>
        </w:tc>
        <w:tc>
          <w:tcPr>
            <w:tcW w:w="6876" w:type="dxa"/>
          </w:tcPr>
          <w:p w14:paraId="70DA5C91" w14:textId="1E2FAB2B" w:rsidR="00BD0FF6" w:rsidRPr="0046288A" w:rsidRDefault="00BD0FF6" w:rsidP="009407C2">
            <w:pPr>
              <w:numPr>
                <w:ilvl w:val="12"/>
                <w:numId w:val="0"/>
              </w:numPr>
              <w:spacing w:after="200"/>
              <w:jc w:val="both"/>
            </w:pPr>
            <w:r w:rsidRPr="0046288A">
              <w:t xml:space="preserve">The Services shall be performed at such locations as are specified in Appendix A, in the </w:t>
            </w:r>
            <w:r w:rsidR="005072B4">
              <w:t>S</w:t>
            </w:r>
            <w:r w:rsidR="005072B4" w:rsidRPr="0046288A">
              <w:t xml:space="preserve">pecifications </w:t>
            </w:r>
            <w:r w:rsidRPr="0046288A">
              <w:t>and, where the location of a particular task is not so specified, at such locations, whether in the Government’s country or elsewhere, as the Employer may approve.</w:t>
            </w:r>
          </w:p>
        </w:tc>
      </w:tr>
      <w:tr w:rsidR="00BD0FF6" w:rsidRPr="0046288A" w14:paraId="5B8C66E3" w14:textId="77777777">
        <w:tc>
          <w:tcPr>
            <w:tcW w:w="2268" w:type="dxa"/>
          </w:tcPr>
          <w:p w14:paraId="0FBB860C" w14:textId="77777777" w:rsidR="00BD0FF6" w:rsidRPr="0046288A" w:rsidRDefault="00BD0FF6" w:rsidP="009407C2">
            <w:pPr>
              <w:pStyle w:val="Heading3"/>
              <w:keepNext w:val="0"/>
              <w:numPr>
                <w:ilvl w:val="12"/>
                <w:numId w:val="0"/>
              </w:numPr>
              <w:tabs>
                <w:tab w:val="left" w:pos="360"/>
              </w:tabs>
              <w:ind w:left="360" w:hanging="360"/>
            </w:pPr>
            <w:bookmarkStart w:id="371" w:name="_Toc29564178"/>
            <w:bookmarkStart w:id="372" w:name="_Toc454783540"/>
            <w:bookmarkStart w:id="373" w:name="_Toc494364691"/>
            <w:bookmarkStart w:id="374" w:name="_Toc69745800"/>
            <w:r w:rsidRPr="0046288A">
              <w:t>1.6</w:t>
            </w:r>
            <w:r w:rsidRPr="0046288A">
              <w:tab/>
              <w:t>Authorized Representatives</w:t>
            </w:r>
            <w:bookmarkEnd w:id="371"/>
            <w:bookmarkEnd w:id="372"/>
            <w:bookmarkEnd w:id="373"/>
            <w:bookmarkEnd w:id="374"/>
          </w:p>
        </w:tc>
        <w:tc>
          <w:tcPr>
            <w:tcW w:w="6876" w:type="dxa"/>
          </w:tcPr>
          <w:p w14:paraId="281227C5" w14:textId="77777777" w:rsidR="00BD0FF6" w:rsidRPr="0046288A" w:rsidRDefault="00BD0FF6" w:rsidP="009407C2">
            <w:pPr>
              <w:numPr>
                <w:ilvl w:val="12"/>
                <w:numId w:val="0"/>
              </w:numPr>
              <w:spacing w:after="200"/>
              <w:jc w:val="both"/>
            </w:pPr>
            <w:r w:rsidRPr="0046288A">
              <w:t xml:space="preserve">Any action required or permitted to be taken, and any document required or permitted to be executed, under this Contract by the Employer or the Service Provider may be taken or executed by the officials </w:t>
            </w:r>
            <w:r w:rsidRPr="0046288A">
              <w:rPr>
                <w:b/>
              </w:rPr>
              <w:t>specified in the SCC.</w:t>
            </w:r>
          </w:p>
        </w:tc>
      </w:tr>
      <w:tr w:rsidR="00323BD4" w:rsidRPr="0046288A" w14:paraId="64F260B3" w14:textId="77777777" w:rsidTr="007B446B">
        <w:trPr>
          <w:trHeight w:val="4500"/>
        </w:trPr>
        <w:tc>
          <w:tcPr>
            <w:tcW w:w="2268" w:type="dxa"/>
          </w:tcPr>
          <w:p w14:paraId="345406C1" w14:textId="77777777" w:rsidR="00BD0FF6" w:rsidRPr="0046288A" w:rsidRDefault="00BD0FF6" w:rsidP="009407C2">
            <w:pPr>
              <w:pStyle w:val="Heading3"/>
              <w:keepNext w:val="0"/>
              <w:numPr>
                <w:ilvl w:val="12"/>
                <w:numId w:val="0"/>
              </w:numPr>
              <w:tabs>
                <w:tab w:val="left" w:pos="360"/>
              </w:tabs>
              <w:ind w:left="360" w:hanging="360"/>
            </w:pPr>
            <w:bookmarkStart w:id="375" w:name="_Toc350746398"/>
            <w:bookmarkStart w:id="376" w:name="_Toc350849379"/>
            <w:bookmarkStart w:id="377" w:name="_Toc29564179"/>
            <w:bookmarkStart w:id="378" w:name="_Toc454783541"/>
            <w:bookmarkStart w:id="379" w:name="_Toc494364692"/>
            <w:bookmarkStart w:id="380" w:name="_Toc69745801"/>
            <w:r w:rsidRPr="0046288A">
              <w:lastRenderedPageBreak/>
              <w:t>1.7</w:t>
            </w:r>
            <w:r w:rsidRPr="0046288A">
              <w:tab/>
              <w:t>Inspection and A</w:t>
            </w:r>
            <w:bookmarkEnd w:id="375"/>
            <w:bookmarkEnd w:id="376"/>
            <w:r w:rsidRPr="0046288A">
              <w:t>udit by the Bank</w:t>
            </w:r>
            <w:bookmarkEnd w:id="377"/>
            <w:bookmarkEnd w:id="378"/>
            <w:bookmarkEnd w:id="379"/>
            <w:bookmarkEnd w:id="380"/>
          </w:p>
        </w:tc>
        <w:tc>
          <w:tcPr>
            <w:tcW w:w="6876" w:type="dxa"/>
          </w:tcPr>
          <w:p w14:paraId="4478AF85" w14:textId="2C62EE71" w:rsidR="00BD0FF6" w:rsidRPr="0046288A" w:rsidRDefault="007F2FC2" w:rsidP="009407C2">
            <w:pPr>
              <w:numPr>
                <w:ilvl w:val="12"/>
                <w:numId w:val="0"/>
              </w:numPr>
              <w:spacing w:after="200"/>
              <w:jc w:val="both"/>
            </w:pPr>
            <w:r w:rsidRPr="00EE75DA">
              <w:t xml:space="preserve">Pursuant to paragraph 2.2 e. of </w:t>
            </w:r>
            <w:r w:rsidR="001A4550">
              <w:t>Attachment 1</w:t>
            </w:r>
            <w:r w:rsidRPr="00EE75DA">
              <w:t xml:space="preserve"> to the General Conditions</w:t>
            </w:r>
            <w:r w:rsidR="001A4550">
              <w:t xml:space="preserve">, </w:t>
            </w:r>
            <w:r w:rsidRPr="00EE75DA">
              <w:t xml:space="preserve">the </w:t>
            </w:r>
            <w:r w:rsidR="00075F49">
              <w:t xml:space="preserve">Service Provider </w:t>
            </w:r>
            <w:r w:rsidRPr="00EE75DA">
              <w:t xml:space="preserve">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w:t>
            </w:r>
            <w:r w:rsidR="00424534">
              <w:t>Service Provider</w:t>
            </w:r>
            <w:r w:rsidRPr="00EE75DA">
              <w:t xml:space="preserve">’s and its Subcontractors’ and subconsultants’ attention is drawn to Sub-Clause </w:t>
            </w:r>
            <w:r>
              <w:t xml:space="preserve">3.10 </w:t>
            </w:r>
            <w:r w:rsidRPr="00EE75DA">
              <w:t>(Fraud and Corruption) which provides</w:t>
            </w:r>
            <w:r w:rsidRPr="00EE75DA">
              <w:rPr>
                <w:color w:val="000000"/>
              </w:rPr>
              <w:t>, inter alia, that acts intended to materially impede the exercise of the Bank’s inspection and audit rights constitute a prohibited practice subject to contract termination (as well as to a determination of ineligibility pursuant to the Bank’s prevailing sanctions procedures</w:t>
            </w:r>
            <w:r w:rsidR="00583562" w:rsidRPr="0046288A">
              <w:t>).</w:t>
            </w:r>
          </w:p>
        </w:tc>
      </w:tr>
      <w:tr w:rsidR="00BD0FF6" w:rsidRPr="0046288A" w14:paraId="1C277263" w14:textId="77777777">
        <w:tc>
          <w:tcPr>
            <w:tcW w:w="2268" w:type="dxa"/>
          </w:tcPr>
          <w:p w14:paraId="417495A2" w14:textId="77777777" w:rsidR="00BD0FF6" w:rsidRPr="0046288A" w:rsidRDefault="00BD0FF6" w:rsidP="009407C2">
            <w:pPr>
              <w:pStyle w:val="Heading3"/>
              <w:keepNext w:val="0"/>
              <w:keepLines w:val="0"/>
              <w:numPr>
                <w:ilvl w:val="12"/>
                <w:numId w:val="0"/>
              </w:numPr>
              <w:tabs>
                <w:tab w:val="left" w:pos="360"/>
              </w:tabs>
              <w:ind w:left="360" w:hanging="360"/>
            </w:pPr>
            <w:bookmarkStart w:id="381" w:name="_Toc350746399"/>
            <w:bookmarkStart w:id="382" w:name="_Toc350849380"/>
            <w:bookmarkStart w:id="383" w:name="_Toc29564180"/>
            <w:bookmarkStart w:id="384" w:name="_Toc454783542"/>
            <w:bookmarkStart w:id="385" w:name="_Toc494364693"/>
            <w:bookmarkStart w:id="386" w:name="_Toc69745802"/>
            <w:r w:rsidRPr="0046288A">
              <w:t>1.8</w:t>
            </w:r>
            <w:r w:rsidRPr="0046288A">
              <w:tab/>
              <w:t>Taxes and Duties</w:t>
            </w:r>
            <w:bookmarkEnd w:id="381"/>
            <w:bookmarkEnd w:id="382"/>
            <w:bookmarkEnd w:id="383"/>
            <w:bookmarkEnd w:id="384"/>
            <w:bookmarkEnd w:id="385"/>
            <w:bookmarkEnd w:id="386"/>
          </w:p>
        </w:tc>
        <w:tc>
          <w:tcPr>
            <w:tcW w:w="6876" w:type="dxa"/>
          </w:tcPr>
          <w:p w14:paraId="309D4331" w14:textId="77777777" w:rsidR="00BD0FF6" w:rsidRPr="0046288A" w:rsidRDefault="00BD0FF6" w:rsidP="009407C2">
            <w:pPr>
              <w:numPr>
                <w:ilvl w:val="12"/>
                <w:numId w:val="0"/>
              </w:numPr>
              <w:spacing w:after="200"/>
              <w:jc w:val="both"/>
            </w:pPr>
            <w:r w:rsidRPr="0046288A">
              <w:t>The Service Provider, Subcontractors, and their Personnel shall pay such taxes, duties, fees, and other impositions as may be levied under the Applicable Law, the amount of which is deemed to have been included in the Contract Price.</w:t>
            </w:r>
          </w:p>
        </w:tc>
      </w:tr>
    </w:tbl>
    <w:p w14:paraId="305C13A9" w14:textId="77777777" w:rsidR="00BD0FF6" w:rsidRPr="0046288A" w:rsidRDefault="00BD0FF6" w:rsidP="009407C2">
      <w:pPr>
        <w:numPr>
          <w:ilvl w:val="12"/>
          <w:numId w:val="0"/>
        </w:numPr>
      </w:pPr>
      <w:bookmarkStart w:id="387" w:name="_Toc350746400"/>
      <w:bookmarkStart w:id="388" w:name="_Toc350849381"/>
    </w:p>
    <w:p w14:paraId="576B101D" w14:textId="77777777" w:rsidR="00BD0FF6" w:rsidRPr="0046288A" w:rsidRDefault="00BD0FF6" w:rsidP="009407C2">
      <w:pPr>
        <w:pStyle w:val="Heading2"/>
        <w:numPr>
          <w:ilvl w:val="12"/>
          <w:numId w:val="0"/>
        </w:numPr>
      </w:pPr>
      <w:bookmarkStart w:id="389" w:name="_Toc29564181"/>
      <w:bookmarkStart w:id="390" w:name="_Toc454783543"/>
      <w:bookmarkStart w:id="391" w:name="_Toc494364694"/>
      <w:bookmarkStart w:id="392" w:name="_Toc69745803"/>
      <w:r w:rsidRPr="0046288A">
        <w:t>2.  Commencement, Completion, Modification, and Termination of Contract</w:t>
      </w:r>
      <w:bookmarkEnd w:id="387"/>
      <w:bookmarkEnd w:id="388"/>
      <w:bookmarkEnd w:id="389"/>
      <w:bookmarkEnd w:id="390"/>
      <w:bookmarkEnd w:id="391"/>
      <w:bookmarkEnd w:id="392"/>
    </w:p>
    <w:p w14:paraId="4155FA95" w14:textId="77777777" w:rsidR="00BD0FF6" w:rsidRPr="0046288A" w:rsidRDefault="00BD0FF6" w:rsidP="009407C2">
      <w:pPr>
        <w:numPr>
          <w:ilvl w:val="12"/>
          <w:numId w:val="0"/>
        </w:numPr>
      </w:pPr>
    </w:p>
    <w:tbl>
      <w:tblPr>
        <w:tblW w:w="0" w:type="auto"/>
        <w:tblInd w:w="18" w:type="dxa"/>
        <w:tblLayout w:type="fixed"/>
        <w:tblLook w:val="0000" w:firstRow="0" w:lastRow="0" w:firstColumn="0" w:lastColumn="0" w:noHBand="0" w:noVBand="0"/>
      </w:tblPr>
      <w:tblGrid>
        <w:gridCol w:w="2412"/>
        <w:gridCol w:w="6714"/>
      </w:tblGrid>
      <w:tr w:rsidR="00BD0FF6" w:rsidRPr="0046288A" w14:paraId="6CD5B263" w14:textId="77777777" w:rsidTr="00503A6A">
        <w:tc>
          <w:tcPr>
            <w:tcW w:w="2412" w:type="dxa"/>
          </w:tcPr>
          <w:p w14:paraId="1A7AFC00" w14:textId="77777777" w:rsidR="00BD0FF6" w:rsidRPr="0046288A" w:rsidRDefault="00BD0FF6" w:rsidP="009407C2">
            <w:pPr>
              <w:pStyle w:val="Heading3"/>
              <w:keepNext w:val="0"/>
              <w:keepLines w:val="0"/>
              <w:numPr>
                <w:ilvl w:val="12"/>
                <w:numId w:val="0"/>
              </w:numPr>
              <w:tabs>
                <w:tab w:val="left" w:pos="342"/>
              </w:tabs>
              <w:ind w:left="342" w:hanging="360"/>
            </w:pPr>
            <w:bookmarkStart w:id="393" w:name="_Toc350746401"/>
            <w:bookmarkStart w:id="394" w:name="_Toc350849382"/>
            <w:bookmarkStart w:id="395" w:name="_Toc29564182"/>
            <w:bookmarkStart w:id="396" w:name="_Toc454783544"/>
            <w:bookmarkStart w:id="397" w:name="_Toc494364695"/>
            <w:bookmarkStart w:id="398" w:name="_Toc69745804"/>
            <w:r w:rsidRPr="0046288A">
              <w:t>2.1</w:t>
            </w:r>
            <w:r w:rsidRPr="0046288A">
              <w:tab/>
              <w:t>Effectiveness of Contract</w:t>
            </w:r>
            <w:bookmarkEnd w:id="393"/>
            <w:bookmarkEnd w:id="394"/>
            <w:bookmarkEnd w:id="395"/>
            <w:bookmarkEnd w:id="396"/>
            <w:bookmarkEnd w:id="397"/>
            <w:bookmarkEnd w:id="398"/>
          </w:p>
        </w:tc>
        <w:tc>
          <w:tcPr>
            <w:tcW w:w="6714" w:type="dxa"/>
          </w:tcPr>
          <w:p w14:paraId="7B22459E" w14:textId="77777777" w:rsidR="00BD0FF6" w:rsidRPr="0046288A" w:rsidRDefault="00BD0FF6" w:rsidP="009407C2">
            <w:pPr>
              <w:numPr>
                <w:ilvl w:val="12"/>
                <w:numId w:val="0"/>
              </w:numPr>
              <w:spacing w:after="200"/>
              <w:jc w:val="both"/>
            </w:pPr>
            <w:r w:rsidRPr="0046288A">
              <w:t xml:space="preserve">This Contract shall come into effect on the date the Contract is signed by both parties or such other later date as may be </w:t>
            </w:r>
            <w:r w:rsidRPr="0046288A">
              <w:rPr>
                <w:b/>
              </w:rPr>
              <w:t>stated in the SC</w:t>
            </w:r>
            <w:r w:rsidR="00CC2EC5" w:rsidRPr="0046288A">
              <w:rPr>
                <w:b/>
              </w:rPr>
              <w:t>C</w:t>
            </w:r>
            <w:r w:rsidRPr="0046288A">
              <w:rPr>
                <w:b/>
              </w:rPr>
              <w:t>.</w:t>
            </w:r>
          </w:p>
        </w:tc>
      </w:tr>
      <w:tr w:rsidR="00BD0FF6" w:rsidRPr="0046288A" w14:paraId="2A9C136E" w14:textId="77777777" w:rsidTr="00503A6A">
        <w:tc>
          <w:tcPr>
            <w:tcW w:w="2412" w:type="dxa"/>
          </w:tcPr>
          <w:p w14:paraId="5D2960B2" w14:textId="77777777" w:rsidR="00BD0FF6" w:rsidRPr="0046288A" w:rsidRDefault="00BD0FF6" w:rsidP="009407C2">
            <w:pPr>
              <w:pStyle w:val="Heading4"/>
              <w:keepNext w:val="0"/>
              <w:keepLines w:val="0"/>
              <w:numPr>
                <w:ilvl w:val="12"/>
                <w:numId w:val="0"/>
              </w:numPr>
              <w:spacing w:before="0" w:after="120"/>
              <w:ind w:left="432" w:hanging="432"/>
              <w:rPr>
                <w:i w:val="0"/>
              </w:rPr>
            </w:pPr>
            <w:r w:rsidRPr="0046288A">
              <w:rPr>
                <w:i w:val="0"/>
              </w:rPr>
              <w:t>2.2 Commencement of Services</w:t>
            </w:r>
          </w:p>
        </w:tc>
        <w:tc>
          <w:tcPr>
            <w:tcW w:w="6714" w:type="dxa"/>
          </w:tcPr>
          <w:p w14:paraId="176F79B0" w14:textId="77777777" w:rsidR="00BD0FF6" w:rsidRPr="0046288A" w:rsidRDefault="00BD0FF6" w:rsidP="009407C2">
            <w:pPr>
              <w:numPr>
                <w:ilvl w:val="12"/>
                <w:numId w:val="0"/>
              </w:numPr>
              <w:spacing w:after="200"/>
              <w:jc w:val="both"/>
            </w:pPr>
          </w:p>
        </w:tc>
      </w:tr>
      <w:tr w:rsidR="00BD0FF6" w:rsidRPr="0046288A" w14:paraId="5DFC437A" w14:textId="77777777" w:rsidTr="00503A6A">
        <w:tc>
          <w:tcPr>
            <w:tcW w:w="2412" w:type="dxa"/>
          </w:tcPr>
          <w:p w14:paraId="40A2292B" w14:textId="77777777" w:rsidR="00BD0FF6" w:rsidRPr="0046288A" w:rsidRDefault="00BD0FF6" w:rsidP="009407C2">
            <w:pPr>
              <w:pStyle w:val="Heading4"/>
              <w:keepNext w:val="0"/>
              <w:keepLines w:val="0"/>
              <w:numPr>
                <w:ilvl w:val="12"/>
                <w:numId w:val="0"/>
              </w:numPr>
              <w:spacing w:before="0" w:after="0"/>
              <w:ind w:left="893" w:hanging="551"/>
              <w:rPr>
                <w:i w:val="0"/>
              </w:rPr>
            </w:pPr>
            <w:r w:rsidRPr="0046288A">
              <w:rPr>
                <w:i w:val="0"/>
              </w:rPr>
              <w:t>2.2.1</w:t>
            </w:r>
            <w:r w:rsidR="008D4342" w:rsidRPr="0046288A">
              <w:rPr>
                <w:i w:val="0"/>
              </w:rPr>
              <w:tab/>
            </w:r>
            <w:r w:rsidRPr="0046288A">
              <w:rPr>
                <w:i w:val="0"/>
              </w:rPr>
              <w:t>Program</w:t>
            </w:r>
          </w:p>
        </w:tc>
        <w:tc>
          <w:tcPr>
            <w:tcW w:w="6714" w:type="dxa"/>
          </w:tcPr>
          <w:p w14:paraId="59A6A25B" w14:textId="2E45D1F2" w:rsidR="003C1BE4" w:rsidRDefault="00BD0FF6" w:rsidP="009407C2">
            <w:pPr>
              <w:numPr>
                <w:ilvl w:val="12"/>
                <w:numId w:val="0"/>
              </w:numPr>
              <w:spacing w:after="200"/>
              <w:jc w:val="both"/>
            </w:pPr>
            <w:r w:rsidRPr="0046288A">
              <w:t xml:space="preserve">Before commencement of the Services, the Service Provider shall submit to the Employer for approval a Program showing the general methods, arrangements, order and timing for all activities. </w:t>
            </w:r>
            <w:r w:rsidR="003C1BE4">
              <w:t>Such submission to the Employer shall include any applicable environmental and social management plan to manage environmental and social risks and impacts.</w:t>
            </w:r>
          </w:p>
          <w:p w14:paraId="28123808" w14:textId="7D524ED1" w:rsidR="00BD0FF6" w:rsidRPr="0046288A" w:rsidRDefault="00BD0FF6" w:rsidP="009407C2">
            <w:pPr>
              <w:numPr>
                <w:ilvl w:val="12"/>
                <w:numId w:val="0"/>
              </w:numPr>
              <w:spacing w:after="200"/>
              <w:jc w:val="both"/>
            </w:pPr>
            <w:r w:rsidRPr="0046288A">
              <w:t xml:space="preserve"> The Services shall be carried out in accordance with the approved Program as updated.</w:t>
            </w:r>
            <w:r w:rsidR="003C1BE4">
              <w:t xml:space="preserve"> </w:t>
            </w:r>
          </w:p>
        </w:tc>
      </w:tr>
      <w:tr w:rsidR="00BD0FF6" w:rsidRPr="0046288A" w14:paraId="1FE2514E" w14:textId="77777777" w:rsidTr="00503A6A">
        <w:tc>
          <w:tcPr>
            <w:tcW w:w="2412" w:type="dxa"/>
          </w:tcPr>
          <w:p w14:paraId="31B57E7B" w14:textId="77777777" w:rsidR="00BD0FF6" w:rsidRPr="0046288A" w:rsidRDefault="00BD0FF6" w:rsidP="009407C2">
            <w:pPr>
              <w:pStyle w:val="Heading4"/>
              <w:keepNext w:val="0"/>
              <w:keepLines w:val="0"/>
              <w:numPr>
                <w:ilvl w:val="12"/>
                <w:numId w:val="0"/>
              </w:numPr>
              <w:spacing w:before="0" w:after="0"/>
              <w:ind w:left="893" w:hanging="562"/>
              <w:rPr>
                <w:i w:val="0"/>
              </w:rPr>
            </w:pPr>
            <w:r w:rsidRPr="0046288A">
              <w:rPr>
                <w:i w:val="0"/>
              </w:rPr>
              <w:t>2.2.2</w:t>
            </w:r>
            <w:r w:rsidR="008D4342" w:rsidRPr="0046288A">
              <w:rPr>
                <w:i w:val="0"/>
              </w:rPr>
              <w:tab/>
            </w:r>
            <w:r w:rsidRPr="0046288A">
              <w:rPr>
                <w:i w:val="0"/>
              </w:rPr>
              <w:t xml:space="preserve">Starting Date </w:t>
            </w:r>
          </w:p>
        </w:tc>
        <w:tc>
          <w:tcPr>
            <w:tcW w:w="6714" w:type="dxa"/>
          </w:tcPr>
          <w:p w14:paraId="1AC20263" w14:textId="77777777" w:rsidR="00BD0FF6" w:rsidRPr="0046288A" w:rsidRDefault="00BD0FF6" w:rsidP="009407C2">
            <w:pPr>
              <w:numPr>
                <w:ilvl w:val="12"/>
                <w:numId w:val="0"/>
              </w:numPr>
              <w:spacing w:after="200"/>
              <w:jc w:val="both"/>
            </w:pPr>
            <w:r w:rsidRPr="0046288A">
              <w:t xml:space="preserve">The Service Provider shall start carrying out the Services thirty (30) days after the date the Contract becomes effective, or at such other date as may be </w:t>
            </w:r>
            <w:r w:rsidRPr="0046288A">
              <w:rPr>
                <w:b/>
              </w:rPr>
              <w:t>specified in the SCC.</w:t>
            </w:r>
          </w:p>
        </w:tc>
      </w:tr>
      <w:tr w:rsidR="00BD0FF6" w:rsidRPr="0046288A" w14:paraId="7E91CA51" w14:textId="77777777" w:rsidTr="00503A6A">
        <w:tc>
          <w:tcPr>
            <w:tcW w:w="2412" w:type="dxa"/>
          </w:tcPr>
          <w:p w14:paraId="4855DFCC" w14:textId="62944D66" w:rsidR="00BD0FF6" w:rsidRPr="0046288A" w:rsidRDefault="00BD0FF6" w:rsidP="009407C2">
            <w:pPr>
              <w:pStyle w:val="Heading3"/>
              <w:keepNext w:val="0"/>
              <w:keepLines w:val="0"/>
              <w:numPr>
                <w:ilvl w:val="12"/>
                <w:numId w:val="0"/>
              </w:numPr>
              <w:ind w:left="342" w:hanging="360"/>
            </w:pPr>
            <w:bookmarkStart w:id="399" w:name="_Toc350746403"/>
            <w:bookmarkStart w:id="400" w:name="_Toc350849384"/>
            <w:bookmarkStart w:id="401" w:name="_Toc29564183"/>
            <w:bookmarkStart w:id="402" w:name="_Toc454783545"/>
            <w:bookmarkStart w:id="403" w:name="_Toc494364696"/>
            <w:bookmarkStart w:id="404" w:name="_Toc69745805"/>
            <w:r w:rsidRPr="0046288A">
              <w:t>2.3</w:t>
            </w:r>
            <w:r w:rsidRPr="0046288A">
              <w:tab/>
              <w:t>Intended Completion Date</w:t>
            </w:r>
            <w:bookmarkEnd w:id="399"/>
            <w:bookmarkEnd w:id="400"/>
            <w:bookmarkEnd w:id="401"/>
            <w:bookmarkEnd w:id="402"/>
            <w:bookmarkEnd w:id="403"/>
            <w:bookmarkEnd w:id="404"/>
          </w:p>
        </w:tc>
        <w:tc>
          <w:tcPr>
            <w:tcW w:w="6714" w:type="dxa"/>
          </w:tcPr>
          <w:p w14:paraId="2177735F" w14:textId="77777777" w:rsidR="00BD0FF6" w:rsidRPr="0046288A" w:rsidRDefault="00BD0FF6" w:rsidP="009407C2">
            <w:pPr>
              <w:numPr>
                <w:ilvl w:val="12"/>
                <w:numId w:val="0"/>
              </w:numPr>
              <w:spacing w:after="200"/>
              <w:jc w:val="both"/>
            </w:pPr>
            <w:r w:rsidRPr="0046288A">
              <w:t xml:space="preserve">Unless terminated earlier pursuant to </w:t>
            </w:r>
            <w:r w:rsidR="001D6109" w:rsidRPr="0046288A">
              <w:t>Sub-</w:t>
            </w:r>
            <w:r w:rsidRPr="0046288A">
              <w:t xml:space="preserve">Clause 2.6, the Service Provider shall complete the activities by the Intended Completion Date, as is </w:t>
            </w:r>
            <w:r w:rsidRPr="0046288A">
              <w:rPr>
                <w:b/>
              </w:rPr>
              <w:t>specified in the SCC.</w:t>
            </w:r>
            <w:r w:rsidRPr="0046288A">
              <w:t xml:space="preserve">  If the Service Provider does not </w:t>
            </w:r>
            <w:r w:rsidRPr="0046288A">
              <w:lastRenderedPageBreak/>
              <w:t>complete the activities by the Intended Completion Date, it shall be liable to pay liquidated damage as per Sub-Clause 3.8.  In this case, the Completion Date will be the date of completion of all activities.</w:t>
            </w:r>
          </w:p>
        </w:tc>
      </w:tr>
      <w:tr w:rsidR="00BD0FF6" w:rsidRPr="0046288A" w14:paraId="276B4ADB" w14:textId="77777777" w:rsidTr="00503A6A">
        <w:tc>
          <w:tcPr>
            <w:tcW w:w="2412" w:type="dxa"/>
          </w:tcPr>
          <w:p w14:paraId="3A0B7837" w14:textId="6FE9F2C2" w:rsidR="00BD0FF6" w:rsidRPr="0046288A" w:rsidRDefault="00BD0FF6" w:rsidP="009407C2">
            <w:pPr>
              <w:pStyle w:val="Heading3"/>
              <w:keepNext w:val="0"/>
              <w:keepLines w:val="0"/>
              <w:numPr>
                <w:ilvl w:val="12"/>
                <w:numId w:val="0"/>
              </w:numPr>
              <w:ind w:left="342" w:hanging="360"/>
            </w:pPr>
            <w:bookmarkStart w:id="405" w:name="_Toc350746404"/>
            <w:bookmarkStart w:id="406" w:name="_Toc350849385"/>
            <w:bookmarkStart w:id="407" w:name="_Toc29564184"/>
            <w:bookmarkStart w:id="408" w:name="_Toc454783546"/>
            <w:bookmarkStart w:id="409" w:name="_Toc494364697"/>
            <w:bookmarkStart w:id="410" w:name="_Toc69745806"/>
            <w:r w:rsidRPr="0046288A">
              <w:lastRenderedPageBreak/>
              <w:t>2.4</w:t>
            </w:r>
            <w:r w:rsidRPr="0046288A">
              <w:tab/>
              <w:t>Modification</w:t>
            </w:r>
            <w:bookmarkEnd w:id="405"/>
            <w:bookmarkEnd w:id="406"/>
            <w:bookmarkEnd w:id="407"/>
            <w:bookmarkEnd w:id="408"/>
            <w:bookmarkEnd w:id="409"/>
            <w:bookmarkEnd w:id="410"/>
          </w:p>
        </w:tc>
        <w:tc>
          <w:tcPr>
            <w:tcW w:w="6714" w:type="dxa"/>
          </w:tcPr>
          <w:p w14:paraId="650FBA4F" w14:textId="77777777" w:rsidR="00BD0FF6" w:rsidRPr="0046288A" w:rsidRDefault="00BD0FF6" w:rsidP="009407C2">
            <w:pPr>
              <w:numPr>
                <w:ilvl w:val="12"/>
                <w:numId w:val="0"/>
              </w:numPr>
              <w:spacing w:after="200"/>
              <w:jc w:val="both"/>
            </w:pPr>
            <w:r w:rsidRPr="0046288A">
              <w:t>Modification of the terms and conditions of this Contract, including any modification of the scope of the Services or of the Contract Price, may only be made by written agreement between the Parties and shall not be effective until the consent of the Bank or of the Association, as the case may be, has been obtained.</w:t>
            </w:r>
          </w:p>
        </w:tc>
      </w:tr>
      <w:tr w:rsidR="00323BD4" w:rsidRPr="0046288A" w14:paraId="2EEA9BF9" w14:textId="77777777" w:rsidTr="00503A6A">
        <w:tc>
          <w:tcPr>
            <w:tcW w:w="2412" w:type="dxa"/>
          </w:tcPr>
          <w:p w14:paraId="5A238B73" w14:textId="577AA7AF" w:rsidR="00215461" w:rsidRPr="00A50E50" w:rsidRDefault="00215461" w:rsidP="00A50E50">
            <w:pPr>
              <w:pStyle w:val="Heading3"/>
              <w:keepNext w:val="0"/>
              <w:keepLines w:val="0"/>
              <w:numPr>
                <w:ilvl w:val="12"/>
                <w:numId w:val="0"/>
              </w:numPr>
              <w:ind w:left="596" w:hanging="360"/>
              <w:rPr>
                <w:bCs/>
              </w:rPr>
            </w:pPr>
            <w:bookmarkStart w:id="411" w:name="_Toc454783547"/>
            <w:bookmarkStart w:id="412" w:name="_Toc494364698"/>
            <w:bookmarkStart w:id="413" w:name="_Toc69745807"/>
            <w:r w:rsidRPr="00A50E50">
              <w:rPr>
                <w:rFonts w:ascii="Times" w:hAnsi="Times"/>
                <w:bCs/>
                <w:color w:val="000000"/>
              </w:rPr>
              <w:t>2.4.1 Value Engineering</w:t>
            </w:r>
            <w:bookmarkEnd w:id="411"/>
            <w:bookmarkEnd w:id="412"/>
            <w:bookmarkEnd w:id="413"/>
          </w:p>
        </w:tc>
        <w:tc>
          <w:tcPr>
            <w:tcW w:w="6714" w:type="dxa"/>
          </w:tcPr>
          <w:p w14:paraId="20A99717" w14:textId="77777777" w:rsidR="00215461" w:rsidRPr="0046288A" w:rsidRDefault="00215461" w:rsidP="00A50E50">
            <w:pPr>
              <w:spacing w:after="200"/>
              <w:ind w:left="67"/>
              <w:jc w:val="both"/>
              <w:rPr>
                <w:rFonts w:ascii="Times" w:hAnsi="Times"/>
                <w:color w:val="000000"/>
              </w:rPr>
            </w:pPr>
            <w:r w:rsidRPr="0046288A">
              <w:rPr>
                <w:rFonts w:ascii="Times" w:hAnsi="Times"/>
                <w:color w:val="000000"/>
              </w:rPr>
              <w:t>The Service Provider may prepare, at its own cost, a value engineering proposal at any time during the performance of the contract. The value engineering proposal shall, at a minimum, include the following;</w:t>
            </w:r>
          </w:p>
          <w:p w14:paraId="25161ECE"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t xml:space="preserve">(a) </w:t>
            </w:r>
            <w:r w:rsidR="00F71DEA" w:rsidRPr="0046288A">
              <w:rPr>
                <w:rFonts w:ascii="Times" w:hAnsi="Times"/>
                <w:color w:val="000000"/>
              </w:rPr>
              <w:tab/>
            </w:r>
            <w:r w:rsidRPr="0046288A">
              <w:rPr>
                <w:rFonts w:ascii="Times" w:hAnsi="Times"/>
                <w:color w:val="000000"/>
              </w:rPr>
              <w:t>the proposed change(s), and a description of the difference to the existing contract requirements;</w:t>
            </w:r>
          </w:p>
          <w:p w14:paraId="5CA88952"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t xml:space="preserve">(b) </w:t>
            </w:r>
            <w:r w:rsidR="00F71DEA" w:rsidRPr="0046288A">
              <w:rPr>
                <w:rFonts w:ascii="Times" w:hAnsi="Times"/>
                <w:color w:val="000000"/>
              </w:rPr>
              <w:tab/>
            </w:r>
            <w:r w:rsidRPr="0046288A">
              <w:rPr>
                <w:rFonts w:ascii="Times" w:hAnsi="Times"/>
                <w:color w:val="000000"/>
              </w:rPr>
              <w:t>a full cost/benefit analysis of the proposed change(s) including a description and estimate of costs (including life cycle costs</w:t>
            </w:r>
            <w:r w:rsidR="004A3AE1" w:rsidRPr="0046288A">
              <w:rPr>
                <w:rFonts w:ascii="Times" w:hAnsi="Times"/>
                <w:color w:val="000000"/>
              </w:rPr>
              <w:t>, if applicable</w:t>
            </w:r>
            <w:r w:rsidRPr="0046288A">
              <w:rPr>
                <w:rFonts w:ascii="Times" w:hAnsi="Times"/>
                <w:color w:val="000000"/>
              </w:rPr>
              <w:t>) the Employer may incur in implementing the value engineering proposal; and</w:t>
            </w:r>
          </w:p>
          <w:p w14:paraId="48A8E961"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t xml:space="preserve">(c) </w:t>
            </w:r>
            <w:r w:rsidR="00F71DEA" w:rsidRPr="0046288A">
              <w:rPr>
                <w:rFonts w:ascii="Times" w:hAnsi="Times"/>
                <w:color w:val="000000"/>
              </w:rPr>
              <w:tab/>
            </w:r>
            <w:r w:rsidRPr="0046288A">
              <w:rPr>
                <w:rFonts w:ascii="Times" w:hAnsi="Times"/>
                <w:color w:val="000000"/>
              </w:rPr>
              <w:t>a description of any effect(s) of the change on performance/functionality.</w:t>
            </w:r>
          </w:p>
          <w:p w14:paraId="130DF8DF" w14:textId="77777777" w:rsidR="00215461" w:rsidRPr="0046288A" w:rsidRDefault="00215461" w:rsidP="009407C2">
            <w:pPr>
              <w:spacing w:before="100" w:beforeAutospacing="1" w:after="100" w:afterAutospacing="1"/>
              <w:ind w:left="86"/>
              <w:jc w:val="both"/>
              <w:rPr>
                <w:rFonts w:ascii="Times" w:hAnsi="Times"/>
                <w:color w:val="000000"/>
              </w:rPr>
            </w:pPr>
            <w:r w:rsidRPr="0046288A">
              <w:rPr>
                <w:rFonts w:ascii="Times" w:hAnsi="Times"/>
                <w:color w:val="000000"/>
              </w:rPr>
              <w:t>The Employer may accept the value engineering proposal if the proposal demonstrates benefits that:</w:t>
            </w:r>
          </w:p>
          <w:p w14:paraId="1A113331"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(a) </w:t>
            </w:r>
            <w:r w:rsidR="00F71DEA" w:rsidRPr="0046288A">
              <w:rPr>
                <w:rFonts w:ascii="Times" w:hAnsi="Times"/>
                <w:color w:val="000000"/>
              </w:rPr>
              <w:tab/>
            </w:r>
            <w:r w:rsidRPr="0046288A">
              <w:rPr>
                <w:rFonts w:ascii="Times" w:hAnsi="Times"/>
                <w:color w:val="000000"/>
              </w:rPr>
              <w:t>accelerates the delivery period; or</w:t>
            </w:r>
          </w:p>
          <w:p w14:paraId="20E5B0C6"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(b) </w:t>
            </w:r>
            <w:r w:rsidR="00F71DEA" w:rsidRPr="0046288A">
              <w:rPr>
                <w:rFonts w:ascii="Times" w:hAnsi="Times"/>
                <w:color w:val="000000"/>
              </w:rPr>
              <w:tab/>
            </w:r>
            <w:r w:rsidRPr="0046288A">
              <w:rPr>
                <w:rFonts w:ascii="Times" w:hAnsi="Times"/>
                <w:color w:val="000000"/>
              </w:rPr>
              <w:t>reduces the Contract Price or the life cycle costs to the Employer; or</w:t>
            </w:r>
          </w:p>
          <w:p w14:paraId="26BB6AD5"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(c) </w:t>
            </w:r>
            <w:r w:rsidR="00F71DEA" w:rsidRPr="0046288A">
              <w:rPr>
                <w:rFonts w:ascii="Times" w:hAnsi="Times"/>
                <w:color w:val="000000"/>
              </w:rPr>
              <w:tab/>
            </w:r>
            <w:r w:rsidRPr="0046288A">
              <w:rPr>
                <w:rFonts w:ascii="Times" w:hAnsi="Times"/>
                <w:color w:val="000000"/>
              </w:rPr>
              <w:t>improves the quality, efficiency, safety or sustainability of the</w:t>
            </w:r>
            <w:r w:rsidR="004A3AE1" w:rsidRPr="0046288A">
              <w:rPr>
                <w:rFonts w:ascii="Times" w:hAnsi="Times"/>
                <w:color w:val="000000"/>
              </w:rPr>
              <w:t xml:space="preserve"> services</w:t>
            </w:r>
            <w:r w:rsidRPr="0046288A">
              <w:rPr>
                <w:rFonts w:ascii="Times" w:hAnsi="Times"/>
                <w:color w:val="000000"/>
              </w:rPr>
              <w:t>; or</w:t>
            </w:r>
          </w:p>
          <w:p w14:paraId="7EFE2B1E" w14:textId="77777777" w:rsidR="00215461" w:rsidRPr="0046288A" w:rsidRDefault="00215461" w:rsidP="00F71DEA">
            <w:pPr>
              <w:spacing w:before="100" w:beforeAutospacing="1" w:after="100" w:afterAutospacing="1"/>
              <w:ind w:left="720" w:hanging="576"/>
              <w:jc w:val="both"/>
              <w:rPr>
                <w:rFonts w:ascii="Times" w:hAnsi="Times"/>
                <w:color w:val="000000"/>
              </w:rPr>
            </w:pPr>
            <w:r w:rsidRPr="0046288A">
              <w:rPr>
                <w:rFonts w:ascii="Times" w:hAnsi="Times"/>
                <w:color w:val="000000"/>
              </w:rPr>
              <w:t xml:space="preserve">(d) </w:t>
            </w:r>
            <w:r w:rsidR="00F71DEA" w:rsidRPr="0046288A">
              <w:rPr>
                <w:rFonts w:ascii="Times" w:hAnsi="Times"/>
                <w:color w:val="000000"/>
              </w:rPr>
              <w:tab/>
            </w:r>
            <w:r w:rsidRPr="0046288A">
              <w:rPr>
                <w:rFonts w:ascii="Times" w:hAnsi="Times"/>
                <w:color w:val="000000"/>
              </w:rPr>
              <w:t>yields any other benefits to the Employer,</w:t>
            </w:r>
          </w:p>
          <w:p w14:paraId="77C91182" w14:textId="0DB11E8B" w:rsidR="00215461" w:rsidRPr="0046288A" w:rsidRDefault="00215461" w:rsidP="009407C2">
            <w:pPr>
              <w:spacing w:before="100" w:beforeAutospacing="1" w:after="100" w:afterAutospacing="1"/>
              <w:ind w:left="86"/>
              <w:jc w:val="both"/>
              <w:rPr>
                <w:rFonts w:ascii="Times" w:hAnsi="Times"/>
                <w:color w:val="000000"/>
              </w:rPr>
            </w:pPr>
            <w:r w:rsidRPr="0046288A">
              <w:rPr>
                <w:rFonts w:ascii="Times" w:hAnsi="Times"/>
                <w:color w:val="000000"/>
              </w:rPr>
              <w:t xml:space="preserve">without compromising the necessary functions of the </w:t>
            </w:r>
            <w:r w:rsidR="00236F3D">
              <w:rPr>
                <w:rFonts w:ascii="Times" w:hAnsi="Times"/>
                <w:color w:val="000000"/>
              </w:rPr>
              <w:t>Services</w:t>
            </w:r>
            <w:r w:rsidRPr="0046288A">
              <w:rPr>
                <w:rFonts w:ascii="Times" w:hAnsi="Times"/>
                <w:color w:val="000000"/>
              </w:rPr>
              <w:t>.</w:t>
            </w:r>
          </w:p>
          <w:p w14:paraId="77B1B2EA" w14:textId="77777777" w:rsidR="00215461" w:rsidRPr="0046288A" w:rsidRDefault="00215461" w:rsidP="009407C2">
            <w:pPr>
              <w:spacing w:before="100" w:beforeAutospacing="1" w:after="100" w:afterAutospacing="1"/>
              <w:ind w:left="86"/>
              <w:jc w:val="both"/>
              <w:rPr>
                <w:rFonts w:ascii="Times" w:hAnsi="Times"/>
                <w:color w:val="000000"/>
              </w:rPr>
            </w:pPr>
            <w:r w:rsidRPr="0046288A">
              <w:rPr>
                <w:rFonts w:ascii="Times" w:hAnsi="Times"/>
                <w:color w:val="000000"/>
              </w:rPr>
              <w:t>If the value engineering proposal is approved by the Employer and results in:</w:t>
            </w:r>
          </w:p>
          <w:p w14:paraId="7729C399" w14:textId="77777777" w:rsidR="00215461" w:rsidRPr="0046288A" w:rsidRDefault="00215461" w:rsidP="00F71DEA">
            <w:pPr>
              <w:spacing w:before="100" w:beforeAutospacing="1" w:after="100" w:afterAutospacing="1"/>
              <w:ind w:left="720" w:hanging="666"/>
              <w:jc w:val="both"/>
              <w:rPr>
                <w:rFonts w:ascii="Times" w:hAnsi="Times"/>
                <w:color w:val="000000"/>
              </w:rPr>
            </w:pPr>
            <w:r w:rsidRPr="0046288A">
              <w:rPr>
                <w:rFonts w:ascii="Times" w:hAnsi="Times"/>
                <w:color w:val="000000"/>
              </w:rPr>
              <w:lastRenderedPageBreak/>
              <w:t xml:space="preserve">(a) </w:t>
            </w:r>
            <w:r w:rsidR="00F71DEA" w:rsidRPr="0046288A">
              <w:rPr>
                <w:rFonts w:ascii="Times" w:hAnsi="Times"/>
                <w:color w:val="000000"/>
              </w:rPr>
              <w:tab/>
            </w:r>
            <w:r w:rsidRPr="0046288A">
              <w:rPr>
                <w:rFonts w:ascii="Times" w:hAnsi="Times"/>
                <w:color w:val="000000"/>
              </w:rPr>
              <w:t xml:space="preserve">a reduction of the Contract Price; the amount to be paid to the </w:t>
            </w:r>
            <w:r w:rsidR="00B769A9" w:rsidRPr="0046288A">
              <w:rPr>
                <w:rFonts w:ascii="Times" w:hAnsi="Times"/>
                <w:color w:val="000000"/>
              </w:rPr>
              <w:t xml:space="preserve">Service Provider </w:t>
            </w:r>
            <w:r w:rsidRPr="0046288A">
              <w:rPr>
                <w:rFonts w:ascii="Times" w:hAnsi="Times"/>
                <w:color w:val="000000"/>
              </w:rPr>
              <w:t>shall be the percentage specified in the SCC of the reduction in the Contract Price; or</w:t>
            </w:r>
          </w:p>
          <w:p w14:paraId="1841C9E2" w14:textId="77777777" w:rsidR="00215461" w:rsidRPr="0046288A" w:rsidRDefault="00215461" w:rsidP="00F71DEA">
            <w:pPr>
              <w:spacing w:before="100" w:beforeAutospacing="1" w:after="100" w:afterAutospacing="1"/>
              <w:ind w:left="720" w:hanging="666"/>
            </w:pPr>
            <w:r w:rsidRPr="0046288A">
              <w:rPr>
                <w:rFonts w:ascii="Times" w:hAnsi="Times"/>
                <w:color w:val="000000"/>
              </w:rPr>
              <w:t xml:space="preserve">(b) </w:t>
            </w:r>
            <w:r w:rsidR="00F71DEA" w:rsidRPr="0046288A">
              <w:rPr>
                <w:rFonts w:ascii="Times" w:hAnsi="Times"/>
                <w:color w:val="000000"/>
              </w:rPr>
              <w:tab/>
            </w:r>
            <w:r w:rsidRPr="0046288A">
              <w:rPr>
                <w:rFonts w:ascii="Times" w:hAnsi="Times"/>
                <w:color w:val="000000"/>
              </w:rPr>
              <w:t xml:space="preserve">an increase in the Contract Price; but results in a reduction in life cycle costs due to any benefit described in (a) to (d) above, the amount to be paid to the </w:t>
            </w:r>
            <w:r w:rsidR="00B769A9" w:rsidRPr="0046288A">
              <w:rPr>
                <w:rFonts w:ascii="Times" w:hAnsi="Times"/>
                <w:color w:val="000000"/>
              </w:rPr>
              <w:t xml:space="preserve">Service Provider </w:t>
            </w:r>
            <w:r w:rsidRPr="0046288A">
              <w:rPr>
                <w:rFonts w:ascii="Times" w:hAnsi="Times"/>
                <w:color w:val="000000"/>
              </w:rPr>
              <w:t>shall be the full increase in the Contract Price.</w:t>
            </w:r>
            <w:r w:rsidR="00390EC0" w:rsidRPr="0046288A" w:rsidDel="00390EC0">
              <w:rPr>
                <w:rFonts w:ascii="Times" w:hAnsi="Times"/>
                <w:color w:val="000000"/>
              </w:rPr>
              <w:t xml:space="preserve"> </w:t>
            </w:r>
          </w:p>
        </w:tc>
      </w:tr>
      <w:tr w:rsidR="00BD0FF6" w:rsidRPr="0046288A" w14:paraId="7FD85B29" w14:textId="77777777" w:rsidTr="00503A6A">
        <w:tc>
          <w:tcPr>
            <w:tcW w:w="2412" w:type="dxa"/>
          </w:tcPr>
          <w:p w14:paraId="796E741F" w14:textId="0AA0E95D" w:rsidR="00BD0FF6" w:rsidRPr="0046288A" w:rsidRDefault="00BD0FF6" w:rsidP="009407C2">
            <w:pPr>
              <w:pStyle w:val="Heading3"/>
              <w:keepNext w:val="0"/>
              <w:keepLines w:val="0"/>
              <w:numPr>
                <w:ilvl w:val="12"/>
                <w:numId w:val="0"/>
              </w:numPr>
              <w:ind w:left="342" w:hanging="360"/>
            </w:pPr>
            <w:bookmarkStart w:id="414" w:name="_Toc350746405"/>
            <w:bookmarkStart w:id="415" w:name="_Toc350849386"/>
            <w:bookmarkStart w:id="416" w:name="_Toc29564185"/>
            <w:bookmarkStart w:id="417" w:name="_Toc454783548"/>
            <w:bookmarkStart w:id="418" w:name="_Toc494364699"/>
            <w:bookmarkStart w:id="419" w:name="_Toc69745808"/>
            <w:r w:rsidRPr="0046288A">
              <w:lastRenderedPageBreak/>
              <w:t>2.5</w:t>
            </w:r>
            <w:r w:rsidRPr="0046288A">
              <w:tab/>
              <w:t>Force Majeure</w:t>
            </w:r>
            <w:bookmarkEnd w:id="414"/>
            <w:bookmarkEnd w:id="415"/>
            <w:bookmarkEnd w:id="416"/>
            <w:bookmarkEnd w:id="417"/>
            <w:bookmarkEnd w:id="418"/>
            <w:bookmarkEnd w:id="419"/>
          </w:p>
        </w:tc>
        <w:tc>
          <w:tcPr>
            <w:tcW w:w="6714" w:type="dxa"/>
          </w:tcPr>
          <w:p w14:paraId="1D69D335" w14:textId="77777777" w:rsidR="00BD0FF6" w:rsidRPr="0046288A" w:rsidRDefault="00BD0FF6" w:rsidP="009407C2">
            <w:pPr>
              <w:numPr>
                <w:ilvl w:val="12"/>
                <w:numId w:val="0"/>
              </w:numPr>
              <w:spacing w:after="200"/>
              <w:jc w:val="both"/>
            </w:pPr>
          </w:p>
        </w:tc>
      </w:tr>
      <w:tr w:rsidR="00BD0FF6" w:rsidRPr="0046288A" w14:paraId="271A5806" w14:textId="77777777" w:rsidTr="00503A6A">
        <w:tc>
          <w:tcPr>
            <w:tcW w:w="2412" w:type="dxa"/>
          </w:tcPr>
          <w:p w14:paraId="2A2E3BF7" w14:textId="229A6FF9" w:rsidR="00BD0FF6" w:rsidRPr="0046288A" w:rsidRDefault="00BD0FF6" w:rsidP="009407C2">
            <w:pPr>
              <w:pStyle w:val="Heading4"/>
              <w:keepNext w:val="0"/>
              <w:keepLines w:val="0"/>
              <w:numPr>
                <w:ilvl w:val="12"/>
                <w:numId w:val="0"/>
              </w:numPr>
              <w:spacing w:before="0" w:after="0"/>
              <w:ind w:left="893" w:hanging="562"/>
              <w:rPr>
                <w:i w:val="0"/>
              </w:rPr>
            </w:pPr>
            <w:bookmarkStart w:id="420" w:name="_Toc350849387"/>
            <w:r w:rsidRPr="0046288A">
              <w:rPr>
                <w:i w:val="0"/>
              </w:rPr>
              <w:t>2.5.1</w:t>
            </w:r>
            <w:r w:rsidR="008D4342" w:rsidRPr="0046288A">
              <w:rPr>
                <w:i w:val="0"/>
              </w:rPr>
              <w:tab/>
            </w:r>
            <w:r w:rsidRPr="0046288A">
              <w:rPr>
                <w:i w:val="0"/>
              </w:rPr>
              <w:t>Definition</w:t>
            </w:r>
            <w:bookmarkEnd w:id="420"/>
          </w:p>
        </w:tc>
        <w:tc>
          <w:tcPr>
            <w:tcW w:w="6714" w:type="dxa"/>
          </w:tcPr>
          <w:p w14:paraId="4ABF472D" w14:textId="77777777" w:rsidR="00BD0FF6" w:rsidRPr="0046288A" w:rsidRDefault="00BD0FF6" w:rsidP="009407C2">
            <w:pPr>
              <w:numPr>
                <w:ilvl w:val="12"/>
                <w:numId w:val="0"/>
              </w:numPr>
              <w:spacing w:after="200"/>
              <w:jc w:val="both"/>
            </w:pPr>
            <w:r w:rsidRPr="0046288A">
              <w:t>For the purposes of this Contract, “Force Majeure” means an event which is beyond the reasonable control of a Party and which makes a Party’s performance of its obligations under the Contract impossible or so impractical as to be considered impossible under the circumstances.</w:t>
            </w:r>
          </w:p>
        </w:tc>
      </w:tr>
      <w:tr w:rsidR="00BD0FF6" w:rsidRPr="0046288A" w14:paraId="4C53FD53" w14:textId="77777777" w:rsidTr="00503A6A">
        <w:tc>
          <w:tcPr>
            <w:tcW w:w="2412" w:type="dxa"/>
          </w:tcPr>
          <w:p w14:paraId="38AFAD61" w14:textId="2C8D46AD" w:rsidR="00BD0FF6" w:rsidRPr="0046288A" w:rsidRDefault="00BD0FF6" w:rsidP="009407C2">
            <w:pPr>
              <w:pStyle w:val="Heading4"/>
              <w:keepNext w:val="0"/>
              <w:keepLines w:val="0"/>
              <w:numPr>
                <w:ilvl w:val="12"/>
                <w:numId w:val="0"/>
              </w:numPr>
              <w:spacing w:before="0" w:after="0"/>
              <w:ind w:left="893" w:hanging="562"/>
              <w:rPr>
                <w:i w:val="0"/>
              </w:rPr>
            </w:pPr>
            <w:bookmarkStart w:id="421" w:name="_Toc350849388"/>
            <w:r w:rsidRPr="0046288A">
              <w:rPr>
                <w:i w:val="0"/>
              </w:rPr>
              <w:t>2.5.2</w:t>
            </w:r>
            <w:r w:rsidR="008D4342" w:rsidRPr="0046288A">
              <w:rPr>
                <w:i w:val="0"/>
              </w:rPr>
              <w:tab/>
            </w:r>
            <w:r w:rsidRPr="0046288A">
              <w:rPr>
                <w:i w:val="0"/>
              </w:rPr>
              <w:t>No Breach of Contract</w:t>
            </w:r>
            <w:bookmarkEnd w:id="421"/>
          </w:p>
        </w:tc>
        <w:tc>
          <w:tcPr>
            <w:tcW w:w="6714" w:type="dxa"/>
          </w:tcPr>
          <w:p w14:paraId="469B3BDA" w14:textId="77777777" w:rsidR="00BD0FF6" w:rsidRPr="0046288A" w:rsidRDefault="00BD0FF6" w:rsidP="009407C2">
            <w:pPr>
              <w:numPr>
                <w:ilvl w:val="12"/>
                <w:numId w:val="0"/>
              </w:numPr>
              <w:spacing w:after="200"/>
              <w:jc w:val="both"/>
            </w:pPr>
            <w:r w:rsidRPr="0046288A">
              <w:t>The failure of a Party to fulfill any of its obligations under the contract shall not be considered to be a breach of, or default under, this Contract insofar as such inability arises from an event of Force Majeure, provided that the Party affected by such an event (a) has taken all reasonable precautions, due care and reasonable alternative measures in order to carry out the terms and conditions of this Contract, and (b) has informed the other Party as soon as possible about the occurrence of such an event.</w:t>
            </w:r>
          </w:p>
        </w:tc>
      </w:tr>
      <w:tr w:rsidR="00BD0FF6" w:rsidRPr="0046288A" w14:paraId="12D9E0EC" w14:textId="77777777" w:rsidTr="00503A6A">
        <w:tc>
          <w:tcPr>
            <w:tcW w:w="2412" w:type="dxa"/>
          </w:tcPr>
          <w:p w14:paraId="4D2A3EE8" w14:textId="00A869DD" w:rsidR="00BD0FF6" w:rsidRPr="0046288A" w:rsidRDefault="00BD0FF6" w:rsidP="009407C2">
            <w:pPr>
              <w:pStyle w:val="Heading4"/>
              <w:keepNext w:val="0"/>
              <w:keepLines w:val="0"/>
              <w:numPr>
                <w:ilvl w:val="12"/>
                <w:numId w:val="0"/>
              </w:numPr>
              <w:spacing w:before="0" w:after="0"/>
              <w:ind w:left="893" w:hanging="562"/>
              <w:rPr>
                <w:i w:val="0"/>
              </w:rPr>
            </w:pPr>
            <w:bookmarkStart w:id="422" w:name="_Toc350849389"/>
            <w:r w:rsidRPr="0046288A">
              <w:rPr>
                <w:i w:val="0"/>
              </w:rPr>
              <w:t>2.5.3</w:t>
            </w:r>
            <w:r w:rsidR="008D4342" w:rsidRPr="0046288A">
              <w:rPr>
                <w:i w:val="0"/>
              </w:rPr>
              <w:tab/>
            </w:r>
            <w:r w:rsidRPr="0046288A">
              <w:rPr>
                <w:i w:val="0"/>
              </w:rPr>
              <w:t>Extension of Time</w:t>
            </w:r>
            <w:bookmarkEnd w:id="422"/>
          </w:p>
        </w:tc>
        <w:tc>
          <w:tcPr>
            <w:tcW w:w="6714" w:type="dxa"/>
          </w:tcPr>
          <w:p w14:paraId="68BC1761" w14:textId="77777777" w:rsidR="00BD0FF6" w:rsidRPr="0046288A" w:rsidRDefault="00BD0FF6" w:rsidP="009407C2">
            <w:pPr>
              <w:numPr>
                <w:ilvl w:val="12"/>
                <w:numId w:val="0"/>
              </w:numPr>
              <w:spacing w:after="200"/>
              <w:jc w:val="both"/>
            </w:pPr>
            <w:r w:rsidRPr="0046288A">
              <w:t>Any period within which a Party shall, pursuant to this Contract, complete any action or task, shall be extended for a period equal to the time during which such Party was unable to perform such action as a result of Force Majeure.</w:t>
            </w:r>
          </w:p>
        </w:tc>
      </w:tr>
      <w:tr w:rsidR="00BD0FF6" w:rsidRPr="0046288A" w14:paraId="2E9BE006" w14:textId="77777777" w:rsidTr="00503A6A">
        <w:tc>
          <w:tcPr>
            <w:tcW w:w="2412" w:type="dxa"/>
          </w:tcPr>
          <w:p w14:paraId="4B967ACD" w14:textId="7A63C04B" w:rsidR="00BD0FF6" w:rsidRPr="0046288A" w:rsidRDefault="00BD0FF6" w:rsidP="009407C2">
            <w:pPr>
              <w:pStyle w:val="Heading4"/>
              <w:keepNext w:val="0"/>
              <w:keepLines w:val="0"/>
              <w:numPr>
                <w:ilvl w:val="12"/>
                <w:numId w:val="0"/>
              </w:numPr>
              <w:spacing w:before="0" w:after="0"/>
              <w:ind w:left="893" w:hanging="562"/>
              <w:rPr>
                <w:i w:val="0"/>
              </w:rPr>
            </w:pPr>
            <w:bookmarkStart w:id="423" w:name="_Toc350849390"/>
            <w:r w:rsidRPr="0046288A">
              <w:rPr>
                <w:i w:val="0"/>
              </w:rPr>
              <w:t>2.5.4</w:t>
            </w:r>
            <w:r w:rsidR="008D4342" w:rsidRPr="0046288A">
              <w:rPr>
                <w:i w:val="0"/>
              </w:rPr>
              <w:tab/>
            </w:r>
            <w:r w:rsidRPr="0046288A">
              <w:rPr>
                <w:i w:val="0"/>
              </w:rPr>
              <w:t>Payments</w:t>
            </w:r>
            <w:bookmarkEnd w:id="423"/>
          </w:p>
        </w:tc>
        <w:tc>
          <w:tcPr>
            <w:tcW w:w="6714" w:type="dxa"/>
          </w:tcPr>
          <w:p w14:paraId="7FDF2503" w14:textId="05FE6111" w:rsidR="00F71DEA" w:rsidRPr="0046288A" w:rsidRDefault="00BD0FF6" w:rsidP="00A50E50">
            <w:pPr>
              <w:numPr>
                <w:ilvl w:val="12"/>
                <w:numId w:val="0"/>
              </w:numPr>
              <w:spacing w:after="200"/>
              <w:jc w:val="both"/>
            </w:pPr>
            <w:r w:rsidRPr="0046288A">
              <w:t>During the period of their inability to perform the Services as a result of an event of Force Majeure, the Service Provider shall be entitled to continue to be paid under the terms of this Contract, as well as to be reimbursed for additional costs reasonably and necessarily incurred by them during such period for the purposes of the Services and in reactivating the Service after the end of such period.</w:t>
            </w:r>
          </w:p>
        </w:tc>
      </w:tr>
      <w:tr w:rsidR="00BD0FF6" w:rsidRPr="0046288A" w14:paraId="57F3414A" w14:textId="77777777" w:rsidTr="00503A6A">
        <w:tc>
          <w:tcPr>
            <w:tcW w:w="2412" w:type="dxa"/>
          </w:tcPr>
          <w:p w14:paraId="2CEE0A71" w14:textId="7C6B465E" w:rsidR="00BD0FF6" w:rsidRPr="0046288A" w:rsidRDefault="00BD0FF6" w:rsidP="0027781C">
            <w:pPr>
              <w:pStyle w:val="Heading3"/>
              <w:keepLines w:val="0"/>
              <w:numPr>
                <w:ilvl w:val="12"/>
                <w:numId w:val="0"/>
              </w:numPr>
              <w:ind w:left="342" w:hanging="342"/>
            </w:pPr>
            <w:bookmarkStart w:id="424" w:name="_Toc350746406"/>
            <w:bookmarkStart w:id="425" w:name="_Toc350849391"/>
            <w:bookmarkStart w:id="426" w:name="_Toc29564186"/>
            <w:bookmarkStart w:id="427" w:name="_Toc454783549"/>
            <w:bookmarkStart w:id="428" w:name="_Toc494364700"/>
            <w:bookmarkStart w:id="429" w:name="_Toc69745809"/>
            <w:r w:rsidRPr="0046288A">
              <w:lastRenderedPageBreak/>
              <w:t>2.6</w:t>
            </w:r>
            <w:r w:rsidRPr="0046288A">
              <w:tab/>
              <w:t>Termination</w:t>
            </w:r>
            <w:bookmarkEnd w:id="424"/>
            <w:bookmarkEnd w:id="425"/>
            <w:bookmarkEnd w:id="426"/>
            <w:bookmarkEnd w:id="427"/>
            <w:bookmarkEnd w:id="428"/>
            <w:bookmarkEnd w:id="429"/>
          </w:p>
        </w:tc>
        <w:tc>
          <w:tcPr>
            <w:tcW w:w="6714" w:type="dxa"/>
          </w:tcPr>
          <w:p w14:paraId="431356BC" w14:textId="77777777" w:rsidR="00BD0FF6" w:rsidRPr="0046288A" w:rsidRDefault="00BD0FF6" w:rsidP="0027781C">
            <w:pPr>
              <w:keepNext/>
              <w:numPr>
                <w:ilvl w:val="12"/>
                <w:numId w:val="0"/>
              </w:numPr>
              <w:spacing w:after="200"/>
              <w:jc w:val="both"/>
            </w:pPr>
          </w:p>
        </w:tc>
      </w:tr>
      <w:tr w:rsidR="00BD0FF6" w:rsidRPr="0046288A" w14:paraId="4EE70A45" w14:textId="77777777" w:rsidTr="00503A6A">
        <w:trPr>
          <w:trHeight w:val="5040"/>
        </w:trPr>
        <w:tc>
          <w:tcPr>
            <w:tcW w:w="2412" w:type="dxa"/>
          </w:tcPr>
          <w:p w14:paraId="23CC2B83" w14:textId="0ADE8EDD" w:rsidR="00BD0FF6" w:rsidRPr="0046288A" w:rsidRDefault="00BD0FF6" w:rsidP="00A50E50">
            <w:pPr>
              <w:pStyle w:val="Heading4"/>
              <w:keepLines w:val="0"/>
              <w:numPr>
                <w:ilvl w:val="12"/>
                <w:numId w:val="0"/>
              </w:numPr>
              <w:spacing w:before="0" w:after="0"/>
              <w:ind w:left="702" w:hanging="540"/>
              <w:rPr>
                <w:b w:val="0"/>
              </w:rPr>
            </w:pPr>
            <w:bookmarkStart w:id="430" w:name="_Toc350849392"/>
            <w:r w:rsidRPr="0046288A">
              <w:rPr>
                <w:i w:val="0"/>
              </w:rPr>
              <w:t>2.6.1</w:t>
            </w:r>
            <w:r w:rsidR="008D4342" w:rsidRPr="0046288A">
              <w:rPr>
                <w:i w:val="0"/>
              </w:rPr>
              <w:tab/>
            </w:r>
            <w:r w:rsidRPr="0046288A">
              <w:rPr>
                <w:i w:val="0"/>
              </w:rPr>
              <w:t xml:space="preserve">By the </w:t>
            </w:r>
            <w:bookmarkEnd w:id="430"/>
            <w:r w:rsidRPr="0046288A">
              <w:rPr>
                <w:i w:val="0"/>
              </w:rPr>
              <w:t>Employer</w:t>
            </w:r>
          </w:p>
        </w:tc>
        <w:tc>
          <w:tcPr>
            <w:tcW w:w="6714" w:type="dxa"/>
          </w:tcPr>
          <w:p w14:paraId="6AAE0094" w14:textId="77777777" w:rsidR="00BD0FF6" w:rsidRPr="0046288A" w:rsidRDefault="00BD0FF6" w:rsidP="0027781C">
            <w:pPr>
              <w:keepNext/>
              <w:numPr>
                <w:ilvl w:val="12"/>
                <w:numId w:val="0"/>
              </w:numPr>
              <w:spacing w:after="200"/>
              <w:jc w:val="both"/>
            </w:pPr>
            <w:r w:rsidRPr="0046288A">
              <w:t>The Employer may terminate this Contract, by not less than thirty (30) days’ written notice of termination to the Service Provider, to be given after the occurrence of any of the events specified in paragraphs (a) through (</w:t>
            </w:r>
            <w:r w:rsidR="00AD5261" w:rsidRPr="0046288A">
              <w:t>d</w:t>
            </w:r>
            <w:r w:rsidRPr="0046288A">
              <w:t xml:space="preserve">) of this </w:t>
            </w:r>
            <w:r w:rsidR="001D6109" w:rsidRPr="0046288A">
              <w:t>Sub-</w:t>
            </w:r>
            <w:r w:rsidRPr="0046288A">
              <w:t>Clause 2.6.1:</w:t>
            </w:r>
          </w:p>
          <w:p w14:paraId="30590C40" w14:textId="77777777" w:rsidR="00BD0FF6" w:rsidRPr="0046288A" w:rsidRDefault="00BD0FF6" w:rsidP="0027781C">
            <w:pPr>
              <w:keepNext/>
              <w:numPr>
                <w:ilvl w:val="12"/>
                <w:numId w:val="0"/>
              </w:numPr>
              <w:tabs>
                <w:tab w:val="left" w:pos="540"/>
              </w:tabs>
              <w:spacing w:after="200"/>
              <w:ind w:left="540" w:hanging="540"/>
              <w:jc w:val="both"/>
            </w:pPr>
            <w:r w:rsidRPr="0046288A">
              <w:t>(a)</w:t>
            </w:r>
            <w:r w:rsidRPr="0046288A">
              <w:tab/>
              <w:t>if the Service Provider do</w:t>
            </w:r>
            <w:r w:rsidR="00D1775D" w:rsidRPr="0046288A">
              <w:t>es</w:t>
            </w:r>
            <w:r w:rsidRPr="0046288A">
              <w:t xml:space="preserve"> not remedy a failure in the performance of </w:t>
            </w:r>
            <w:r w:rsidR="00D1775D" w:rsidRPr="0046288A">
              <w:t xml:space="preserve">its </w:t>
            </w:r>
            <w:r w:rsidRPr="0046288A">
              <w:t>obligations under the Contract, within thirty (30) days after being notified or within any further period as the Employer may have subsequently approved in writing;</w:t>
            </w:r>
          </w:p>
          <w:p w14:paraId="6337CEF6" w14:textId="77777777" w:rsidR="00BD0FF6" w:rsidRPr="0046288A" w:rsidRDefault="00BD0FF6" w:rsidP="0027781C">
            <w:pPr>
              <w:keepNext/>
              <w:numPr>
                <w:ilvl w:val="12"/>
                <w:numId w:val="0"/>
              </w:numPr>
              <w:tabs>
                <w:tab w:val="left" w:pos="540"/>
              </w:tabs>
              <w:spacing w:after="200"/>
              <w:ind w:left="540" w:hanging="540"/>
              <w:jc w:val="both"/>
            </w:pPr>
            <w:r w:rsidRPr="0046288A">
              <w:t>(b)</w:t>
            </w:r>
            <w:r w:rsidRPr="0046288A">
              <w:tab/>
              <w:t>if the Service Provider become insolvent or bankrupt;</w:t>
            </w:r>
          </w:p>
          <w:p w14:paraId="6F0B99CB" w14:textId="77777777" w:rsidR="00BD0FF6" w:rsidRPr="0046288A" w:rsidRDefault="00BD0FF6" w:rsidP="0027781C">
            <w:pPr>
              <w:keepNext/>
              <w:numPr>
                <w:ilvl w:val="12"/>
                <w:numId w:val="0"/>
              </w:numPr>
              <w:tabs>
                <w:tab w:val="left" w:pos="540"/>
              </w:tabs>
              <w:spacing w:after="200"/>
              <w:ind w:left="540" w:hanging="540"/>
              <w:jc w:val="both"/>
            </w:pPr>
            <w:r w:rsidRPr="0046288A">
              <w:t>(c)</w:t>
            </w:r>
            <w:r w:rsidRPr="0046288A">
              <w:tab/>
              <w:t xml:space="preserve">if, as the result of Force Majeure, the Service Provider </w:t>
            </w:r>
            <w:r w:rsidR="00D1775D" w:rsidRPr="0046288A">
              <w:t xml:space="preserve">is </w:t>
            </w:r>
            <w:r w:rsidRPr="0046288A">
              <w:t>unable to perform a material portion of the Services for a period of not less than sixty (60) days; or</w:t>
            </w:r>
          </w:p>
          <w:p w14:paraId="2B17E633" w14:textId="77777777" w:rsidR="00BD0FF6" w:rsidRPr="0046288A" w:rsidRDefault="00BD0FF6" w:rsidP="0027781C">
            <w:pPr>
              <w:keepNext/>
              <w:numPr>
                <w:ilvl w:val="12"/>
                <w:numId w:val="0"/>
              </w:numPr>
              <w:tabs>
                <w:tab w:val="left" w:pos="540"/>
              </w:tabs>
              <w:spacing w:after="200"/>
              <w:ind w:left="540" w:hanging="540"/>
              <w:jc w:val="both"/>
            </w:pPr>
            <w:r w:rsidRPr="0046288A">
              <w:t>(d)</w:t>
            </w:r>
            <w:r w:rsidRPr="0046288A">
              <w:tab/>
            </w:r>
            <w:r w:rsidR="00583562" w:rsidRPr="0046288A">
              <w:rPr>
                <w:noProof/>
              </w:rPr>
              <w:t xml:space="preserve">if the </w:t>
            </w:r>
            <w:r w:rsidR="0005098A" w:rsidRPr="0046288A">
              <w:t>Service Provider</w:t>
            </w:r>
            <w:r w:rsidR="00583562" w:rsidRPr="0046288A">
              <w:rPr>
                <w:noProof/>
              </w:rPr>
              <w:t xml:space="preserve">, in the judgment of the </w:t>
            </w:r>
            <w:r w:rsidR="004C3038" w:rsidRPr="0046288A">
              <w:rPr>
                <w:noProof/>
              </w:rPr>
              <w:t>Employer</w:t>
            </w:r>
            <w:r w:rsidR="00583562" w:rsidRPr="0046288A">
              <w:rPr>
                <w:noProof/>
              </w:rPr>
              <w:t xml:space="preserve"> has engaged in Fraud and Corruption, as defined in  paragraph 2.2 a. of </w:t>
            </w:r>
            <w:r w:rsidR="0061418F" w:rsidRPr="0046288A">
              <w:rPr>
                <w:noProof/>
              </w:rPr>
              <w:t xml:space="preserve"> Attachment 1 </w:t>
            </w:r>
            <w:r w:rsidR="00583562" w:rsidRPr="0046288A">
              <w:rPr>
                <w:noProof/>
              </w:rPr>
              <w:t>to the GCC, in competing for or in executing the Contract</w:t>
            </w:r>
          </w:p>
        </w:tc>
      </w:tr>
      <w:tr w:rsidR="00BD0FF6" w:rsidRPr="0046288A" w14:paraId="710C1EA5" w14:textId="77777777" w:rsidTr="00503A6A">
        <w:tc>
          <w:tcPr>
            <w:tcW w:w="2412" w:type="dxa"/>
          </w:tcPr>
          <w:p w14:paraId="1081C772" w14:textId="146B9453" w:rsidR="00BD0FF6" w:rsidRPr="0046288A" w:rsidRDefault="00BD0FF6" w:rsidP="009407C2">
            <w:pPr>
              <w:pStyle w:val="Heading4"/>
              <w:keepNext w:val="0"/>
              <w:keepLines w:val="0"/>
              <w:numPr>
                <w:ilvl w:val="12"/>
                <w:numId w:val="0"/>
              </w:numPr>
              <w:spacing w:before="0" w:after="0"/>
              <w:ind w:left="882" w:hanging="540"/>
              <w:rPr>
                <w:i w:val="0"/>
              </w:rPr>
            </w:pPr>
            <w:bookmarkStart w:id="431" w:name="_Toc350849393"/>
            <w:r w:rsidRPr="0046288A">
              <w:rPr>
                <w:i w:val="0"/>
              </w:rPr>
              <w:t>2.6.2</w:t>
            </w:r>
            <w:r w:rsidR="008D4342" w:rsidRPr="0046288A">
              <w:rPr>
                <w:i w:val="0"/>
              </w:rPr>
              <w:tab/>
            </w:r>
            <w:r w:rsidRPr="0046288A">
              <w:rPr>
                <w:i w:val="0"/>
              </w:rPr>
              <w:t xml:space="preserve">By the </w:t>
            </w:r>
            <w:bookmarkEnd w:id="431"/>
            <w:r w:rsidRPr="0046288A">
              <w:rPr>
                <w:i w:val="0"/>
              </w:rPr>
              <w:t>Service Provider</w:t>
            </w:r>
          </w:p>
        </w:tc>
        <w:tc>
          <w:tcPr>
            <w:tcW w:w="6714" w:type="dxa"/>
          </w:tcPr>
          <w:p w14:paraId="5DCD13BD" w14:textId="77777777" w:rsidR="00BD0FF6" w:rsidRPr="0046288A" w:rsidRDefault="00BD0FF6" w:rsidP="009407C2">
            <w:pPr>
              <w:numPr>
                <w:ilvl w:val="12"/>
                <w:numId w:val="0"/>
              </w:numPr>
              <w:spacing w:after="200"/>
              <w:jc w:val="both"/>
            </w:pPr>
            <w:r w:rsidRPr="0046288A">
              <w:t xml:space="preserve">The Service Provider may terminate this Contract, by not less than thirty (30) days’ written notice to the Employer, such notice to be given after the occurrence of any of the events specified in paragraphs (a) and (b) of this </w:t>
            </w:r>
            <w:r w:rsidR="001D6109" w:rsidRPr="0046288A">
              <w:t>Sub-</w:t>
            </w:r>
            <w:r w:rsidRPr="0046288A">
              <w:t>Clause 2.6.2:</w:t>
            </w:r>
          </w:p>
          <w:p w14:paraId="1F7B23C3" w14:textId="77777777" w:rsidR="00BD0FF6" w:rsidRPr="0046288A" w:rsidRDefault="00BD0FF6" w:rsidP="009407C2">
            <w:pPr>
              <w:numPr>
                <w:ilvl w:val="12"/>
                <w:numId w:val="0"/>
              </w:numPr>
              <w:tabs>
                <w:tab w:val="left" w:pos="540"/>
              </w:tabs>
              <w:spacing w:after="200"/>
              <w:ind w:left="540" w:hanging="540"/>
              <w:jc w:val="both"/>
            </w:pPr>
            <w:r w:rsidRPr="0046288A">
              <w:t>(a)</w:t>
            </w:r>
            <w:r w:rsidRPr="0046288A">
              <w:tab/>
              <w:t>if the Employer fails to pay any monies due to the Service Provider pursuant to this Contract and not subject to dispute pursuant to Clause 7 within forty-five (45) days after receiving written notice from the Service Provider that such payment is overdue; or</w:t>
            </w:r>
          </w:p>
          <w:p w14:paraId="5217AB1B" w14:textId="77777777" w:rsidR="00BD0FF6" w:rsidRPr="0046288A" w:rsidRDefault="00BD0FF6" w:rsidP="009407C2">
            <w:pPr>
              <w:numPr>
                <w:ilvl w:val="12"/>
                <w:numId w:val="0"/>
              </w:numPr>
              <w:tabs>
                <w:tab w:val="left" w:pos="540"/>
              </w:tabs>
              <w:spacing w:after="200"/>
              <w:ind w:left="540" w:hanging="540"/>
              <w:jc w:val="both"/>
            </w:pPr>
            <w:r w:rsidRPr="0046288A">
              <w:t>(b)</w:t>
            </w:r>
            <w:r w:rsidRPr="0046288A">
              <w:tab/>
              <w:t xml:space="preserve">if, as the result of Force Majeure, the Service Provider </w:t>
            </w:r>
            <w:r w:rsidR="00D1775D" w:rsidRPr="0046288A">
              <w:t xml:space="preserve">is </w:t>
            </w:r>
            <w:r w:rsidRPr="0046288A">
              <w:t>unable to perform a material portion of the Services for a period of not less than sixty (60) days.</w:t>
            </w:r>
          </w:p>
        </w:tc>
      </w:tr>
      <w:tr w:rsidR="00A325C8" w:rsidRPr="0046288A" w14:paraId="04509927" w14:textId="77777777" w:rsidTr="00503A6A">
        <w:tc>
          <w:tcPr>
            <w:tcW w:w="2412" w:type="dxa"/>
          </w:tcPr>
          <w:p w14:paraId="79009919" w14:textId="3DCFD704" w:rsidR="00A325C8" w:rsidRPr="0046288A" w:rsidRDefault="00A325C8" w:rsidP="009407C2">
            <w:pPr>
              <w:pStyle w:val="Heading4"/>
              <w:keepNext w:val="0"/>
              <w:keepLines w:val="0"/>
              <w:numPr>
                <w:ilvl w:val="12"/>
                <w:numId w:val="0"/>
              </w:numPr>
              <w:spacing w:before="0" w:after="0"/>
              <w:ind w:left="882" w:hanging="540"/>
              <w:rPr>
                <w:i w:val="0"/>
              </w:rPr>
            </w:pPr>
            <w:bookmarkStart w:id="432" w:name="_Toc164664715"/>
            <w:r w:rsidRPr="0046288A">
              <w:rPr>
                <w:i w:val="0"/>
              </w:rPr>
              <w:t>2.6.3</w:t>
            </w:r>
            <w:r w:rsidRPr="0046288A">
              <w:rPr>
                <w:i w:val="0"/>
              </w:rPr>
              <w:tab/>
              <w:t>Suspension of Loan or Credit</w:t>
            </w:r>
            <w:bookmarkEnd w:id="432"/>
          </w:p>
        </w:tc>
        <w:tc>
          <w:tcPr>
            <w:tcW w:w="6714" w:type="dxa"/>
          </w:tcPr>
          <w:p w14:paraId="26FE4959" w14:textId="77777777" w:rsidR="00A325C8" w:rsidRPr="0046288A" w:rsidRDefault="00A325C8" w:rsidP="009407C2">
            <w:pPr>
              <w:spacing w:after="200"/>
              <w:jc w:val="both"/>
            </w:pPr>
            <w:r w:rsidRPr="0046288A">
              <w:t>In the event that the World Bank suspends the loan or Credit to the Employer, from which part of the payments to the Service Provider are being made:</w:t>
            </w:r>
          </w:p>
        </w:tc>
      </w:tr>
      <w:tr w:rsidR="00A325C8" w:rsidRPr="0046288A" w14:paraId="4BA2479D" w14:textId="77777777" w:rsidTr="00503A6A">
        <w:tc>
          <w:tcPr>
            <w:tcW w:w="2412" w:type="dxa"/>
          </w:tcPr>
          <w:p w14:paraId="23101B07" w14:textId="77777777" w:rsidR="00A325C8" w:rsidRPr="0046288A" w:rsidRDefault="00A325C8" w:rsidP="009407C2">
            <w:pPr>
              <w:pStyle w:val="Heading3"/>
              <w:keepNext w:val="0"/>
              <w:keepLines w:val="0"/>
              <w:numPr>
                <w:ilvl w:val="12"/>
                <w:numId w:val="0"/>
              </w:numPr>
              <w:spacing w:after="0"/>
              <w:ind w:left="360" w:hanging="360"/>
            </w:pPr>
          </w:p>
        </w:tc>
        <w:tc>
          <w:tcPr>
            <w:tcW w:w="6714" w:type="dxa"/>
          </w:tcPr>
          <w:p w14:paraId="3BE99550" w14:textId="77777777" w:rsidR="00A325C8" w:rsidRPr="0046288A" w:rsidRDefault="00A325C8" w:rsidP="009407C2">
            <w:pPr>
              <w:tabs>
                <w:tab w:val="left" w:pos="540"/>
              </w:tabs>
              <w:spacing w:after="200"/>
              <w:ind w:left="540" w:hanging="540"/>
              <w:jc w:val="both"/>
            </w:pPr>
            <w:r w:rsidRPr="0046288A">
              <w:t>(a)</w:t>
            </w:r>
            <w:r w:rsidRPr="0046288A">
              <w:tab/>
              <w:t>The Employer is obligated to notify the Service Provider of such suspension within 7 days of having received the World Bank’s suspension notice.</w:t>
            </w:r>
          </w:p>
          <w:p w14:paraId="0B11F9A1" w14:textId="77777777" w:rsidR="00A325C8" w:rsidRPr="0046288A" w:rsidRDefault="00A325C8" w:rsidP="009407C2">
            <w:pPr>
              <w:tabs>
                <w:tab w:val="left" w:pos="540"/>
              </w:tabs>
              <w:spacing w:after="200"/>
              <w:ind w:left="540" w:hanging="540"/>
              <w:jc w:val="both"/>
            </w:pPr>
            <w:r w:rsidRPr="0046288A">
              <w:t>(b)</w:t>
            </w:r>
            <w:r w:rsidRPr="0046288A">
              <w:tab/>
              <w:t xml:space="preserve">If the Service Provider has not received sums due to by the due date stated in the SCC in accordance with Sub-Clause 6.5 the </w:t>
            </w:r>
            <w:r w:rsidRPr="0046288A">
              <w:lastRenderedPageBreak/>
              <w:t xml:space="preserve">Service Provider may immediately issue a 14 day termination notice.  </w:t>
            </w:r>
          </w:p>
        </w:tc>
      </w:tr>
      <w:tr w:rsidR="00A325C8" w:rsidRPr="0046288A" w14:paraId="47E0315B" w14:textId="77777777" w:rsidTr="00503A6A">
        <w:tc>
          <w:tcPr>
            <w:tcW w:w="2412" w:type="dxa"/>
          </w:tcPr>
          <w:p w14:paraId="2BA23FBB" w14:textId="4B4E115E" w:rsidR="00A325C8" w:rsidRPr="0046288A" w:rsidRDefault="00A325C8" w:rsidP="009407C2">
            <w:pPr>
              <w:pStyle w:val="Heading4"/>
              <w:keepNext w:val="0"/>
              <w:keepLines w:val="0"/>
              <w:numPr>
                <w:ilvl w:val="12"/>
                <w:numId w:val="0"/>
              </w:numPr>
              <w:spacing w:before="0" w:after="0"/>
              <w:ind w:left="882" w:hanging="540"/>
              <w:rPr>
                <w:i w:val="0"/>
              </w:rPr>
            </w:pPr>
            <w:bookmarkStart w:id="433" w:name="_Toc350849394"/>
            <w:r w:rsidRPr="0046288A">
              <w:rPr>
                <w:i w:val="0"/>
              </w:rPr>
              <w:lastRenderedPageBreak/>
              <w:t>2.6.4</w:t>
            </w:r>
            <w:r w:rsidR="008D4342" w:rsidRPr="0046288A">
              <w:rPr>
                <w:i w:val="0"/>
              </w:rPr>
              <w:tab/>
            </w:r>
            <w:r w:rsidRPr="0046288A">
              <w:rPr>
                <w:i w:val="0"/>
              </w:rPr>
              <w:t>Payment upon Termination</w:t>
            </w:r>
            <w:bookmarkEnd w:id="433"/>
          </w:p>
        </w:tc>
        <w:tc>
          <w:tcPr>
            <w:tcW w:w="6714" w:type="dxa"/>
          </w:tcPr>
          <w:p w14:paraId="0A73BFC7" w14:textId="77777777" w:rsidR="00A325C8" w:rsidRPr="0046288A" w:rsidRDefault="00A325C8" w:rsidP="009407C2">
            <w:pPr>
              <w:numPr>
                <w:ilvl w:val="12"/>
                <w:numId w:val="0"/>
              </w:numPr>
              <w:spacing w:after="200"/>
              <w:jc w:val="both"/>
            </w:pPr>
            <w:r w:rsidRPr="0046288A">
              <w:t>Upon termination of this Contract pursuant to Sub-Clauses 2.6.1 or 2.6.2, the Employer shall make the following payments to the Service Provider:</w:t>
            </w:r>
          </w:p>
          <w:p w14:paraId="1590FCC7" w14:textId="77777777" w:rsidR="00A325C8" w:rsidRPr="0046288A" w:rsidRDefault="00A325C8" w:rsidP="009407C2">
            <w:pPr>
              <w:numPr>
                <w:ilvl w:val="12"/>
                <w:numId w:val="0"/>
              </w:numPr>
              <w:tabs>
                <w:tab w:val="left" w:pos="540"/>
              </w:tabs>
              <w:spacing w:after="200"/>
              <w:ind w:left="540" w:hanging="540"/>
              <w:jc w:val="both"/>
            </w:pPr>
            <w:r w:rsidRPr="0046288A">
              <w:t>(a)</w:t>
            </w:r>
            <w:r w:rsidRPr="0046288A">
              <w:tab/>
              <w:t>remuneration pursuant to Clause 6 for Services satisfactorily performed prior to the effective date of termination;</w:t>
            </w:r>
          </w:p>
          <w:p w14:paraId="763E1CB5" w14:textId="23A1D0D9" w:rsidR="00A325C8" w:rsidRPr="0046288A" w:rsidRDefault="00A325C8" w:rsidP="009407C2">
            <w:pPr>
              <w:numPr>
                <w:ilvl w:val="12"/>
                <w:numId w:val="0"/>
              </w:numPr>
              <w:tabs>
                <w:tab w:val="left" w:pos="540"/>
              </w:tabs>
              <w:spacing w:after="200"/>
              <w:ind w:left="540" w:hanging="540"/>
              <w:jc w:val="both"/>
            </w:pPr>
            <w:r w:rsidRPr="0046288A">
              <w:t>(b)</w:t>
            </w:r>
            <w:r w:rsidRPr="0046288A">
              <w:tab/>
              <w:t xml:space="preserve">except in the case of termination pursuant to paragraphs (a), (b), (d) of Sub-Clause 2.6.1, reimbursement of any reasonable cost incident to the prompt and orderly termination of the Contract, including the cost of the return travel of the </w:t>
            </w:r>
            <w:r w:rsidR="00C477E6">
              <w:t xml:space="preserve">Service Provider’s </w:t>
            </w:r>
            <w:r w:rsidRPr="0046288A">
              <w:t>Personnel.</w:t>
            </w:r>
          </w:p>
        </w:tc>
      </w:tr>
    </w:tbl>
    <w:p w14:paraId="7ED25595" w14:textId="77777777" w:rsidR="00BD0FF6" w:rsidRPr="0046288A" w:rsidRDefault="00BD0FF6" w:rsidP="00DB7A2E">
      <w:pPr>
        <w:pStyle w:val="Heading2"/>
        <w:numPr>
          <w:ilvl w:val="12"/>
          <w:numId w:val="0"/>
        </w:numPr>
        <w:spacing w:before="240" w:after="240"/>
      </w:pPr>
      <w:bookmarkStart w:id="434" w:name="_Toc350746407"/>
      <w:bookmarkStart w:id="435" w:name="_Toc350849395"/>
      <w:bookmarkStart w:id="436" w:name="_Toc29564187"/>
      <w:bookmarkStart w:id="437" w:name="_Toc454783550"/>
      <w:bookmarkStart w:id="438" w:name="_Toc494364701"/>
      <w:bookmarkStart w:id="439" w:name="_Toc69745810"/>
      <w:r w:rsidRPr="0046288A">
        <w:t xml:space="preserve">3.  Obligations of the </w:t>
      </w:r>
      <w:bookmarkEnd w:id="434"/>
      <w:bookmarkEnd w:id="435"/>
      <w:r w:rsidRPr="0046288A">
        <w:t>Service Provider</w:t>
      </w:r>
      <w:bookmarkEnd w:id="436"/>
      <w:bookmarkEnd w:id="437"/>
      <w:bookmarkEnd w:id="438"/>
      <w:bookmarkEnd w:id="439"/>
    </w:p>
    <w:tbl>
      <w:tblPr>
        <w:tblW w:w="9000" w:type="dxa"/>
        <w:tblInd w:w="18" w:type="dxa"/>
        <w:tblLayout w:type="fixed"/>
        <w:tblLook w:val="0000" w:firstRow="0" w:lastRow="0" w:firstColumn="0" w:lastColumn="0" w:noHBand="0" w:noVBand="0"/>
      </w:tblPr>
      <w:tblGrid>
        <w:gridCol w:w="2592"/>
        <w:gridCol w:w="6408"/>
      </w:tblGrid>
      <w:tr w:rsidR="004B2C28" w:rsidRPr="0046288A" w14:paraId="4D1CFC77" w14:textId="77777777" w:rsidTr="00503A6A">
        <w:tc>
          <w:tcPr>
            <w:tcW w:w="2592" w:type="dxa"/>
          </w:tcPr>
          <w:p w14:paraId="662A3A0D" w14:textId="77777777" w:rsidR="00BD0FF6" w:rsidRPr="0046288A" w:rsidRDefault="00BD0FF6" w:rsidP="009407C2">
            <w:pPr>
              <w:pStyle w:val="Heading3"/>
              <w:keepNext w:val="0"/>
              <w:keepLines w:val="0"/>
              <w:numPr>
                <w:ilvl w:val="12"/>
                <w:numId w:val="0"/>
              </w:numPr>
              <w:tabs>
                <w:tab w:val="left" w:pos="360"/>
              </w:tabs>
              <w:spacing w:after="0"/>
            </w:pPr>
            <w:bookmarkStart w:id="440" w:name="_Toc350746408"/>
            <w:bookmarkStart w:id="441" w:name="_Toc350849396"/>
            <w:bookmarkStart w:id="442" w:name="_Toc29564188"/>
            <w:bookmarkStart w:id="443" w:name="_Toc454783551"/>
            <w:bookmarkStart w:id="444" w:name="_Toc494364702"/>
            <w:bookmarkStart w:id="445" w:name="_Toc69745811"/>
            <w:r w:rsidRPr="0046288A">
              <w:t>3.1</w:t>
            </w:r>
            <w:r w:rsidRPr="0046288A">
              <w:tab/>
              <w:t>General</w:t>
            </w:r>
            <w:bookmarkEnd w:id="440"/>
            <w:bookmarkEnd w:id="441"/>
            <w:bookmarkEnd w:id="442"/>
            <w:bookmarkEnd w:id="443"/>
            <w:bookmarkEnd w:id="444"/>
            <w:bookmarkEnd w:id="445"/>
          </w:p>
        </w:tc>
        <w:tc>
          <w:tcPr>
            <w:tcW w:w="6408" w:type="dxa"/>
          </w:tcPr>
          <w:p w14:paraId="761A0122" w14:textId="4A80CBD3" w:rsidR="00A263F9" w:rsidRDefault="00BD0FF6" w:rsidP="009407C2">
            <w:pPr>
              <w:numPr>
                <w:ilvl w:val="12"/>
                <w:numId w:val="0"/>
              </w:numPr>
              <w:spacing w:after="200"/>
              <w:ind w:firstLine="3"/>
              <w:jc w:val="both"/>
            </w:pPr>
            <w:r w:rsidRPr="0046288A">
              <w:t xml:space="preserve">The Service Provider shall perform the Services in accordance with the Specifications and the Activity Schedule, and carry out </w:t>
            </w:r>
            <w:r w:rsidR="00D1775D" w:rsidRPr="0046288A">
              <w:t xml:space="preserve">its </w:t>
            </w:r>
            <w:r w:rsidRPr="0046288A">
              <w:t xml:space="preserve">obligations with all due diligence, efficiency, and economy, in accordance with generally accepted professional techniques and practices, and shall observe sound management practices, and employ appropriate advanced technology and safe methods. </w:t>
            </w:r>
          </w:p>
          <w:p w14:paraId="25F6658B" w14:textId="473D147E" w:rsidR="00AD3CC0" w:rsidRPr="00ED63B6" w:rsidRDefault="00AD3CC0" w:rsidP="007B446B">
            <w:pPr>
              <w:spacing w:before="120" w:after="120"/>
              <w:ind w:right="-14"/>
              <w:jc w:val="both"/>
              <w:rPr>
                <w:noProof/>
                <w:szCs w:val="20"/>
              </w:rPr>
            </w:pPr>
            <w:r w:rsidRPr="00ED63B6">
              <w:rPr>
                <w:noProof/>
                <w:szCs w:val="20"/>
              </w:rPr>
              <w:t xml:space="preserve">The </w:t>
            </w:r>
            <w:r>
              <w:rPr>
                <w:noProof/>
                <w:szCs w:val="20"/>
              </w:rPr>
              <w:t xml:space="preserve">Service Provider </w:t>
            </w:r>
            <w:r w:rsidRPr="00ED63B6">
              <w:rPr>
                <w:noProof/>
                <w:szCs w:val="20"/>
              </w:rPr>
              <w:t xml:space="preserve">shall at all times take all reasonable precautions to maintain the health and safety of the  </w:t>
            </w:r>
            <w:r>
              <w:rPr>
                <w:noProof/>
                <w:szCs w:val="20"/>
              </w:rPr>
              <w:t xml:space="preserve">Service Provider’s </w:t>
            </w:r>
            <w:r w:rsidRPr="00ED63B6">
              <w:rPr>
                <w:noProof/>
                <w:szCs w:val="20"/>
              </w:rPr>
              <w:t>Personnel</w:t>
            </w:r>
            <w:r w:rsidRPr="00ED63B6">
              <w:rPr>
                <w:szCs w:val="20"/>
              </w:rPr>
              <w:t xml:space="preserve"> employed for the execution of Services at </w:t>
            </w:r>
            <w:r w:rsidRPr="00ED63B6">
              <w:rPr>
                <w:noProof/>
                <w:szCs w:val="20"/>
              </w:rPr>
              <w:t>the</w:t>
            </w:r>
            <w:r w:rsidRPr="00ED63B6">
              <w:rPr>
                <w:szCs w:val="20"/>
              </w:rPr>
              <w:t xml:space="preserve"> </w:t>
            </w:r>
            <w:r w:rsidR="0031405D">
              <w:rPr>
                <w:szCs w:val="20"/>
              </w:rPr>
              <w:t xml:space="preserve">locations in the Employer’s </w:t>
            </w:r>
            <w:r w:rsidR="003433AD">
              <w:rPr>
                <w:szCs w:val="20"/>
              </w:rPr>
              <w:t xml:space="preserve">country </w:t>
            </w:r>
            <w:r>
              <w:rPr>
                <w:noProof/>
                <w:szCs w:val="20"/>
              </w:rPr>
              <w:t>where the Services are ex</w:t>
            </w:r>
            <w:r w:rsidR="003433AD">
              <w:rPr>
                <w:noProof/>
                <w:szCs w:val="20"/>
              </w:rPr>
              <w:t>e</w:t>
            </w:r>
            <w:r>
              <w:rPr>
                <w:noProof/>
                <w:szCs w:val="20"/>
              </w:rPr>
              <w:t>cuted.</w:t>
            </w:r>
            <w:r w:rsidRPr="00ED63B6">
              <w:rPr>
                <w:noProof/>
                <w:szCs w:val="20"/>
              </w:rPr>
              <w:t xml:space="preserve"> </w:t>
            </w:r>
          </w:p>
          <w:p w14:paraId="78A246D5" w14:textId="0F10502F" w:rsidR="00AD3CC0" w:rsidRPr="00ED63B6" w:rsidRDefault="00AD3CC0" w:rsidP="007B446B">
            <w:pPr>
              <w:spacing w:before="120" w:after="120"/>
              <w:ind w:right="-14"/>
              <w:jc w:val="both"/>
              <w:rPr>
                <w:rFonts w:eastAsia="Arial Narrow"/>
                <w:color w:val="000000" w:themeColor="text1"/>
                <w:szCs w:val="20"/>
              </w:rPr>
            </w:pPr>
            <w:r>
              <w:rPr>
                <w:rFonts w:eastAsia="Arial Narrow"/>
                <w:szCs w:val="20"/>
              </w:rPr>
              <w:t xml:space="preserve">If </w:t>
            </w:r>
            <w:r w:rsidRPr="007B446B">
              <w:rPr>
                <w:rFonts w:eastAsia="Arial Narrow"/>
                <w:b/>
                <w:szCs w:val="20"/>
              </w:rPr>
              <w:t xml:space="preserve">required in the </w:t>
            </w:r>
            <w:r w:rsidR="005F7C14" w:rsidRPr="007B446B">
              <w:rPr>
                <w:rFonts w:eastAsia="Arial Narrow"/>
                <w:b/>
                <w:szCs w:val="20"/>
              </w:rPr>
              <w:t>SCC</w:t>
            </w:r>
            <w:r w:rsidRPr="00ED63B6">
              <w:rPr>
                <w:rFonts w:eastAsia="Arial Narrow"/>
                <w:szCs w:val="20"/>
              </w:rPr>
              <w:t xml:space="preserve">, the </w:t>
            </w:r>
            <w:r w:rsidR="00424534">
              <w:rPr>
                <w:rFonts w:eastAsia="Arial Narrow"/>
                <w:szCs w:val="20"/>
              </w:rPr>
              <w:t>Service Provider</w:t>
            </w:r>
            <w:r w:rsidR="005F6A60">
              <w:rPr>
                <w:rFonts w:eastAsia="Arial Narrow"/>
                <w:szCs w:val="20"/>
              </w:rPr>
              <w:t xml:space="preserve"> </w:t>
            </w:r>
            <w:r w:rsidRPr="00ED63B6">
              <w:rPr>
                <w:rFonts w:eastAsia="Arial Narrow"/>
                <w:szCs w:val="20"/>
              </w:rPr>
              <w:t xml:space="preserve">shall submit to the </w:t>
            </w:r>
            <w:r>
              <w:rPr>
                <w:rFonts w:eastAsia="Arial Narrow"/>
                <w:szCs w:val="20"/>
              </w:rPr>
              <w:t xml:space="preserve">Employer </w:t>
            </w:r>
            <w:r w:rsidRPr="00ED63B6">
              <w:rPr>
                <w:rFonts w:eastAsia="Arial Narrow"/>
                <w:szCs w:val="20"/>
              </w:rPr>
              <w:t xml:space="preserve">for its </w:t>
            </w:r>
            <w:r w:rsidRPr="00ED63B6">
              <w:rPr>
                <w:noProof/>
                <w:szCs w:val="20"/>
              </w:rPr>
              <w:t>approval</w:t>
            </w:r>
            <w:r w:rsidRPr="00ED63B6">
              <w:rPr>
                <w:rFonts w:eastAsia="Arial Narrow"/>
                <w:szCs w:val="20"/>
              </w:rPr>
              <w:t xml:space="preserve"> a health and safety manual which has been specifically prepared for the Contract. </w:t>
            </w:r>
          </w:p>
          <w:p w14:paraId="04844235" w14:textId="197D8873" w:rsidR="00AD3CC0" w:rsidRPr="00ED63B6" w:rsidRDefault="00AD3CC0" w:rsidP="007B446B">
            <w:pPr>
              <w:spacing w:before="120" w:after="120"/>
              <w:ind w:right="-14"/>
              <w:jc w:val="both"/>
              <w:rPr>
                <w:rFonts w:eastAsia="Arial Narrow"/>
                <w:szCs w:val="20"/>
              </w:rPr>
            </w:pPr>
            <w:r w:rsidRPr="00ED63B6">
              <w:rPr>
                <w:rFonts w:eastAsia="Arial Narrow"/>
                <w:szCs w:val="20"/>
              </w:rPr>
              <w:t xml:space="preserve">The health and safety manual shall be in addition to any other similar </w:t>
            </w:r>
            <w:r w:rsidRPr="00ED63B6">
              <w:rPr>
                <w:noProof/>
                <w:szCs w:val="20"/>
              </w:rPr>
              <w:t>document</w:t>
            </w:r>
            <w:r w:rsidRPr="00ED63B6">
              <w:rPr>
                <w:rFonts w:eastAsia="Arial Narrow"/>
                <w:szCs w:val="20"/>
              </w:rPr>
              <w:t xml:space="preserve"> required under applicable health and safety regulations and </w:t>
            </w:r>
            <w:r>
              <w:rPr>
                <w:rFonts w:eastAsia="Arial Narrow"/>
                <w:szCs w:val="20"/>
              </w:rPr>
              <w:t>l</w:t>
            </w:r>
            <w:r w:rsidRPr="00ED63B6">
              <w:rPr>
                <w:rFonts w:eastAsia="Arial Narrow"/>
                <w:szCs w:val="20"/>
              </w:rPr>
              <w:t>aws.</w:t>
            </w:r>
          </w:p>
          <w:p w14:paraId="60ECA339" w14:textId="397FC972" w:rsidR="00AD3CC0" w:rsidRPr="00ED63B6" w:rsidRDefault="00AD3CC0" w:rsidP="007B446B">
            <w:pPr>
              <w:spacing w:before="120" w:after="120"/>
              <w:ind w:right="-14"/>
              <w:jc w:val="both"/>
              <w:rPr>
                <w:rFonts w:eastAsia="Arial Narrow"/>
                <w:szCs w:val="20"/>
              </w:rPr>
            </w:pPr>
            <w:r w:rsidRPr="00ED63B6">
              <w:rPr>
                <w:rFonts w:eastAsia="Arial Narrow"/>
                <w:szCs w:val="20"/>
              </w:rPr>
              <w:t xml:space="preserve">The health and </w:t>
            </w:r>
            <w:r w:rsidRPr="00ED63B6">
              <w:rPr>
                <w:noProof/>
                <w:szCs w:val="20"/>
              </w:rPr>
              <w:t>safety</w:t>
            </w:r>
            <w:r w:rsidRPr="00ED63B6">
              <w:rPr>
                <w:rFonts w:eastAsia="Arial Narrow"/>
                <w:szCs w:val="20"/>
              </w:rPr>
              <w:t xml:space="preserve"> manual shall set out </w:t>
            </w:r>
            <w:r w:rsidR="00AA6F05">
              <w:rPr>
                <w:rFonts w:eastAsia="Arial Narrow"/>
                <w:szCs w:val="20"/>
              </w:rPr>
              <w:t xml:space="preserve">any </w:t>
            </w:r>
            <w:r>
              <w:rPr>
                <w:rFonts w:eastAsia="Arial Narrow"/>
                <w:szCs w:val="20"/>
              </w:rPr>
              <w:t xml:space="preserve">applicable </w:t>
            </w:r>
            <w:r w:rsidRPr="00ED63B6">
              <w:rPr>
                <w:rFonts w:eastAsia="Arial Narrow"/>
                <w:szCs w:val="20"/>
              </w:rPr>
              <w:t xml:space="preserve">health and safety </w:t>
            </w:r>
            <w:r w:rsidRPr="00ED63B6">
              <w:rPr>
                <w:noProof/>
                <w:szCs w:val="20"/>
              </w:rPr>
              <w:t>requirement</w:t>
            </w:r>
            <w:r w:rsidR="00AA6F05">
              <w:rPr>
                <w:noProof/>
                <w:szCs w:val="20"/>
              </w:rPr>
              <w:t xml:space="preserve"> </w:t>
            </w:r>
            <w:r w:rsidRPr="00ED63B6">
              <w:rPr>
                <w:rFonts w:eastAsia="Arial Narrow"/>
                <w:szCs w:val="20"/>
              </w:rPr>
              <w:t xml:space="preserve">under the Contract, </w:t>
            </w:r>
          </w:p>
          <w:p w14:paraId="713EB5D8" w14:textId="257647C8" w:rsidR="00AD3CC0" w:rsidRPr="00ED63B6" w:rsidRDefault="00AD3CC0">
            <w:pPr>
              <w:numPr>
                <w:ilvl w:val="0"/>
                <w:numId w:val="55"/>
              </w:numPr>
              <w:spacing w:before="120" w:after="120"/>
              <w:ind w:left="1044" w:right="-14" w:hanging="624"/>
              <w:jc w:val="both"/>
              <w:rPr>
                <w:rFonts w:eastAsia="Arial Narrow"/>
                <w:szCs w:val="20"/>
              </w:rPr>
            </w:pPr>
            <w:r w:rsidRPr="00ED63B6">
              <w:rPr>
                <w:rFonts w:eastAsia="Arial Narrow"/>
                <w:szCs w:val="20"/>
              </w:rPr>
              <w:t xml:space="preserve">which </w:t>
            </w:r>
            <w:r w:rsidR="00C43002">
              <w:rPr>
                <w:rFonts w:eastAsia="Arial Narrow"/>
                <w:szCs w:val="20"/>
              </w:rPr>
              <w:t xml:space="preserve">may </w:t>
            </w:r>
            <w:r>
              <w:rPr>
                <w:rFonts w:eastAsia="Arial Narrow"/>
                <w:szCs w:val="20"/>
              </w:rPr>
              <w:t>include</w:t>
            </w:r>
            <w:r w:rsidRPr="00ED63B6">
              <w:rPr>
                <w:rFonts w:eastAsia="Arial Narrow"/>
                <w:szCs w:val="20"/>
              </w:rPr>
              <w:t>:</w:t>
            </w:r>
          </w:p>
          <w:p w14:paraId="0DD30E24" w14:textId="65AA8508" w:rsidR="00AD3CC0" w:rsidRPr="00ED63B6" w:rsidRDefault="00AD3CC0">
            <w:pPr>
              <w:numPr>
                <w:ilvl w:val="0"/>
                <w:numId w:val="54"/>
              </w:numPr>
              <w:spacing w:before="120" w:after="120"/>
              <w:ind w:left="1590" w:right="-14" w:hanging="535"/>
              <w:jc w:val="both"/>
              <w:rPr>
                <w:rFonts w:eastAsia="Arial Narrow"/>
                <w:szCs w:val="20"/>
              </w:rPr>
            </w:pPr>
            <w:r w:rsidRPr="00ED63B6">
              <w:rPr>
                <w:szCs w:val="20"/>
                <w:lang w:eastAsia="en-GB"/>
              </w:rPr>
              <w:t xml:space="preserve">the procedures to establish and maintain a safe working environment; </w:t>
            </w:r>
          </w:p>
          <w:p w14:paraId="3FF47C60" w14:textId="4D9EFF9D" w:rsidR="00AD3CC0" w:rsidRPr="00ED63B6" w:rsidRDefault="00AD3CC0">
            <w:pPr>
              <w:numPr>
                <w:ilvl w:val="0"/>
                <w:numId w:val="54"/>
              </w:numPr>
              <w:spacing w:before="120" w:after="120"/>
              <w:ind w:left="1495" w:right="-14" w:hanging="445"/>
              <w:jc w:val="both"/>
              <w:rPr>
                <w:rFonts w:eastAsia="Arial Narrow"/>
                <w:szCs w:val="20"/>
              </w:rPr>
            </w:pPr>
            <w:r w:rsidRPr="00ED63B6">
              <w:rPr>
                <w:rFonts w:eastAsia="Arial Narrow"/>
                <w:szCs w:val="20"/>
              </w:rPr>
              <w:t xml:space="preserve">the procedures for prevention, preparedness and </w:t>
            </w:r>
            <w:r w:rsidRPr="00ED63B6">
              <w:rPr>
                <w:szCs w:val="20"/>
                <w:lang w:eastAsia="en-GB"/>
              </w:rPr>
              <w:t>response</w:t>
            </w:r>
            <w:r w:rsidRPr="00ED63B6">
              <w:rPr>
                <w:rFonts w:eastAsia="Arial Narrow"/>
                <w:szCs w:val="20"/>
              </w:rPr>
              <w:t xml:space="preserve"> activities to be implemented in the case of an emergency event (i.e. an unanticipated </w:t>
            </w:r>
            <w:r w:rsidRPr="00ED63B6">
              <w:rPr>
                <w:rFonts w:eastAsia="Arial Narrow"/>
                <w:szCs w:val="20"/>
              </w:rPr>
              <w:lastRenderedPageBreak/>
              <w:t xml:space="preserve">incident, arising from natural </w:t>
            </w:r>
            <w:r>
              <w:rPr>
                <w:rFonts w:eastAsia="Arial Narrow"/>
                <w:szCs w:val="20"/>
              </w:rPr>
              <w:t xml:space="preserve">or </w:t>
            </w:r>
            <w:r w:rsidRPr="00ED63B6">
              <w:rPr>
                <w:rFonts w:eastAsia="Arial Narrow"/>
                <w:szCs w:val="20"/>
              </w:rPr>
              <w:t>man-made hazards);</w:t>
            </w:r>
          </w:p>
          <w:p w14:paraId="21545468" w14:textId="77777777" w:rsidR="00AD3CC0" w:rsidRPr="00ED63B6" w:rsidRDefault="00AD3CC0">
            <w:pPr>
              <w:numPr>
                <w:ilvl w:val="0"/>
                <w:numId w:val="54"/>
              </w:numPr>
              <w:spacing w:before="120" w:after="120"/>
              <w:ind w:left="1495" w:right="-14" w:hanging="258"/>
              <w:jc w:val="both"/>
              <w:rPr>
                <w:szCs w:val="20"/>
                <w:lang w:eastAsia="en-GB"/>
              </w:rPr>
            </w:pPr>
            <w:r w:rsidRPr="00ED63B6">
              <w:rPr>
                <w:szCs w:val="20"/>
                <w:lang w:eastAsia="en-GB"/>
              </w:rPr>
              <w:t xml:space="preserve">the measures to be taken to avoid or minimize the potential for community exposure to water-borne, water-based, water-related, and vector-borne diseases, </w:t>
            </w:r>
          </w:p>
          <w:p w14:paraId="3B36D1FA" w14:textId="197ECEB8" w:rsidR="00AD3CC0" w:rsidRPr="00ED63B6" w:rsidRDefault="009610FC">
            <w:pPr>
              <w:numPr>
                <w:ilvl w:val="0"/>
                <w:numId w:val="54"/>
              </w:numPr>
              <w:spacing w:before="120" w:after="120"/>
              <w:ind w:left="1495" w:right="-14" w:hanging="180"/>
              <w:jc w:val="both"/>
              <w:rPr>
                <w:szCs w:val="20"/>
                <w:lang w:eastAsia="en-GB"/>
              </w:rPr>
            </w:pPr>
            <w:r>
              <w:rPr>
                <w:szCs w:val="20"/>
                <w:lang w:eastAsia="en-GB"/>
              </w:rPr>
              <w:t xml:space="preserve"> </w:t>
            </w:r>
            <w:r w:rsidR="00AD3CC0" w:rsidRPr="00ED63B6">
              <w:rPr>
                <w:szCs w:val="20"/>
                <w:lang w:eastAsia="en-GB"/>
              </w:rPr>
              <w:t xml:space="preserve">the </w:t>
            </w:r>
            <w:r w:rsidR="00AD3CC0" w:rsidRPr="00ED63B6">
              <w:rPr>
                <w:rFonts w:eastAsia="Arial Narrow"/>
                <w:szCs w:val="20"/>
              </w:rPr>
              <w:t>measures</w:t>
            </w:r>
            <w:r w:rsidR="00AD3CC0" w:rsidRPr="00ED63B6">
              <w:rPr>
                <w:szCs w:val="20"/>
                <w:lang w:eastAsia="en-GB"/>
              </w:rPr>
              <w:t xml:space="preserve"> to be implemented to avoid or minimize the spread of communicable diseases; </w:t>
            </w:r>
            <w:r w:rsidR="00AD3CC0">
              <w:rPr>
                <w:szCs w:val="20"/>
                <w:lang w:eastAsia="en-GB"/>
              </w:rPr>
              <w:t xml:space="preserve">and </w:t>
            </w:r>
          </w:p>
          <w:p w14:paraId="4C89590A" w14:textId="6144EB19" w:rsidR="00A263F9" w:rsidRDefault="00AD3CC0">
            <w:pPr>
              <w:numPr>
                <w:ilvl w:val="0"/>
                <w:numId w:val="55"/>
              </w:numPr>
              <w:spacing w:before="120" w:after="120"/>
              <w:ind w:left="1044" w:right="-14" w:hanging="540"/>
              <w:jc w:val="both"/>
            </w:pPr>
            <w:r w:rsidRPr="00ED63B6">
              <w:rPr>
                <w:szCs w:val="20"/>
                <w:lang w:eastAsia="en-GB"/>
              </w:rPr>
              <w:t xml:space="preserve">any other requirements stated in the </w:t>
            </w:r>
            <w:r>
              <w:rPr>
                <w:szCs w:val="20"/>
                <w:lang w:eastAsia="en-GB"/>
              </w:rPr>
              <w:t>Employer’s Requirements.</w:t>
            </w:r>
          </w:p>
          <w:p w14:paraId="599C8E25" w14:textId="3CDE06E8" w:rsidR="00BD0FF6" w:rsidRDefault="00BD0FF6" w:rsidP="009407C2">
            <w:pPr>
              <w:numPr>
                <w:ilvl w:val="12"/>
                <w:numId w:val="0"/>
              </w:numPr>
              <w:spacing w:after="200"/>
              <w:ind w:firstLine="3"/>
              <w:jc w:val="both"/>
            </w:pPr>
            <w:r w:rsidRPr="0046288A">
              <w:t xml:space="preserve">The Service Provider shall always act, in respect of any matter relating to this Contract or to the Services, as faithful adviser to the Employer, and shall at all times support and safeguard the Employer’s legitimate interests in any dealings with Subcontractors or third parties. </w:t>
            </w:r>
          </w:p>
          <w:p w14:paraId="7D01E78D" w14:textId="5A80F60E" w:rsidR="000B35E9" w:rsidRPr="0046288A" w:rsidRDefault="000B35E9" w:rsidP="009407C2">
            <w:pPr>
              <w:numPr>
                <w:ilvl w:val="12"/>
                <w:numId w:val="0"/>
              </w:numPr>
              <w:spacing w:after="200"/>
              <w:ind w:firstLine="3"/>
              <w:jc w:val="both"/>
            </w:pPr>
            <w:r>
              <w:t xml:space="preserve">The Service Provider shall require that its Subcontractors execute the Services in accordance </w:t>
            </w:r>
            <w:r w:rsidRPr="00503A6A">
              <w:t xml:space="preserve">with the Contract, including complying with applicable ES requirements and the obligations set out in GCC Sub-Clause </w:t>
            </w:r>
            <w:r w:rsidR="00503A6A" w:rsidRPr="00503A6A">
              <w:t>3.12</w:t>
            </w:r>
            <w:r w:rsidRPr="00503A6A">
              <w:t>.</w:t>
            </w:r>
          </w:p>
        </w:tc>
      </w:tr>
      <w:tr w:rsidR="004B2C28" w:rsidRPr="0046288A" w14:paraId="0158BA7A" w14:textId="77777777" w:rsidTr="00503A6A">
        <w:tc>
          <w:tcPr>
            <w:tcW w:w="2592" w:type="dxa"/>
          </w:tcPr>
          <w:p w14:paraId="6C0E3EF7" w14:textId="0382ABC4" w:rsidR="00BD0FF6" w:rsidRPr="0046288A" w:rsidRDefault="00BD0FF6" w:rsidP="009407C2">
            <w:pPr>
              <w:pStyle w:val="Heading3"/>
              <w:keepNext w:val="0"/>
              <w:keepLines w:val="0"/>
              <w:numPr>
                <w:ilvl w:val="12"/>
                <w:numId w:val="0"/>
              </w:numPr>
              <w:tabs>
                <w:tab w:val="left" w:pos="360"/>
              </w:tabs>
              <w:spacing w:after="120"/>
              <w:ind w:left="360" w:hanging="468"/>
            </w:pPr>
            <w:bookmarkStart w:id="446" w:name="_Hlt162167302"/>
            <w:bookmarkStart w:id="447" w:name="_Toc350746409"/>
            <w:bookmarkStart w:id="448" w:name="_Toc350849397"/>
            <w:bookmarkStart w:id="449" w:name="_Toc454783552"/>
            <w:bookmarkStart w:id="450" w:name="_Toc494364703"/>
            <w:bookmarkStart w:id="451" w:name="_Toc69745812"/>
            <w:bookmarkEnd w:id="446"/>
            <w:r w:rsidRPr="0046288A">
              <w:lastRenderedPageBreak/>
              <w:t>3.2</w:t>
            </w:r>
            <w:r w:rsidRPr="0046288A">
              <w:tab/>
              <w:t>Confli</w:t>
            </w:r>
            <w:bookmarkStart w:id="452" w:name="_Hlt162245164"/>
            <w:bookmarkEnd w:id="452"/>
            <w:r w:rsidRPr="0046288A">
              <w:t>ct of Interests</w:t>
            </w:r>
            <w:bookmarkEnd w:id="447"/>
            <w:bookmarkEnd w:id="448"/>
            <w:bookmarkEnd w:id="449"/>
            <w:bookmarkEnd w:id="450"/>
            <w:bookmarkEnd w:id="451"/>
          </w:p>
        </w:tc>
        <w:tc>
          <w:tcPr>
            <w:tcW w:w="6408" w:type="dxa"/>
          </w:tcPr>
          <w:p w14:paraId="79926C7C" w14:textId="77777777" w:rsidR="00BD0FF6" w:rsidRPr="0046288A" w:rsidRDefault="00BD0FF6" w:rsidP="009407C2">
            <w:pPr>
              <w:numPr>
                <w:ilvl w:val="12"/>
                <w:numId w:val="0"/>
              </w:numPr>
              <w:spacing w:after="200"/>
              <w:ind w:firstLine="3"/>
              <w:jc w:val="both"/>
            </w:pPr>
          </w:p>
        </w:tc>
      </w:tr>
      <w:tr w:rsidR="004B2C28" w:rsidRPr="0046288A" w14:paraId="3BCA8990" w14:textId="77777777" w:rsidTr="00503A6A">
        <w:tc>
          <w:tcPr>
            <w:tcW w:w="2592" w:type="dxa"/>
          </w:tcPr>
          <w:p w14:paraId="43F67D50" w14:textId="69A3A8DD"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bookmarkStart w:id="453" w:name="_Toc350849398"/>
            <w:r w:rsidRPr="0046288A">
              <w:rPr>
                <w:i w:val="0"/>
              </w:rPr>
              <w:t xml:space="preserve">3.2.1 </w:t>
            </w:r>
            <w:r w:rsidRPr="0046288A">
              <w:rPr>
                <w:i w:val="0"/>
                <w:spacing w:val="-4"/>
              </w:rPr>
              <w:t>Service Provider Not to Benefit from Commissions and Discounts.</w:t>
            </w:r>
            <w:bookmarkEnd w:id="453"/>
          </w:p>
        </w:tc>
        <w:tc>
          <w:tcPr>
            <w:tcW w:w="6408" w:type="dxa"/>
          </w:tcPr>
          <w:p w14:paraId="6232393B" w14:textId="7C7EED5D" w:rsidR="00BD0FF6" w:rsidRPr="0046288A" w:rsidRDefault="00BD0FF6" w:rsidP="009407C2">
            <w:pPr>
              <w:numPr>
                <w:ilvl w:val="12"/>
                <w:numId w:val="0"/>
              </w:numPr>
              <w:spacing w:after="200"/>
              <w:ind w:firstLine="3"/>
              <w:jc w:val="both"/>
            </w:pPr>
            <w:r w:rsidRPr="0046288A">
              <w:t>The remuneration of the Service Provider pursuant to Clause 6 shall constitute the Service Provider’</w:t>
            </w:r>
            <w:r w:rsidR="00D1775D" w:rsidRPr="0046288A">
              <w:t>s</w:t>
            </w:r>
            <w:r w:rsidRPr="0046288A">
              <w:t xml:space="preserve"> sole remuneration in connection with this Contract or the Services, and the Service Provider shall not accept for their own benefit any trade commission, discount, or similar payment in connection with activities pursuant to this Contract or to the Services or in the discharge of their obligations under the Contract, and the Service Provider shall use their best efforts to ensure that the </w:t>
            </w:r>
            <w:r w:rsidR="00C477E6">
              <w:t xml:space="preserve">Service Provider’s </w:t>
            </w:r>
            <w:r w:rsidRPr="0046288A">
              <w:t>Personnel, any Subcontractors, and agents of either of them similarly shall not receive any such additional remuneration.</w:t>
            </w:r>
          </w:p>
        </w:tc>
      </w:tr>
      <w:tr w:rsidR="004B2C28" w:rsidRPr="0046288A" w14:paraId="0D6436A6" w14:textId="77777777" w:rsidTr="00503A6A">
        <w:tc>
          <w:tcPr>
            <w:tcW w:w="2592" w:type="dxa"/>
          </w:tcPr>
          <w:p w14:paraId="640C4030" w14:textId="371528E9"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bookmarkStart w:id="454" w:name="_Toc350849399"/>
            <w:r w:rsidRPr="0046288A">
              <w:rPr>
                <w:i w:val="0"/>
              </w:rPr>
              <w:t>3.2.2 Service Provider and Affiliates Not to be Otherwise Interested in Project</w:t>
            </w:r>
            <w:bookmarkEnd w:id="454"/>
          </w:p>
          <w:p w14:paraId="45075A56" w14:textId="77777777" w:rsidR="00BD0FF6" w:rsidRPr="0046288A" w:rsidRDefault="00BD0FF6" w:rsidP="009407C2">
            <w:pPr>
              <w:pStyle w:val="BankNormal"/>
              <w:numPr>
                <w:ilvl w:val="12"/>
                <w:numId w:val="0"/>
              </w:numPr>
              <w:spacing w:after="0"/>
            </w:pPr>
          </w:p>
        </w:tc>
        <w:tc>
          <w:tcPr>
            <w:tcW w:w="6408" w:type="dxa"/>
          </w:tcPr>
          <w:p w14:paraId="46217A78" w14:textId="77777777" w:rsidR="00BD0FF6" w:rsidRPr="0046288A" w:rsidRDefault="00BD0FF6" w:rsidP="009407C2">
            <w:pPr>
              <w:numPr>
                <w:ilvl w:val="12"/>
                <w:numId w:val="0"/>
              </w:numPr>
              <w:spacing w:after="200"/>
              <w:ind w:firstLine="3"/>
              <w:jc w:val="both"/>
            </w:pPr>
            <w:r w:rsidRPr="0046288A">
              <w:t xml:space="preserve">The Service Provider agree that, during the term of this Contract and after its termination, the Service Provider and </w:t>
            </w:r>
            <w:r w:rsidR="00D1775D" w:rsidRPr="0046288A">
              <w:t xml:space="preserve">its </w:t>
            </w:r>
            <w:r w:rsidRPr="0046288A">
              <w:t>affiliates, as well as any Subcontractor and any of its affiliates, shall be disqualified from providing goods, works, or Services (other than the Services and any continuation thereof) for any project resulting from or closely related to the Services.</w:t>
            </w:r>
          </w:p>
        </w:tc>
      </w:tr>
      <w:tr w:rsidR="004B2C28" w:rsidRPr="0046288A" w14:paraId="64C47170" w14:textId="77777777" w:rsidTr="00503A6A">
        <w:tc>
          <w:tcPr>
            <w:tcW w:w="2592" w:type="dxa"/>
          </w:tcPr>
          <w:p w14:paraId="589124BE" w14:textId="6A0D827B"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bookmarkStart w:id="455" w:name="_Toc350849400"/>
            <w:r w:rsidRPr="0046288A">
              <w:rPr>
                <w:i w:val="0"/>
              </w:rPr>
              <w:lastRenderedPageBreak/>
              <w:t>3.2.3 Prohibition of Conflicting Activities</w:t>
            </w:r>
            <w:bookmarkEnd w:id="455"/>
          </w:p>
        </w:tc>
        <w:tc>
          <w:tcPr>
            <w:tcW w:w="6408" w:type="dxa"/>
          </w:tcPr>
          <w:p w14:paraId="359308C6" w14:textId="63BA1CB9" w:rsidR="00BD0FF6" w:rsidRPr="0046288A" w:rsidRDefault="00BD0FF6" w:rsidP="00503A6A">
            <w:pPr>
              <w:numPr>
                <w:ilvl w:val="12"/>
                <w:numId w:val="0"/>
              </w:numPr>
              <w:spacing w:after="200"/>
              <w:jc w:val="both"/>
            </w:pPr>
            <w:r w:rsidRPr="0046288A">
              <w:t xml:space="preserve">Neither the Service Provider nor </w:t>
            </w:r>
            <w:r w:rsidR="003D05FB" w:rsidRPr="0046288A">
              <w:t>its Subcontractors</w:t>
            </w:r>
            <w:r w:rsidRPr="0046288A">
              <w:t xml:space="preserve"> nor the Personnel shall engage, either directly or indirectly, in any </w:t>
            </w:r>
            <w:r w:rsidR="001A4550" w:rsidRPr="00466251">
              <w:t>business or professional activit</w:t>
            </w:r>
            <w:r w:rsidR="001A4550">
              <w:t xml:space="preserve">y </w:t>
            </w:r>
            <w:r w:rsidR="001A4550" w:rsidRPr="00466251">
              <w:t>that would conflict with the activities assigned to them under this Contract</w:t>
            </w:r>
            <w:r w:rsidR="001A4550">
              <w:t xml:space="preserve">. </w:t>
            </w:r>
            <w:r w:rsidR="001A4550" w:rsidRPr="00466251">
              <w:t xml:space="preserve">The </w:t>
            </w:r>
            <w:r w:rsidR="001A4550">
              <w:t xml:space="preserve">Service provider </w:t>
            </w:r>
            <w:r w:rsidR="001A4550" w:rsidRPr="00466251">
              <w:t xml:space="preserve">has an obligation and shall ensure that its </w:t>
            </w:r>
            <w:r w:rsidR="001A4550">
              <w:t xml:space="preserve">Service Provider’s Personnel </w:t>
            </w:r>
            <w:r w:rsidR="001A4550" w:rsidRPr="00466251">
              <w:t>and Sub-consultants shall have an obligation to disclose any situation of actual or potential conflict that impacts their capacity to serve the best interest of the</w:t>
            </w:r>
            <w:r w:rsidR="001A4550">
              <w:t xml:space="preserve"> Employer</w:t>
            </w:r>
            <w:r w:rsidR="001A4550" w:rsidRPr="00466251">
              <w:t>, or that may reasonably be perceived as having this effect. Failure to disclose said situations may lead to the disqualification of the Consultant or the termination of its Contract</w:t>
            </w:r>
            <w:r w:rsidR="001A4550">
              <w:t>.</w:t>
            </w:r>
          </w:p>
        </w:tc>
      </w:tr>
      <w:tr w:rsidR="004B2C28" w:rsidRPr="0046288A" w14:paraId="1ABFA263" w14:textId="77777777" w:rsidTr="00503A6A">
        <w:tc>
          <w:tcPr>
            <w:tcW w:w="2592" w:type="dxa"/>
          </w:tcPr>
          <w:p w14:paraId="5F40C9E6" w14:textId="259AFF93" w:rsidR="00BD0FF6" w:rsidRPr="0046288A" w:rsidRDefault="00BD0FF6" w:rsidP="009407C2">
            <w:pPr>
              <w:pStyle w:val="Heading3"/>
              <w:keepNext w:val="0"/>
              <w:keepLines w:val="0"/>
              <w:numPr>
                <w:ilvl w:val="12"/>
                <w:numId w:val="0"/>
              </w:numPr>
              <w:tabs>
                <w:tab w:val="left" w:pos="360"/>
              </w:tabs>
              <w:spacing w:after="0"/>
            </w:pPr>
            <w:bookmarkStart w:id="456" w:name="_Toc350746410"/>
            <w:bookmarkStart w:id="457" w:name="_Toc350849401"/>
            <w:bookmarkStart w:id="458" w:name="_Toc29564189"/>
            <w:bookmarkStart w:id="459" w:name="_Toc454783553"/>
            <w:bookmarkStart w:id="460" w:name="_Toc494364704"/>
            <w:bookmarkStart w:id="461" w:name="_Toc69745813"/>
            <w:r w:rsidRPr="0046288A">
              <w:t>3.3</w:t>
            </w:r>
            <w:r w:rsidRPr="0046288A">
              <w:tab/>
              <w:t>Confidentiality</w:t>
            </w:r>
            <w:bookmarkEnd w:id="456"/>
            <w:bookmarkEnd w:id="457"/>
            <w:bookmarkEnd w:id="458"/>
            <w:bookmarkEnd w:id="459"/>
            <w:bookmarkEnd w:id="460"/>
            <w:bookmarkEnd w:id="461"/>
          </w:p>
        </w:tc>
        <w:tc>
          <w:tcPr>
            <w:tcW w:w="6408" w:type="dxa"/>
          </w:tcPr>
          <w:p w14:paraId="538E7231" w14:textId="77777777" w:rsidR="00BD0FF6" w:rsidRPr="0046288A" w:rsidRDefault="00BD0FF6" w:rsidP="009407C2">
            <w:pPr>
              <w:numPr>
                <w:ilvl w:val="12"/>
                <w:numId w:val="0"/>
              </w:numPr>
              <w:spacing w:after="200"/>
              <w:ind w:firstLine="3"/>
              <w:jc w:val="both"/>
            </w:pPr>
            <w:r w:rsidRPr="0046288A">
              <w:t xml:space="preserve">The Service Provider, </w:t>
            </w:r>
            <w:r w:rsidR="00D1775D" w:rsidRPr="0046288A">
              <w:t xml:space="preserve">its </w:t>
            </w:r>
            <w:r w:rsidRPr="0046288A">
              <w:t>Subcontractors, and the Personnel of either of them shall not, either during the term or within two (2) years after the expiration of this Contract, disclose any proprietary or confidential information relating to the Project, the Services, this Contract, or the Employer’s business or operations without the prior written consent of the Employer.</w:t>
            </w:r>
          </w:p>
        </w:tc>
      </w:tr>
      <w:tr w:rsidR="004B2C28" w:rsidRPr="0046288A" w14:paraId="2E83980E" w14:textId="77777777" w:rsidTr="00503A6A">
        <w:tc>
          <w:tcPr>
            <w:tcW w:w="2592" w:type="dxa"/>
          </w:tcPr>
          <w:p w14:paraId="44C5689C" w14:textId="49C8A468" w:rsidR="00BD0FF6" w:rsidRPr="0046288A" w:rsidRDefault="00BD0FF6" w:rsidP="009407C2">
            <w:pPr>
              <w:pStyle w:val="Heading3"/>
              <w:keepNext w:val="0"/>
              <w:keepLines w:val="0"/>
              <w:numPr>
                <w:ilvl w:val="12"/>
                <w:numId w:val="0"/>
              </w:numPr>
              <w:tabs>
                <w:tab w:val="left" w:pos="360"/>
              </w:tabs>
              <w:spacing w:after="0"/>
              <w:ind w:left="360" w:hanging="360"/>
            </w:pPr>
            <w:bookmarkStart w:id="462" w:name="_Toc350746411"/>
            <w:bookmarkStart w:id="463" w:name="_Toc350849402"/>
            <w:bookmarkStart w:id="464" w:name="_Toc29564190"/>
            <w:bookmarkStart w:id="465" w:name="_Toc454783554"/>
            <w:bookmarkStart w:id="466" w:name="_Toc494364705"/>
            <w:bookmarkStart w:id="467" w:name="_Toc69745814"/>
            <w:r w:rsidRPr="0046288A">
              <w:t>3.4</w:t>
            </w:r>
            <w:r w:rsidRPr="0046288A">
              <w:tab/>
              <w:t>Insurance to be Taken Out by the</w:t>
            </w:r>
            <w:bookmarkEnd w:id="462"/>
            <w:bookmarkEnd w:id="463"/>
            <w:r w:rsidRPr="0046288A">
              <w:t xml:space="preserve"> Service Provider</w:t>
            </w:r>
            <w:bookmarkEnd w:id="464"/>
            <w:bookmarkEnd w:id="465"/>
            <w:bookmarkEnd w:id="466"/>
            <w:bookmarkEnd w:id="467"/>
          </w:p>
        </w:tc>
        <w:tc>
          <w:tcPr>
            <w:tcW w:w="6408" w:type="dxa"/>
          </w:tcPr>
          <w:p w14:paraId="644B0ECC" w14:textId="77777777" w:rsidR="00BD0FF6" w:rsidRPr="0046288A" w:rsidRDefault="00BD0FF6" w:rsidP="009407C2">
            <w:pPr>
              <w:numPr>
                <w:ilvl w:val="12"/>
                <w:numId w:val="0"/>
              </w:numPr>
              <w:spacing w:after="200"/>
              <w:ind w:firstLine="3"/>
              <w:jc w:val="both"/>
            </w:pPr>
            <w:r w:rsidRPr="0046288A">
              <w:t xml:space="preserve">The Service Provider (a) shall take out and maintain, and shall cause any Subcontractors to take out and maintain, at </w:t>
            </w:r>
            <w:r w:rsidR="00D1775D" w:rsidRPr="0046288A">
              <w:t xml:space="preserve">its </w:t>
            </w:r>
            <w:r w:rsidRPr="0046288A">
              <w:t xml:space="preserve">(or the Subcontractors’, as the case may be) own cost but on terms and conditions approved by the Employer, insurance against the risks, and for the coverage, as shall be </w:t>
            </w:r>
            <w:r w:rsidRPr="0046288A">
              <w:rPr>
                <w:b/>
              </w:rPr>
              <w:t xml:space="preserve">specified in the SCC; </w:t>
            </w:r>
            <w:r w:rsidRPr="0046288A">
              <w:t>and (b) at the Employer’s request, shall provide evidence to the Employer showing that such insurance has been taken out and maintained and that the current premiums have been paid.</w:t>
            </w:r>
          </w:p>
        </w:tc>
      </w:tr>
      <w:tr w:rsidR="004B2C28" w:rsidRPr="0046288A" w14:paraId="236417A8" w14:textId="77777777" w:rsidTr="00503A6A">
        <w:tc>
          <w:tcPr>
            <w:tcW w:w="2592" w:type="dxa"/>
          </w:tcPr>
          <w:p w14:paraId="096D12CD" w14:textId="42883A55" w:rsidR="00BD0FF6" w:rsidRPr="0046288A" w:rsidRDefault="00BD0FF6" w:rsidP="009407C2">
            <w:pPr>
              <w:pStyle w:val="Heading3"/>
              <w:keepNext w:val="0"/>
              <w:keepLines w:val="0"/>
              <w:numPr>
                <w:ilvl w:val="12"/>
                <w:numId w:val="0"/>
              </w:numPr>
              <w:tabs>
                <w:tab w:val="left" w:pos="360"/>
              </w:tabs>
              <w:spacing w:after="0"/>
              <w:ind w:left="360" w:hanging="360"/>
            </w:pPr>
            <w:bookmarkStart w:id="468" w:name="_Toc350746412"/>
            <w:bookmarkStart w:id="469" w:name="_Toc350849403"/>
            <w:bookmarkStart w:id="470" w:name="_Toc29564191"/>
            <w:bookmarkStart w:id="471" w:name="_Toc454783555"/>
            <w:bookmarkStart w:id="472" w:name="_Toc494364706"/>
            <w:bookmarkStart w:id="473" w:name="_Toc69745815"/>
            <w:r w:rsidRPr="0046288A">
              <w:t>3.5</w:t>
            </w:r>
            <w:r w:rsidRPr="0046288A">
              <w:tab/>
              <w:t>Service Provider’</w:t>
            </w:r>
            <w:r w:rsidR="00D1775D" w:rsidRPr="0046288A">
              <w:t>s</w:t>
            </w:r>
            <w:r w:rsidRPr="0046288A">
              <w:t xml:space="preserve"> Actions Requiring Employer’s Prior Approval</w:t>
            </w:r>
            <w:bookmarkEnd w:id="468"/>
            <w:bookmarkEnd w:id="469"/>
            <w:bookmarkEnd w:id="470"/>
            <w:bookmarkEnd w:id="471"/>
            <w:bookmarkEnd w:id="472"/>
            <w:bookmarkEnd w:id="473"/>
          </w:p>
        </w:tc>
        <w:tc>
          <w:tcPr>
            <w:tcW w:w="6408" w:type="dxa"/>
          </w:tcPr>
          <w:p w14:paraId="3877016A" w14:textId="77777777" w:rsidR="00BD0FF6" w:rsidRPr="0046288A" w:rsidRDefault="00BD0FF6" w:rsidP="009407C2">
            <w:pPr>
              <w:numPr>
                <w:ilvl w:val="12"/>
                <w:numId w:val="0"/>
              </w:numPr>
              <w:spacing w:after="200"/>
              <w:ind w:firstLine="3"/>
              <w:jc w:val="both"/>
            </w:pPr>
            <w:r w:rsidRPr="0046288A">
              <w:t>The Service Provider shall obtain the Employer’s prior approval in writing before taking any of the following actions:</w:t>
            </w:r>
          </w:p>
          <w:p w14:paraId="487E092A" w14:textId="77777777" w:rsidR="00BD0FF6" w:rsidRPr="0046288A" w:rsidRDefault="00BD0FF6" w:rsidP="009407C2">
            <w:pPr>
              <w:numPr>
                <w:ilvl w:val="12"/>
                <w:numId w:val="0"/>
              </w:numPr>
              <w:tabs>
                <w:tab w:val="left" w:pos="540"/>
              </w:tabs>
              <w:spacing w:after="200"/>
              <w:ind w:left="537" w:hanging="537"/>
              <w:jc w:val="both"/>
            </w:pPr>
            <w:r w:rsidRPr="0046288A">
              <w:t>(a)</w:t>
            </w:r>
            <w:r w:rsidRPr="0046288A">
              <w:tab/>
              <w:t>entering</w:t>
            </w:r>
            <w:bookmarkStart w:id="474" w:name="_Hlt162247611"/>
            <w:r w:rsidRPr="0046288A">
              <w:t xml:space="preserve"> into a subcontract for the performance of any part of the Services,</w:t>
            </w:r>
          </w:p>
          <w:p w14:paraId="263258F1" w14:textId="77777777" w:rsidR="00BD0FF6" w:rsidRPr="0046288A" w:rsidRDefault="00BD0FF6" w:rsidP="009407C2">
            <w:pPr>
              <w:numPr>
                <w:ilvl w:val="12"/>
                <w:numId w:val="0"/>
              </w:numPr>
              <w:tabs>
                <w:tab w:val="left" w:pos="540"/>
              </w:tabs>
              <w:spacing w:after="200"/>
              <w:ind w:left="537" w:hanging="537"/>
              <w:jc w:val="both"/>
            </w:pPr>
            <w:r w:rsidRPr="0046288A">
              <w:t>(b)</w:t>
            </w:r>
            <w:r w:rsidRPr="0046288A">
              <w:tab/>
              <w:t>appointing such members of the Personnel not listed by name in Appendix C (“Key Personnel and Subcontractors”),</w:t>
            </w:r>
          </w:p>
          <w:p w14:paraId="748AD05E" w14:textId="77777777" w:rsidR="00BD0FF6" w:rsidRPr="0046288A" w:rsidRDefault="00BD0FF6" w:rsidP="009407C2">
            <w:pPr>
              <w:numPr>
                <w:ilvl w:val="12"/>
                <w:numId w:val="0"/>
              </w:numPr>
              <w:tabs>
                <w:tab w:val="left" w:pos="540"/>
              </w:tabs>
              <w:spacing w:after="200"/>
              <w:ind w:left="537" w:hanging="537"/>
              <w:jc w:val="both"/>
            </w:pPr>
            <w:r w:rsidRPr="0046288A">
              <w:t>(c)</w:t>
            </w:r>
            <w:r w:rsidRPr="0046288A">
              <w:tab/>
              <w:t>changing the Program of activities; and</w:t>
            </w:r>
          </w:p>
          <w:p w14:paraId="2416F4E9" w14:textId="77777777" w:rsidR="00BD0FF6" w:rsidRDefault="00BD0FF6" w:rsidP="009407C2">
            <w:pPr>
              <w:numPr>
                <w:ilvl w:val="12"/>
                <w:numId w:val="0"/>
              </w:numPr>
              <w:tabs>
                <w:tab w:val="left" w:pos="540"/>
              </w:tabs>
              <w:spacing w:after="200"/>
              <w:ind w:left="537" w:hanging="537"/>
              <w:jc w:val="both"/>
              <w:rPr>
                <w:b/>
              </w:rPr>
            </w:pPr>
            <w:r w:rsidRPr="0046288A">
              <w:t>(d)</w:t>
            </w:r>
            <w:r w:rsidRPr="0046288A">
              <w:tab/>
              <w:t>any other a</w:t>
            </w:r>
            <w:bookmarkEnd w:id="474"/>
            <w:r w:rsidRPr="0046288A">
              <w:t xml:space="preserve">ction that may be </w:t>
            </w:r>
            <w:r w:rsidRPr="0046288A">
              <w:rPr>
                <w:b/>
              </w:rPr>
              <w:t>specified in the SCC.</w:t>
            </w:r>
          </w:p>
          <w:p w14:paraId="0C68968B" w14:textId="19ED155B" w:rsidR="00491EE0" w:rsidRPr="0046288A" w:rsidRDefault="00491EE0" w:rsidP="0027781C">
            <w:pPr>
              <w:numPr>
                <w:ilvl w:val="12"/>
                <w:numId w:val="0"/>
              </w:numPr>
              <w:tabs>
                <w:tab w:val="left" w:pos="540"/>
              </w:tabs>
              <w:spacing w:after="200"/>
              <w:jc w:val="both"/>
            </w:pPr>
            <w:r w:rsidRPr="0027781C">
              <w:t xml:space="preserve">Submission by the Contractor for the </w:t>
            </w:r>
            <w:r w:rsidR="009172B6">
              <w:t>Employer</w:t>
            </w:r>
            <w:r w:rsidRPr="0027781C">
              <w:t xml:space="preserve">’s approval, for addition of any Subcontractor not named in the Contract, shall also include the Subcontractor’s declaration in accordance with Appendix </w:t>
            </w:r>
            <w:r w:rsidR="000658BC">
              <w:t>I</w:t>
            </w:r>
            <w:r w:rsidRPr="0027781C">
              <w:t>- Sexual exploitation and Abuse (SEA) and/or Sexual Harassment (SH) Performance Declaration</w:t>
            </w:r>
            <w:r>
              <w:t>.</w:t>
            </w:r>
          </w:p>
        </w:tc>
      </w:tr>
      <w:tr w:rsidR="004B2C28" w:rsidRPr="0046288A" w14:paraId="4E60D151" w14:textId="77777777" w:rsidTr="00503A6A">
        <w:tc>
          <w:tcPr>
            <w:tcW w:w="2592" w:type="dxa"/>
          </w:tcPr>
          <w:p w14:paraId="51EC549B" w14:textId="408539B3" w:rsidR="00BD0FF6" w:rsidRPr="0046288A" w:rsidRDefault="00BD0FF6" w:rsidP="009407C2">
            <w:pPr>
              <w:pStyle w:val="Heading3"/>
              <w:keepNext w:val="0"/>
              <w:keepLines w:val="0"/>
              <w:numPr>
                <w:ilvl w:val="12"/>
                <w:numId w:val="0"/>
              </w:numPr>
              <w:tabs>
                <w:tab w:val="left" w:pos="360"/>
              </w:tabs>
              <w:spacing w:after="0"/>
              <w:ind w:left="360" w:hanging="360"/>
            </w:pPr>
            <w:bookmarkStart w:id="475" w:name="_Toc350746413"/>
            <w:bookmarkStart w:id="476" w:name="_Toc350849404"/>
            <w:bookmarkStart w:id="477" w:name="_Toc29564192"/>
            <w:bookmarkStart w:id="478" w:name="_Toc454783556"/>
            <w:bookmarkStart w:id="479" w:name="_Toc494364707"/>
            <w:bookmarkStart w:id="480" w:name="_Toc69745816"/>
            <w:r w:rsidRPr="0046288A">
              <w:lastRenderedPageBreak/>
              <w:t>3.6</w:t>
            </w:r>
            <w:r w:rsidRPr="0046288A">
              <w:tab/>
              <w:t>Reporting Obligations</w:t>
            </w:r>
            <w:bookmarkEnd w:id="475"/>
            <w:bookmarkEnd w:id="476"/>
            <w:bookmarkEnd w:id="477"/>
            <w:bookmarkEnd w:id="478"/>
            <w:bookmarkEnd w:id="479"/>
            <w:bookmarkEnd w:id="480"/>
          </w:p>
        </w:tc>
        <w:tc>
          <w:tcPr>
            <w:tcW w:w="6408" w:type="dxa"/>
          </w:tcPr>
          <w:p w14:paraId="4BD38DA2" w14:textId="77777777" w:rsidR="00E82E97" w:rsidRDefault="00BD0FF6" w:rsidP="009407C2">
            <w:pPr>
              <w:numPr>
                <w:ilvl w:val="12"/>
                <w:numId w:val="0"/>
              </w:numPr>
              <w:spacing w:after="200"/>
              <w:ind w:firstLine="3"/>
              <w:jc w:val="both"/>
            </w:pPr>
            <w:r w:rsidRPr="0046288A">
              <w:t>The Service Provider shall submit to the Employer the reports and documents specified in Appendix B in the form, in the numbers, and within the periods set forth in the said Appendix.</w:t>
            </w:r>
            <w:r w:rsidR="00E82E97">
              <w:t xml:space="preserve"> </w:t>
            </w:r>
          </w:p>
          <w:p w14:paraId="1D393D8E" w14:textId="77777777" w:rsidR="00E82E97" w:rsidRDefault="00E82E97" w:rsidP="009407C2">
            <w:pPr>
              <w:numPr>
                <w:ilvl w:val="12"/>
                <w:numId w:val="0"/>
              </w:numPr>
              <w:spacing w:after="200"/>
              <w:ind w:firstLine="3"/>
              <w:jc w:val="both"/>
            </w:pPr>
            <w:r>
              <w:t>If specified in Appendix B, the reporting requirements shall include applicable environmental and social aspects.</w:t>
            </w:r>
          </w:p>
          <w:p w14:paraId="37FB3B97" w14:textId="56A6335C" w:rsidR="00E82E97" w:rsidRPr="00E82E97" w:rsidRDefault="00C26C15" w:rsidP="007B446B">
            <w:pPr>
              <w:spacing w:before="120" w:after="120"/>
              <w:ind w:right="-14"/>
              <w:jc w:val="both"/>
            </w:pPr>
            <w:r>
              <w:rPr>
                <w:color w:val="000000"/>
              </w:rPr>
              <w:t>T</w:t>
            </w:r>
            <w:r w:rsidR="00E82E97" w:rsidRPr="00E82E97">
              <w:rPr>
                <w:rFonts w:eastAsia="Arial Narrow"/>
                <w:color w:val="000000"/>
              </w:rPr>
              <w:t xml:space="preserve">he </w:t>
            </w:r>
            <w:r>
              <w:rPr>
                <w:rFonts w:eastAsia="Arial Narrow"/>
                <w:color w:val="000000"/>
              </w:rPr>
              <w:t>Service Provider</w:t>
            </w:r>
            <w:r w:rsidR="00E82E97" w:rsidRPr="00E82E97">
              <w:rPr>
                <w:rFonts w:eastAsia="Arial Narrow"/>
                <w:color w:val="000000"/>
              </w:rPr>
              <w:t xml:space="preserve"> shall inform the </w:t>
            </w:r>
            <w:r>
              <w:rPr>
                <w:rFonts w:eastAsia="Arial Narrow"/>
                <w:color w:val="000000"/>
              </w:rPr>
              <w:t>Employer</w:t>
            </w:r>
            <w:r w:rsidR="00E82E97" w:rsidRPr="00E82E97">
              <w:rPr>
                <w:rFonts w:eastAsia="Arial Narrow"/>
                <w:color w:val="000000"/>
              </w:rPr>
              <w:t xml:space="preserve"> immediately of any allegation, incident or accident in the </w:t>
            </w:r>
            <w:r w:rsidR="0031405D">
              <w:rPr>
                <w:rFonts w:eastAsia="Arial Narrow"/>
                <w:color w:val="000000"/>
              </w:rPr>
              <w:t>locations in the Employer’s country where the Services are executed</w:t>
            </w:r>
            <w:r w:rsidR="00E82E97" w:rsidRPr="00E82E97">
              <w:rPr>
                <w:rFonts w:eastAsia="Arial Narrow"/>
                <w:color w:val="000000"/>
              </w:rPr>
              <w:t xml:space="preserve">, which has or is likely to have a significant adverse </w:t>
            </w:r>
            <w:r w:rsidR="00E82E97" w:rsidRPr="00E82E97">
              <w:rPr>
                <w:noProof/>
                <w:szCs w:val="20"/>
              </w:rPr>
              <w:t>effect</w:t>
            </w:r>
            <w:r w:rsidR="00E82E97" w:rsidRPr="00E82E97">
              <w:rPr>
                <w:rFonts w:eastAsia="Arial Narrow"/>
                <w:color w:val="000000"/>
              </w:rPr>
              <w:t xml:space="preserve"> on the environment, the affected communities, the public, Employer’s Personnel or </w:t>
            </w:r>
            <w:r>
              <w:rPr>
                <w:rFonts w:eastAsia="Arial Narrow"/>
                <w:color w:val="000000"/>
              </w:rPr>
              <w:t>Service Provider</w:t>
            </w:r>
            <w:r w:rsidR="00E82E97" w:rsidRPr="00E82E97">
              <w:rPr>
                <w:rFonts w:eastAsia="Arial Narrow"/>
                <w:color w:val="000000"/>
              </w:rPr>
              <w:t>’s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3C29E2E0" w14:textId="32BA872A" w:rsidR="00E82E97" w:rsidRDefault="00E82E97" w:rsidP="00E82E97">
            <w:pPr>
              <w:spacing w:before="120" w:after="120"/>
              <w:ind w:right="-14"/>
              <w:jc w:val="both"/>
              <w:rPr>
                <w:rFonts w:eastAsia="Arial Narrow"/>
                <w:color w:val="000000"/>
                <w:szCs w:val="20"/>
              </w:rPr>
            </w:pPr>
            <w:r w:rsidRPr="00E82E97">
              <w:rPr>
                <w:rFonts w:eastAsia="Arial Narrow"/>
                <w:color w:val="000000"/>
                <w:szCs w:val="20"/>
              </w:rPr>
              <w:t xml:space="preserve">The </w:t>
            </w:r>
            <w:r w:rsidR="00C26C15">
              <w:rPr>
                <w:rFonts w:eastAsia="Arial Narrow"/>
                <w:color w:val="000000"/>
                <w:szCs w:val="20"/>
              </w:rPr>
              <w:t>Service Provider</w:t>
            </w:r>
            <w:r w:rsidRPr="00E82E97">
              <w:rPr>
                <w:rFonts w:eastAsia="Arial Narrow"/>
                <w:color w:val="000000"/>
                <w:szCs w:val="20"/>
              </w:rPr>
              <w:t xml:space="preserve">, upon becoming aware of the allegation, incident or accident, shall also immediately inform the </w:t>
            </w:r>
            <w:r w:rsidR="00C26C15">
              <w:rPr>
                <w:rFonts w:eastAsia="Arial Narrow"/>
                <w:color w:val="000000"/>
                <w:szCs w:val="20"/>
              </w:rPr>
              <w:t>Employer</w:t>
            </w:r>
            <w:r w:rsidRPr="00E82E97">
              <w:rPr>
                <w:rFonts w:eastAsia="Arial Narrow"/>
                <w:color w:val="000000"/>
                <w:szCs w:val="20"/>
              </w:rPr>
              <w:t xml:space="preserve"> of any such </w:t>
            </w:r>
            <w:r w:rsidRPr="00E82E97">
              <w:rPr>
                <w:color w:val="000000"/>
              </w:rPr>
              <w:t>incident</w:t>
            </w:r>
            <w:r w:rsidRPr="00E82E97">
              <w:rPr>
                <w:rFonts w:eastAsia="Arial Narrow"/>
                <w:color w:val="000000"/>
                <w:szCs w:val="20"/>
              </w:rPr>
              <w:t xml:space="preserve"> or accident on the Subcontractors’ </w:t>
            </w:r>
            <w:r w:rsidRPr="00E82E97">
              <w:rPr>
                <w:noProof/>
                <w:szCs w:val="20"/>
              </w:rPr>
              <w:t>or</w:t>
            </w:r>
            <w:r w:rsidRPr="00E82E97">
              <w:rPr>
                <w:rFonts w:eastAsia="Arial Narrow"/>
                <w:color w:val="000000"/>
                <w:szCs w:val="20"/>
              </w:rPr>
              <w:t xml:space="preserve"> suppliers’ premises relating to the </w:t>
            </w:r>
            <w:r w:rsidR="00C26C15">
              <w:rPr>
                <w:rFonts w:eastAsia="Arial Narrow"/>
                <w:color w:val="000000"/>
                <w:szCs w:val="20"/>
              </w:rPr>
              <w:t xml:space="preserve">Services </w:t>
            </w:r>
            <w:r w:rsidRPr="00E82E97">
              <w:rPr>
                <w:rFonts w:eastAsia="Arial Narrow"/>
                <w:color w:val="000000"/>
                <w:szCs w:val="20"/>
              </w:rPr>
              <w:t>which has or is likely to have a significant adverse effect on the environment, the affected communities, the public, Employer’s Personnel</w:t>
            </w:r>
            <w:r w:rsidR="00C26C15">
              <w:rPr>
                <w:rFonts w:eastAsia="Arial Narrow"/>
                <w:color w:val="000000"/>
                <w:szCs w:val="20"/>
              </w:rPr>
              <w:t xml:space="preserve"> or </w:t>
            </w:r>
            <w:r w:rsidR="00C26C15">
              <w:rPr>
                <w:rFonts w:eastAsia="Arial Narrow"/>
                <w:color w:val="000000"/>
              </w:rPr>
              <w:t>Service Provider</w:t>
            </w:r>
            <w:r w:rsidR="00C26C15" w:rsidRPr="00E82E97">
              <w:rPr>
                <w:rFonts w:eastAsia="Arial Narrow"/>
                <w:color w:val="000000"/>
              </w:rPr>
              <w:t>’s</w:t>
            </w:r>
            <w:r w:rsidR="00C26C15">
              <w:rPr>
                <w:rFonts w:eastAsia="Arial Narrow"/>
                <w:color w:val="000000"/>
              </w:rPr>
              <w:t xml:space="preserve">, its Subcontractors’ and suppliers’ </w:t>
            </w:r>
            <w:r w:rsidR="00C26C15" w:rsidRPr="00E82E97">
              <w:rPr>
                <w:rFonts w:eastAsia="Arial Narrow"/>
                <w:color w:val="000000"/>
              </w:rPr>
              <w:t>Personnel</w:t>
            </w:r>
            <w:r w:rsidRPr="00E82E97">
              <w:rPr>
                <w:rFonts w:eastAsia="Arial Narrow"/>
                <w:color w:val="000000"/>
                <w:szCs w:val="20"/>
              </w:rPr>
              <w:t xml:space="preserve">. The notification shall provide sufficient detail regarding such incidents or accidents. The </w:t>
            </w:r>
            <w:r w:rsidR="00C26C15">
              <w:rPr>
                <w:rFonts w:eastAsia="Arial Narrow"/>
                <w:color w:val="000000"/>
                <w:szCs w:val="20"/>
              </w:rPr>
              <w:t xml:space="preserve">Service provider </w:t>
            </w:r>
            <w:r w:rsidRPr="00E82E97">
              <w:rPr>
                <w:rFonts w:eastAsia="Arial Narrow"/>
                <w:color w:val="000000"/>
                <w:szCs w:val="20"/>
              </w:rPr>
              <w:t xml:space="preserve">shall provide full details of such incidents or accidents to the </w:t>
            </w:r>
            <w:r w:rsidR="00C26C15">
              <w:rPr>
                <w:rFonts w:eastAsia="Arial Narrow"/>
                <w:color w:val="000000"/>
                <w:szCs w:val="20"/>
              </w:rPr>
              <w:t>Employer</w:t>
            </w:r>
            <w:r w:rsidRPr="00E82E97">
              <w:rPr>
                <w:rFonts w:eastAsia="Arial Narrow"/>
                <w:color w:val="000000"/>
                <w:szCs w:val="20"/>
              </w:rPr>
              <w:t xml:space="preserve"> within the timeframe agreed with the </w:t>
            </w:r>
            <w:r w:rsidR="00C26C15">
              <w:rPr>
                <w:rFonts w:eastAsia="Arial Narrow"/>
                <w:color w:val="000000"/>
                <w:szCs w:val="20"/>
              </w:rPr>
              <w:t>Employer</w:t>
            </w:r>
            <w:r w:rsidRPr="00E82E97">
              <w:rPr>
                <w:rFonts w:eastAsia="Arial Narrow"/>
                <w:color w:val="000000"/>
                <w:szCs w:val="20"/>
              </w:rPr>
              <w:t xml:space="preserve">. </w:t>
            </w:r>
          </w:p>
          <w:p w14:paraId="7276B092" w14:textId="539FB12B" w:rsidR="00BD0FF6" w:rsidRPr="007B446B" w:rsidRDefault="00C26C15" w:rsidP="007B446B">
            <w:pPr>
              <w:spacing w:before="120" w:after="120"/>
              <w:ind w:right="-14"/>
              <w:jc w:val="both"/>
              <w:rPr>
                <w:rFonts w:eastAsia="Arial Narrow"/>
                <w:color w:val="000000"/>
                <w:szCs w:val="20"/>
              </w:rPr>
            </w:pPr>
            <w:r w:rsidRPr="00EE75DA">
              <w:rPr>
                <w:rFonts w:eastAsia="Arial Narrow"/>
                <w:color w:val="000000"/>
              </w:rPr>
              <w:t xml:space="preserve">The </w:t>
            </w:r>
            <w:r>
              <w:rPr>
                <w:rFonts w:eastAsia="Arial Narrow"/>
                <w:color w:val="000000"/>
              </w:rPr>
              <w:t xml:space="preserve">Service Provider </w:t>
            </w:r>
            <w:r w:rsidRPr="00EE75DA">
              <w:rPr>
                <w:rFonts w:eastAsia="Arial Narrow"/>
                <w:color w:val="000000"/>
              </w:rPr>
              <w:t xml:space="preserve">shall require its Subcontractors and suppliers to </w:t>
            </w:r>
            <w:r w:rsidRPr="003E3FB0">
              <w:rPr>
                <w:color w:val="000000"/>
              </w:rPr>
              <w:t>immediately</w:t>
            </w:r>
            <w:r w:rsidRPr="00EE75DA">
              <w:rPr>
                <w:rFonts w:eastAsia="Arial Narrow"/>
                <w:color w:val="000000"/>
              </w:rPr>
              <w:t xml:space="preserve"> notify </w:t>
            </w:r>
            <w:r w:rsidRPr="003E3FB0">
              <w:rPr>
                <w:noProof/>
              </w:rPr>
              <w:t>the</w:t>
            </w:r>
            <w:r w:rsidRPr="00EE75DA">
              <w:rPr>
                <w:rFonts w:eastAsia="Arial Narrow"/>
                <w:color w:val="000000"/>
              </w:rPr>
              <w:t xml:space="preserve"> </w:t>
            </w:r>
            <w:r>
              <w:rPr>
                <w:rFonts w:eastAsia="Arial Narrow"/>
                <w:color w:val="000000"/>
              </w:rPr>
              <w:t xml:space="preserve">Service Provider </w:t>
            </w:r>
            <w:r w:rsidRPr="00EE75DA">
              <w:rPr>
                <w:rFonts w:eastAsia="Arial Narrow"/>
                <w:color w:val="000000"/>
              </w:rPr>
              <w:t>of any incidents or accidents referred to in this Sub</w:t>
            </w:r>
            <w:r>
              <w:rPr>
                <w:rFonts w:eastAsia="Arial Narrow"/>
                <w:color w:val="000000"/>
              </w:rPr>
              <w:t>- C</w:t>
            </w:r>
            <w:r w:rsidRPr="00EE75DA">
              <w:rPr>
                <w:rFonts w:eastAsia="Arial Narrow"/>
                <w:color w:val="000000"/>
              </w:rPr>
              <w:t>lause</w:t>
            </w:r>
            <w:r>
              <w:rPr>
                <w:rFonts w:eastAsia="Arial Narrow"/>
                <w:color w:val="000000"/>
              </w:rPr>
              <w:t>.</w:t>
            </w:r>
          </w:p>
        </w:tc>
      </w:tr>
      <w:tr w:rsidR="004B2C28" w:rsidRPr="0046288A" w14:paraId="62F01229" w14:textId="77777777" w:rsidTr="00503A6A">
        <w:tc>
          <w:tcPr>
            <w:tcW w:w="2592" w:type="dxa"/>
          </w:tcPr>
          <w:p w14:paraId="734AE910" w14:textId="575AD768" w:rsidR="00BD0FF6" w:rsidRPr="0046288A" w:rsidRDefault="00BD0FF6" w:rsidP="009407C2">
            <w:pPr>
              <w:pStyle w:val="Heading3"/>
              <w:keepNext w:val="0"/>
              <w:keepLines w:val="0"/>
              <w:numPr>
                <w:ilvl w:val="12"/>
                <w:numId w:val="0"/>
              </w:numPr>
              <w:tabs>
                <w:tab w:val="left" w:pos="360"/>
              </w:tabs>
              <w:spacing w:after="0"/>
              <w:ind w:left="360" w:hanging="360"/>
            </w:pPr>
            <w:bookmarkStart w:id="481" w:name="_Toc29564193"/>
            <w:bookmarkStart w:id="482" w:name="_Toc454783557"/>
            <w:bookmarkStart w:id="483" w:name="_Toc494364708"/>
            <w:bookmarkStart w:id="484" w:name="_Toc69745817"/>
            <w:r w:rsidRPr="0046288A">
              <w:t>3.7</w:t>
            </w:r>
            <w:r w:rsidRPr="0046288A">
              <w:tab/>
              <w:t>Documents Prepared by the Service Provider to Be the Property of the Employer</w:t>
            </w:r>
            <w:bookmarkEnd w:id="481"/>
            <w:bookmarkEnd w:id="482"/>
            <w:bookmarkEnd w:id="483"/>
            <w:bookmarkEnd w:id="484"/>
          </w:p>
        </w:tc>
        <w:tc>
          <w:tcPr>
            <w:tcW w:w="6408" w:type="dxa"/>
          </w:tcPr>
          <w:p w14:paraId="1BDC0672" w14:textId="77777777" w:rsidR="00BD0FF6" w:rsidRPr="0046288A" w:rsidRDefault="00BD0FF6" w:rsidP="009407C2">
            <w:pPr>
              <w:numPr>
                <w:ilvl w:val="12"/>
                <w:numId w:val="0"/>
              </w:numPr>
              <w:spacing w:after="200"/>
              <w:ind w:firstLine="3"/>
              <w:jc w:val="both"/>
            </w:pPr>
            <w:r w:rsidRPr="0046288A">
              <w:t xml:space="preserve">All plans, drawings, specifications, designs, reports, and other documents and software submitted by the Service Provider in accordance with </w:t>
            </w:r>
            <w:r w:rsidR="001D6109" w:rsidRPr="0046288A">
              <w:t>Sub-</w:t>
            </w:r>
            <w:r w:rsidRPr="0046288A">
              <w:t xml:space="preserve">Clause 3.6 shall become and remain the property of the Employer, and the Service Provider shall, not later than upon termination or expiration of this Contract, deliver all such documents and software to the Employer, together with a detailed inventory thereof.  The Service Provider may retain a copy of such documents and software.  Restrictions about the future use of these documents, if any, shall be </w:t>
            </w:r>
            <w:r w:rsidRPr="0046288A">
              <w:rPr>
                <w:b/>
              </w:rPr>
              <w:t>specified in the SCC.</w:t>
            </w:r>
          </w:p>
        </w:tc>
      </w:tr>
      <w:tr w:rsidR="004B2C28" w:rsidRPr="0046288A" w14:paraId="0DC4D528" w14:textId="77777777" w:rsidTr="00503A6A">
        <w:tc>
          <w:tcPr>
            <w:tcW w:w="2592" w:type="dxa"/>
          </w:tcPr>
          <w:p w14:paraId="2EF5AB6D" w14:textId="74D38B8B" w:rsidR="00BD0FF6" w:rsidRPr="0046288A" w:rsidRDefault="00BD0FF6">
            <w:pPr>
              <w:pStyle w:val="Heading3"/>
              <w:keepNext w:val="0"/>
              <w:keepLines w:val="0"/>
              <w:numPr>
                <w:ilvl w:val="1"/>
                <w:numId w:val="4"/>
              </w:numPr>
              <w:spacing w:after="0"/>
            </w:pPr>
            <w:bookmarkStart w:id="485" w:name="_Toc29564194"/>
            <w:bookmarkStart w:id="486" w:name="_Toc454783558"/>
            <w:bookmarkStart w:id="487" w:name="_Toc494364709"/>
            <w:bookmarkStart w:id="488" w:name="_Toc69745818"/>
            <w:r w:rsidRPr="0046288A">
              <w:lastRenderedPageBreak/>
              <w:t>Liquidated Damages</w:t>
            </w:r>
            <w:bookmarkEnd w:id="485"/>
            <w:bookmarkEnd w:id="486"/>
            <w:bookmarkEnd w:id="487"/>
            <w:bookmarkEnd w:id="488"/>
          </w:p>
          <w:p w14:paraId="21BE4A18" w14:textId="77777777" w:rsidR="00BD0FF6" w:rsidRPr="0046288A" w:rsidRDefault="00BD0FF6" w:rsidP="009407C2">
            <w:pPr>
              <w:pStyle w:val="BankNormal"/>
              <w:spacing w:after="0"/>
            </w:pPr>
          </w:p>
        </w:tc>
        <w:tc>
          <w:tcPr>
            <w:tcW w:w="6408" w:type="dxa"/>
          </w:tcPr>
          <w:p w14:paraId="1C2D37DD" w14:textId="77777777" w:rsidR="00BD0FF6" w:rsidRPr="0046288A" w:rsidRDefault="00BD0FF6" w:rsidP="009407C2">
            <w:pPr>
              <w:numPr>
                <w:ilvl w:val="12"/>
                <w:numId w:val="0"/>
              </w:numPr>
              <w:spacing w:after="200"/>
              <w:ind w:firstLine="3"/>
              <w:jc w:val="both"/>
            </w:pPr>
          </w:p>
        </w:tc>
      </w:tr>
      <w:tr w:rsidR="004B2C28" w:rsidRPr="0046288A" w14:paraId="3519AA1F" w14:textId="77777777" w:rsidTr="00503A6A">
        <w:tc>
          <w:tcPr>
            <w:tcW w:w="2592" w:type="dxa"/>
          </w:tcPr>
          <w:p w14:paraId="53321807" w14:textId="77777777"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r w:rsidRPr="0046288A">
              <w:rPr>
                <w:i w:val="0"/>
              </w:rPr>
              <w:t>3.8.1 Payments of Liquidated Damages</w:t>
            </w:r>
          </w:p>
        </w:tc>
        <w:tc>
          <w:tcPr>
            <w:tcW w:w="6408" w:type="dxa"/>
          </w:tcPr>
          <w:p w14:paraId="43D09CBC" w14:textId="77777777" w:rsidR="00BD0FF6" w:rsidRPr="0046288A" w:rsidRDefault="00BD0FF6" w:rsidP="009407C2">
            <w:pPr>
              <w:numPr>
                <w:ilvl w:val="12"/>
                <w:numId w:val="0"/>
              </w:numPr>
              <w:spacing w:after="200"/>
              <w:ind w:firstLine="3"/>
              <w:jc w:val="both"/>
            </w:pPr>
            <w:r w:rsidRPr="0046288A">
              <w:t xml:space="preserve">The Service Provider shall pay liquidated damages to the Employer at the rate per day </w:t>
            </w:r>
            <w:r w:rsidRPr="0046288A">
              <w:rPr>
                <w:b/>
              </w:rPr>
              <w:t>stated in the SCC</w:t>
            </w:r>
            <w:r w:rsidRPr="0046288A">
              <w:t xml:space="preserve"> for each day that the Completion Date is later than the Intended Completion Date.  The total amount of liquidated damages shall not exceed the amount </w:t>
            </w:r>
            <w:r w:rsidRPr="0046288A">
              <w:rPr>
                <w:b/>
              </w:rPr>
              <w:t>defined in the SCC.</w:t>
            </w:r>
            <w:r w:rsidRPr="0046288A">
              <w:t xml:space="preserve">  The Employer may deduct liquidated damages from payments due to the Service Provider.  Payment of liquidated damages shall not affect the Service Provider’s liabilities. </w:t>
            </w:r>
          </w:p>
        </w:tc>
      </w:tr>
      <w:tr w:rsidR="004B2C28" w:rsidRPr="0046288A" w14:paraId="29A0CDDE" w14:textId="77777777" w:rsidTr="00503A6A">
        <w:tc>
          <w:tcPr>
            <w:tcW w:w="2592" w:type="dxa"/>
          </w:tcPr>
          <w:p w14:paraId="34A0283A" w14:textId="77777777" w:rsidR="00BD0FF6" w:rsidRPr="0046288A" w:rsidRDefault="00BD0FF6" w:rsidP="009407C2">
            <w:pPr>
              <w:pStyle w:val="Heading4"/>
              <w:keepNext w:val="0"/>
              <w:keepLines w:val="0"/>
              <w:numPr>
                <w:ilvl w:val="12"/>
                <w:numId w:val="0"/>
              </w:numPr>
              <w:tabs>
                <w:tab w:val="left" w:pos="900"/>
              </w:tabs>
              <w:spacing w:before="0" w:after="0"/>
              <w:ind w:left="900" w:hanging="540"/>
              <w:rPr>
                <w:i w:val="0"/>
              </w:rPr>
            </w:pPr>
            <w:r w:rsidRPr="0046288A">
              <w:rPr>
                <w:i w:val="0"/>
              </w:rPr>
              <w:t>3.8.2 Correction for Over-payment</w:t>
            </w:r>
          </w:p>
          <w:p w14:paraId="7F33FF0D" w14:textId="77777777" w:rsidR="00BD0FF6" w:rsidRPr="0046288A" w:rsidRDefault="00BD0FF6" w:rsidP="009407C2">
            <w:pPr>
              <w:pStyle w:val="BankNormal"/>
              <w:ind w:left="900" w:hanging="900"/>
              <w:rPr>
                <w:b/>
                <w:bCs/>
              </w:rPr>
            </w:pPr>
          </w:p>
        </w:tc>
        <w:tc>
          <w:tcPr>
            <w:tcW w:w="6408" w:type="dxa"/>
          </w:tcPr>
          <w:p w14:paraId="08CC8897" w14:textId="77777777" w:rsidR="00BD0FF6" w:rsidRPr="0046288A" w:rsidRDefault="00BD0FF6" w:rsidP="009407C2">
            <w:pPr>
              <w:numPr>
                <w:ilvl w:val="12"/>
                <w:numId w:val="0"/>
              </w:numPr>
              <w:spacing w:after="200"/>
              <w:ind w:firstLine="3"/>
              <w:jc w:val="both"/>
            </w:pPr>
            <w:r w:rsidRPr="0046288A">
              <w:t xml:space="preserve">If the Intended Completion Date is extended after liquidated damages have been paid, the Employer shall correct any overpayment of liquidated damages by the Service Provider by adjusting the next payment certificate.  The Service Provider shall be paid interest on the overpayment, calculated from the date of payment to the date of repayment, at the rates specified in </w:t>
            </w:r>
            <w:r w:rsidR="001D6109" w:rsidRPr="0046288A">
              <w:t>Sub-</w:t>
            </w:r>
            <w:r w:rsidRPr="0046288A">
              <w:t>Clause 6.5</w:t>
            </w:r>
            <w:r w:rsidR="00087844" w:rsidRPr="0046288A">
              <w:t>.</w:t>
            </w:r>
          </w:p>
        </w:tc>
      </w:tr>
      <w:tr w:rsidR="004B2C28" w:rsidRPr="0046288A" w14:paraId="7343A0B4" w14:textId="77777777" w:rsidTr="00503A6A">
        <w:tc>
          <w:tcPr>
            <w:tcW w:w="2592" w:type="dxa"/>
          </w:tcPr>
          <w:p w14:paraId="19067C4B" w14:textId="77777777" w:rsidR="00087844" w:rsidRPr="0046288A" w:rsidRDefault="00087844" w:rsidP="009407C2">
            <w:pPr>
              <w:pStyle w:val="Heading4"/>
              <w:keepNext w:val="0"/>
              <w:keepLines w:val="0"/>
              <w:numPr>
                <w:ilvl w:val="12"/>
                <w:numId w:val="0"/>
              </w:numPr>
              <w:tabs>
                <w:tab w:val="left" w:pos="900"/>
              </w:tabs>
              <w:spacing w:before="0" w:after="0"/>
              <w:ind w:left="900" w:hanging="540"/>
              <w:rPr>
                <w:i w:val="0"/>
              </w:rPr>
            </w:pPr>
            <w:r w:rsidRPr="0046288A">
              <w:rPr>
                <w:bCs/>
                <w:i w:val="0"/>
              </w:rPr>
              <w:t>3.8.3</w:t>
            </w:r>
            <w:r w:rsidRPr="0046288A">
              <w:rPr>
                <w:bCs/>
                <w:i w:val="0"/>
              </w:rPr>
              <w:tab/>
              <w:t xml:space="preserve">Lack of </w:t>
            </w:r>
            <w:r w:rsidRPr="0046288A">
              <w:rPr>
                <w:bCs/>
                <w:i w:val="0"/>
                <w:sz w:val="22"/>
              </w:rPr>
              <w:t xml:space="preserve">performance </w:t>
            </w:r>
            <w:r w:rsidRPr="0046288A">
              <w:rPr>
                <w:bCs/>
                <w:i w:val="0"/>
              </w:rPr>
              <w:t>penalty</w:t>
            </w:r>
          </w:p>
        </w:tc>
        <w:tc>
          <w:tcPr>
            <w:tcW w:w="6408" w:type="dxa"/>
          </w:tcPr>
          <w:p w14:paraId="28DAF707" w14:textId="77777777" w:rsidR="00087844" w:rsidRPr="0046288A" w:rsidRDefault="00087844" w:rsidP="009407C2">
            <w:pPr>
              <w:numPr>
                <w:ilvl w:val="12"/>
                <w:numId w:val="0"/>
              </w:numPr>
              <w:spacing w:after="200"/>
              <w:ind w:firstLine="3"/>
              <w:jc w:val="both"/>
            </w:pPr>
            <w:r w:rsidRPr="0046288A">
              <w:t xml:space="preserve">If the Service Provider has not corrected a Defect within the time specified in the Employer’s notice, a penalty for Lack of performance will be paid by the Service Provider. The amount to be paid will be calculated as a percentage of the cost of having the Defect corrected, assessed as described in </w:t>
            </w:r>
            <w:r w:rsidR="001D6109" w:rsidRPr="0046288A">
              <w:t>Sub-</w:t>
            </w:r>
            <w:r w:rsidR="00CC2EC5" w:rsidRPr="0046288A">
              <w:t xml:space="preserve">Clause </w:t>
            </w:r>
            <w:r w:rsidRPr="0046288A">
              <w:t>7.2</w:t>
            </w:r>
            <w:r w:rsidR="00CC2EC5" w:rsidRPr="0046288A">
              <w:t xml:space="preserve"> and </w:t>
            </w:r>
            <w:r w:rsidR="00CC2EC5" w:rsidRPr="0046288A">
              <w:rPr>
                <w:b/>
              </w:rPr>
              <w:t>specified in the SCC</w:t>
            </w:r>
            <w:r w:rsidRPr="0046288A">
              <w:rPr>
                <w:b/>
              </w:rPr>
              <w:t>.</w:t>
            </w:r>
            <w:r w:rsidR="00CC2EC5" w:rsidRPr="0046288A">
              <w:rPr>
                <w:b/>
              </w:rPr>
              <w:t xml:space="preserve"> </w:t>
            </w:r>
          </w:p>
        </w:tc>
      </w:tr>
      <w:tr w:rsidR="004B2C28" w:rsidRPr="0046288A" w14:paraId="6AAE008F" w14:textId="77777777" w:rsidTr="00503A6A">
        <w:trPr>
          <w:trHeight w:val="2725"/>
        </w:trPr>
        <w:tc>
          <w:tcPr>
            <w:tcW w:w="2592" w:type="dxa"/>
          </w:tcPr>
          <w:p w14:paraId="04791F71" w14:textId="7DE55C21" w:rsidR="00BD0FF6" w:rsidRPr="0046288A" w:rsidRDefault="00BD0FF6" w:rsidP="009407C2">
            <w:pPr>
              <w:pStyle w:val="Heading3"/>
              <w:keepNext w:val="0"/>
              <w:keepLines w:val="0"/>
              <w:numPr>
                <w:ilvl w:val="12"/>
                <w:numId w:val="0"/>
              </w:numPr>
              <w:tabs>
                <w:tab w:val="left" w:pos="360"/>
              </w:tabs>
              <w:spacing w:after="0"/>
              <w:ind w:left="360" w:hanging="360"/>
            </w:pPr>
            <w:bookmarkStart w:id="489" w:name="_Toc29564195"/>
            <w:bookmarkStart w:id="490" w:name="_Toc454783559"/>
            <w:bookmarkStart w:id="491" w:name="_Toc494364710"/>
            <w:bookmarkStart w:id="492" w:name="_Toc69745819"/>
            <w:r w:rsidRPr="0046288A">
              <w:t>3.9</w:t>
            </w:r>
            <w:r w:rsidRPr="0046288A">
              <w:tab/>
              <w:t>Performance Security</w:t>
            </w:r>
            <w:bookmarkEnd w:id="489"/>
            <w:bookmarkEnd w:id="490"/>
            <w:bookmarkEnd w:id="491"/>
            <w:bookmarkEnd w:id="492"/>
          </w:p>
        </w:tc>
        <w:tc>
          <w:tcPr>
            <w:tcW w:w="6408" w:type="dxa"/>
          </w:tcPr>
          <w:p w14:paraId="3F2CDE6A" w14:textId="2728FCB1" w:rsidR="0071691F" w:rsidRDefault="00617994" w:rsidP="00617994">
            <w:pPr>
              <w:numPr>
                <w:ilvl w:val="12"/>
                <w:numId w:val="0"/>
              </w:numPr>
              <w:spacing w:after="200"/>
              <w:ind w:firstLine="3"/>
              <w:jc w:val="both"/>
            </w:pPr>
            <w:r w:rsidRPr="004A2C5F">
              <w:t xml:space="preserve">If required as </w:t>
            </w:r>
            <w:r w:rsidRPr="00617994">
              <w:rPr>
                <w:b/>
              </w:rPr>
              <w:t>specified in the SCC</w:t>
            </w:r>
            <w:r>
              <w:t>, t</w:t>
            </w:r>
            <w:r w:rsidR="00BD0FF6" w:rsidRPr="0046288A">
              <w:t>he Service Provider shall provide</w:t>
            </w:r>
            <w:r>
              <w:t xml:space="preserve"> </w:t>
            </w:r>
            <w:r w:rsidR="008F4C08">
              <w:t>to the Employer</w:t>
            </w:r>
            <w:r>
              <w:t xml:space="preserve"> </w:t>
            </w:r>
            <w:r w:rsidR="008F4C08">
              <w:t xml:space="preserve">a </w:t>
            </w:r>
            <w:r w:rsidR="00BD0FF6" w:rsidRPr="0046288A">
              <w:t>Performance Security</w:t>
            </w:r>
            <w:r>
              <w:t xml:space="preserve"> </w:t>
            </w:r>
            <w:r w:rsidR="008F4C08">
              <w:t>for</w:t>
            </w:r>
            <w:r w:rsidR="00EE0C70">
              <w:t xml:space="preserve"> </w:t>
            </w:r>
            <w:r w:rsidR="008F4C08">
              <w:t xml:space="preserve">the performance of the Contract, </w:t>
            </w:r>
            <w:r w:rsidRPr="004A2C5F">
              <w:t xml:space="preserve">in the amount </w:t>
            </w:r>
            <w:r w:rsidRPr="00AF5AF0">
              <w:rPr>
                <w:b/>
              </w:rPr>
              <w:t>specified in the</w:t>
            </w:r>
            <w:r w:rsidRPr="004A2C5F">
              <w:t xml:space="preserve"> </w:t>
            </w:r>
            <w:r w:rsidRPr="004A2C5F">
              <w:rPr>
                <w:b/>
              </w:rPr>
              <w:t>SCC</w:t>
            </w:r>
            <w:r>
              <w:t xml:space="preserve"> and </w:t>
            </w:r>
            <w:r w:rsidR="00BD0FF6" w:rsidRPr="0046288A">
              <w:t>no later than the date specified in the Letter of acceptance</w:t>
            </w:r>
            <w:r>
              <w:t>.</w:t>
            </w:r>
          </w:p>
          <w:p w14:paraId="6A82EF98" w14:textId="08D2E598" w:rsidR="00617994" w:rsidRDefault="008633D2" w:rsidP="00617994">
            <w:pPr>
              <w:numPr>
                <w:ilvl w:val="12"/>
                <w:numId w:val="0"/>
              </w:numPr>
              <w:spacing w:after="200"/>
              <w:ind w:firstLine="3"/>
              <w:jc w:val="both"/>
            </w:pPr>
            <w:r w:rsidRPr="004A2C5F">
              <w:t xml:space="preserve">As </w:t>
            </w:r>
            <w:r w:rsidRPr="008633D2">
              <w:rPr>
                <w:b/>
              </w:rPr>
              <w:t>specified in the SCC</w:t>
            </w:r>
            <w:r w:rsidRPr="004A2C5F">
              <w:t>, the Performance Security</w:t>
            </w:r>
            <w:r>
              <w:t xml:space="preserve">, </w:t>
            </w:r>
            <w:r w:rsidRPr="004A2C5F">
              <w:t>if required</w:t>
            </w:r>
            <w:r>
              <w:t xml:space="preserve">, </w:t>
            </w:r>
            <w:r w:rsidR="008F4C08" w:rsidRPr="004A2C5F">
              <w:t xml:space="preserve">shall be denominated in the currency(ies) of the Contract, or in a freely convertible currency acceptable to the </w:t>
            </w:r>
            <w:r w:rsidR="008F4C08">
              <w:t>Employer</w:t>
            </w:r>
            <w:r w:rsidR="008F4C08" w:rsidRPr="004A2C5F">
              <w:t xml:space="preserve">; and shall be in one of the format stipulated by the </w:t>
            </w:r>
            <w:r w:rsidR="008F4C08">
              <w:t xml:space="preserve">Employer </w:t>
            </w:r>
            <w:r w:rsidR="008F4C08" w:rsidRPr="004A2C5F">
              <w:t xml:space="preserve">in the </w:t>
            </w:r>
            <w:r w:rsidR="008F4C08" w:rsidRPr="00617994">
              <w:rPr>
                <w:b/>
              </w:rPr>
              <w:t>SCC</w:t>
            </w:r>
            <w:r w:rsidR="008F4C08" w:rsidRPr="004A2C5F">
              <w:t xml:space="preserve">, or in another format acceptable to the </w:t>
            </w:r>
            <w:r w:rsidR="008F4C08">
              <w:t>Employer.</w:t>
            </w:r>
            <w:r w:rsidR="00BD0FF6" w:rsidRPr="0046288A">
              <w:t xml:space="preserve">  </w:t>
            </w:r>
          </w:p>
          <w:p w14:paraId="35B7E3E1" w14:textId="5E0E6D46" w:rsidR="00BD0FF6" w:rsidRPr="0046288A" w:rsidRDefault="00BD0FF6" w:rsidP="00617994">
            <w:pPr>
              <w:numPr>
                <w:ilvl w:val="12"/>
                <w:numId w:val="0"/>
              </w:numPr>
              <w:spacing w:after="200"/>
              <w:ind w:firstLine="3"/>
              <w:jc w:val="both"/>
            </w:pPr>
            <w:r w:rsidRPr="0046288A">
              <w:t>The performance Security shall be valid until a date 28 days from the Completion Date of the Contract in case of a bank guarantee, and until one year from the Completion Date of the Contract in the case of a Performance Bond</w:t>
            </w:r>
            <w:r w:rsidR="00615AA3" w:rsidRPr="0046288A">
              <w:t>.</w:t>
            </w:r>
          </w:p>
        </w:tc>
      </w:tr>
      <w:tr w:rsidR="00C40D37" w:rsidRPr="0046288A" w14:paraId="3522D70B" w14:textId="77777777" w:rsidTr="00503A6A">
        <w:trPr>
          <w:trHeight w:val="1090"/>
        </w:trPr>
        <w:tc>
          <w:tcPr>
            <w:tcW w:w="2592" w:type="dxa"/>
          </w:tcPr>
          <w:p w14:paraId="30585547" w14:textId="722C4AFE" w:rsidR="00C40D37" w:rsidRPr="0046288A" w:rsidRDefault="00C40D37" w:rsidP="009407C2">
            <w:pPr>
              <w:pStyle w:val="Heading3"/>
              <w:keepNext w:val="0"/>
              <w:keepLines w:val="0"/>
              <w:numPr>
                <w:ilvl w:val="12"/>
                <w:numId w:val="0"/>
              </w:numPr>
              <w:tabs>
                <w:tab w:val="left" w:pos="360"/>
              </w:tabs>
              <w:spacing w:after="0"/>
              <w:ind w:left="360" w:hanging="360"/>
            </w:pPr>
            <w:bookmarkStart w:id="493" w:name="_Toc454783560"/>
            <w:bookmarkStart w:id="494" w:name="_Toc494364711"/>
            <w:bookmarkStart w:id="495" w:name="_Toc69745820"/>
            <w:r w:rsidRPr="0046288A">
              <w:t>3.10</w:t>
            </w:r>
            <w:r w:rsidR="003A7DED" w:rsidRPr="0046288A">
              <w:tab/>
            </w:r>
            <w:r w:rsidRPr="0046288A">
              <w:t>Fraud and Corruption</w:t>
            </w:r>
            <w:bookmarkEnd w:id="493"/>
            <w:bookmarkEnd w:id="494"/>
            <w:bookmarkEnd w:id="495"/>
          </w:p>
        </w:tc>
        <w:tc>
          <w:tcPr>
            <w:tcW w:w="6408" w:type="dxa"/>
          </w:tcPr>
          <w:p w14:paraId="47CC4AC7" w14:textId="77777777" w:rsidR="00C40D37" w:rsidRPr="0046288A" w:rsidRDefault="003E183C" w:rsidP="009407C2">
            <w:pPr>
              <w:numPr>
                <w:ilvl w:val="12"/>
                <w:numId w:val="0"/>
              </w:numPr>
              <w:spacing w:after="200"/>
              <w:ind w:firstLine="3"/>
              <w:jc w:val="both"/>
            </w:pPr>
            <w:r w:rsidRPr="0046288A">
              <w:t>The Bank</w:t>
            </w:r>
            <w:r w:rsidR="00696161" w:rsidRPr="0046288A">
              <w:t xml:space="preserve"> requires compliance with the Bank’s Anti-Corruption Guidelines and its prevailing sanctions policies and procedures as set forth in the WBG’s Sanctions Framework, as set forth in the </w:t>
            </w:r>
            <w:r w:rsidR="0061418F" w:rsidRPr="0046288A">
              <w:t xml:space="preserve">Attachment 1 </w:t>
            </w:r>
            <w:r w:rsidR="00696161" w:rsidRPr="0046288A">
              <w:t>to the GCC</w:t>
            </w:r>
            <w:r w:rsidRPr="0046288A">
              <w:t>.</w:t>
            </w:r>
          </w:p>
          <w:p w14:paraId="035D80CC" w14:textId="77777777" w:rsidR="00696161" w:rsidRPr="0046288A" w:rsidRDefault="005C7A56" w:rsidP="009407C2">
            <w:pPr>
              <w:numPr>
                <w:ilvl w:val="12"/>
                <w:numId w:val="0"/>
              </w:numPr>
              <w:spacing w:after="200"/>
              <w:ind w:firstLine="3"/>
              <w:jc w:val="both"/>
            </w:pPr>
            <w:r w:rsidRPr="0046288A">
              <w:lastRenderedPageBreak/>
              <w:t xml:space="preserve">The </w:t>
            </w:r>
            <w:r w:rsidR="004C3038" w:rsidRPr="0046288A">
              <w:t>Employer</w:t>
            </w:r>
            <w:r w:rsidR="00696161" w:rsidRPr="0046288A">
              <w:t xml:space="preserve"> requires the </w:t>
            </w:r>
            <w:r w:rsidR="005651D2" w:rsidRPr="0046288A">
              <w:t>Service Provider</w:t>
            </w:r>
            <w:r w:rsidR="00696161" w:rsidRPr="0046288A">
              <w:t xml:space="preserve"> to disclose any commissions or fees that may have been paid or are to be paid to agents or any other party with respect to the </w:t>
            </w:r>
            <w:r w:rsidRPr="0046288A">
              <w:t>bidding</w:t>
            </w:r>
            <w:r w:rsidR="00696161" w:rsidRPr="0046288A">
              <w:t xml:space="preserve"> process or execution of the Contract. The information disclosed must include at least the name and address of the agent or other party, the amount and currency, and the purpose of the commission, gratuity or fee.</w:t>
            </w:r>
          </w:p>
        </w:tc>
      </w:tr>
      <w:tr w:rsidR="00215461" w:rsidRPr="0046288A" w14:paraId="6D4F46C6" w14:textId="77777777" w:rsidTr="00503A6A">
        <w:tc>
          <w:tcPr>
            <w:tcW w:w="2592" w:type="dxa"/>
          </w:tcPr>
          <w:p w14:paraId="14A09F09" w14:textId="1D5D30B0" w:rsidR="00215461" w:rsidRPr="0046288A" w:rsidRDefault="00215461" w:rsidP="009407C2">
            <w:pPr>
              <w:pStyle w:val="Heading3"/>
              <w:keepNext w:val="0"/>
              <w:keepLines w:val="0"/>
              <w:numPr>
                <w:ilvl w:val="12"/>
                <w:numId w:val="0"/>
              </w:numPr>
              <w:tabs>
                <w:tab w:val="left" w:pos="360"/>
              </w:tabs>
              <w:spacing w:after="0"/>
              <w:ind w:left="360" w:hanging="360"/>
            </w:pPr>
            <w:bookmarkStart w:id="496" w:name="_Toc454783561"/>
            <w:bookmarkStart w:id="497" w:name="_Toc494364712"/>
            <w:bookmarkStart w:id="498" w:name="_Toc69745821"/>
            <w:r w:rsidRPr="0046288A">
              <w:lastRenderedPageBreak/>
              <w:t>3.11</w:t>
            </w:r>
            <w:r w:rsidR="003A7DED" w:rsidRPr="0046288A">
              <w:tab/>
            </w:r>
            <w:r w:rsidRPr="0046288A">
              <w:t>Sustainable Procurement</w:t>
            </w:r>
            <w:bookmarkEnd w:id="496"/>
            <w:bookmarkEnd w:id="497"/>
            <w:bookmarkEnd w:id="498"/>
          </w:p>
        </w:tc>
        <w:tc>
          <w:tcPr>
            <w:tcW w:w="6408" w:type="dxa"/>
          </w:tcPr>
          <w:p w14:paraId="7101CE2B" w14:textId="77777777" w:rsidR="00215461" w:rsidRPr="0046288A" w:rsidRDefault="00215461" w:rsidP="009407C2">
            <w:pPr>
              <w:numPr>
                <w:ilvl w:val="12"/>
                <w:numId w:val="0"/>
              </w:numPr>
              <w:spacing w:after="200"/>
              <w:ind w:firstLine="3"/>
              <w:jc w:val="both"/>
            </w:pPr>
            <w:r w:rsidRPr="0046288A">
              <w:rPr>
                <w:noProof/>
              </w:rPr>
              <w:t>The Service Provider shall conform to the sustainable procurement contractual provisions, if and as specified in the SCC.</w:t>
            </w:r>
          </w:p>
        </w:tc>
      </w:tr>
      <w:tr w:rsidR="00545801" w:rsidRPr="0046288A" w14:paraId="5B7E1BAA" w14:textId="77777777" w:rsidTr="00503A6A">
        <w:tc>
          <w:tcPr>
            <w:tcW w:w="2592" w:type="dxa"/>
          </w:tcPr>
          <w:p w14:paraId="3102744B" w14:textId="742AB818" w:rsidR="00545801" w:rsidRDefault="00545801" w:rsidP="003C1BE4">
            <w:pPr>
              <w:pStyle w:val="Heading3"/>
              <w:keepNext w:val="0"/>
              <w:keepLines w:val="0"/>
              <w:numPr>
                <w:ilvl w:val="12"/>
                <w:numId w:val="0"/>
              </w:numPr>
              <w:tabs>
                <w:tab w:val="left" w:pos="360"/>
              </w:tabs>
              <w:spacing w:after="0"/>
              <w:ind w:left="360" w:hanging="360"/>
            </w:pPr>
            <w:bookmarkStart w:id="499" w:name="_Toc69745822"/>
            <w:r w:rsidRPr="0046288A">
              <w:t>3.1</w:t>
            </w:r>
            <w:r>
              <w:t>2</w:t>
            </w:r>
            <w:r w:rsidR="003A7DED" w:rsidRPr="0046288A">
              <w:tab/>
            </w:r>
            <w:r>
              <w:t>Code of Conduct</w:t>
            </w:r>
            <w:bookmarkEnd w:id="499"/>
          </w:p>
        </w:tc>
        <w:tc>
          <w:tcPr>
            <w:tcW w:w="6408" w:type="dxa"/>
          </w:tcPr>
          <w:p w14:paraId="0DDDCD08" w14:textId="6B5AC17F" w:rsidR="00545801" w:rsidRDefault="00545801" w:rsidP="00545801">
            <w:pPr>
              <w:spacing w:before="120" w:after="120"/>
              <w:ind w:left="-29"/>
              <w:jc w:val="both"/>
            </w:pPr>
            <w:r>
              <w:rPr>
                <w:szCs w:val="20"/>
              </w:rPr>
              <w:t>The Service Provider shall have a Code of Conduct for the Service Provider’s Personnel</w:t>
            </w:r>
            <w:r w:rsidR="00B812B3">
              <w:rPr>
                <w:bCs/>
                <w:szCs w:val="20"/>
              </w:rPr>
              <w:t xml:space="preserve"> employed for the execution of the Services at the locations in the Employer’s country where the Services are provided</w:t>
            </w:r>
            <w:r>
              <w:rPr>
                <w:szCs w:val="20"/>
              </w:rPr>
              <w:t xml:space="preserve">. </w:t>
            </w:r>
          </w:p>
          <w:p w14:paraId="110F653B" w14:textId="47780C6E" w:rsidR="00545801" w:rsidRDefault="00545801" w:rsidP="00545801">
            <w:pPr>
              <w:spacing w:before="120" w:after="120"/>
              <w:jc w:val="both"/>
              <w:rPr>
                <w:bCs/>
              </w:rPr>
            </w:pPr>
            <w:r>
              <w:rPr>
                <w:bCs/>
              </w:rPr>
              <w:t xml:space="preserve">The Service Provider shall take all necessary measures to ensure that each Service Provider’s Personnel is made aware of the Code of Conduct including specific behaviors that are prohibited, and understands the consequences of engaging in such prohibited behaviors.  </w:t>
            </w:r>
          </w:p>
          <w:p w14:paraId="16AB3A30" w14:textId="53FD5202" w:rsidR="00545801" w:rsidRDefault="00545801" w:rsidP="00545801">
            <w:pPr>
              <w:spacing w:before="120" w:after="120"/>
              <w:jc w:val="both"/>
              <w:rPr>
                <w:bCs/>
              </w:rPr>
            </w:pPr>
            <w:r>
              <w:rPr>
                <w:bCs/>
              </w:rPr>
              <w:t xml:space="preserve">These measures include providing instructions and documentation that can be understood by the Service Provider’s Personnel and seeking to obtain that person’s signature acknowledging receipt of </w:t>
            </w:r>
            <w:r>
              <w:t>such instructions and/or documentation, as appropriate</w:t>
            </w:r>
            <w:r>
              <w:rPr>
                <w:bCs/>
              </w:rPr>
              <w:t>.</w:t>
            </w:r>
          </w:p>
          <w:p w14:paraId="41E40E4B" w14:textId="22C96A6F" w:rsidR="00545801" w:rsidRDefault="00545801" w:rsidP="00545801">
            <w:pPr>
              <w:spacing w:before="120" w:after="120"/>
              <w:jc w:val="both"/>
              <w:rPr>
                <w:bCs/>
              </w:rPr>
            </w:pPr>
            <w:r>
              <w:rPr>
                <w:bCs/>
              </w:rPr>
              <w:t>The Service Provider shall also ensure</w:t>
            </w:r>
            <w:r w:rsidR="0031405D">
              <w:rPr>
                <w:bCs/>
              </w:rPr>
              <w:t>,</w:t>
            </w:r>
            <w:r w:rsidR="00B812B3">
              <w:rPr>
                <w:bCs/>
              </w:rPr>
              <w:t xml:space="preserve"> </w:t>
            </w:r>
            <w:r w:rsidR="0031405D">
              <w:rPr>
                <w:bCs/>
              </w:rPr>
              <w:t xml:space="preserve">as applicable, </w:t>
            </w:r>
            <w:r>
              <w:rPr>
                <w:bCs/>
              </w:rPr>
              <w:t>that the Code of Conduct is visibly displayed in</w:t>
            </w:r>
            <w:r w:rsidR="00B812B3">
              <w:rPr>
                <w:bCs/>
              </w:rPr>
              <w:t xml:space="preserve"> </w:t>
            </w:r>
            <w:r>
              <w:rPr>
                <w:bCs/>
              </w:rPr>
              <w:t>locations</w:t>
            </w:r>
            <w:r w:rsidR="0031405D">
              <w:rPr>
                <w:bCs/>
              </w:rPr>
              <w:t xml:space="preserve"> in the Employer’s country where the Services are executed</w:t>
            </w:r>
            <w:r w:rsidR="00B812B3">
              <w:rPr>
                <w:bCs/>
              </w:rPr>
              <w:t xml:space="preserve"> </w:t>
            </w:r>
            <w:r>
              <w:rPr>
                <w:bCs/>
              </w:rPr>
              <w:t>as well as</w:t>
            </w:r>
            <w:r w:rsidR="00B812B3">
              <w:rPr>
                <w:bCs/>
              </w:rPr>
              <w:t xml:space="preserve">  </w:t>
            </w:r>
            <w:r>
              <w:rPr>
                <w:bCs/>
              </w:rPr>
              <w:t xml:space="preserve">in areas outside the </w:t>
            </w:r>
            <w:r w:rsidR="0031405D">
              <w:rPr>
                <w:bCs/>
              </w:rPr>
              <w:t xml:space="preserve">locations </w:t>
            </w:r>
            <w:r>
              <w:rPr>
                <w:bCs/>
              </w:rPr>
              <w:t xml:space="preserve">accessible to the local community and </w:t>
            </w:r>
            <w:r w:rsidR="00B812B3">
              <w:rPr>
                <w:bCs/>
              </w:rPr>
              <w:t xml:space="preserve">any </w:t>
            </w:r>
            <w:r>
              <w:rPr>
                <w:bCs/>
              </w:rPr>
              <w:t>project affected people. The posted Code of Conduct shall be provided in languages comprehensible to Service Provider’s Personnel, Employer’s Personnel and the local community.</w:t>
            </w:r>
          </w:p>
          <w:p w14:paraId="46343265" w14:textId="0F2DC340" w:rsidR="00545801" w:rsidRPr="008521DF" w:rsidRDefault="00545801" w:rsidP="007B446B">
            <w:pPr>
              <w:spacing w:before="120" w:after="120"/>
              <w:ind w:right="-14"/>
              <w:jc w:val="both"/>
              <w:rPr>
                <w:noProof/>
                <w:szCs w:val="20"/>
              </w:rPr>
            </w:pPr>
            <w:r>
              <w:rPr>
                <w:bCs/>
              </w:rPr>
              <w:t>The Service Provider’s Management Strategy and Implementation Plans, as applicable, shall include appropriate processes for the Service Provider to verify compliance with these obligations.</w:t>
            </w:r>
          </w:p>
        </w:tc>
      </w:tr>
      <w:tr w:rsidR="003C1BE4" w:rsidRPr="0046288A" w14:paraId="200CA348" w14:textId="77777777" w:rsidTr="00503A6A">
        <w:tc>
          <w:tcPr>
            <w:tcW w:w="2592" w:type="dxa"/>
          </w:tcPr>
          <w:p w14:paraId="2E0B6680" w14:textId="6B9D5CC3" w:rsidR="003C1BE4" w:rsidRPr="00EE75DA" w:rsidRDefault="003C1BE4" w:rsidP="007B446B">
            <w:pPr>
              <w:pStyle w:val="Heading3"/>
              <w:keepNext w:val="0"/>
              <w:keepLines w:val="0"/>
              <w:numPr>
                <w:ilvl w:val="12"/>
                <w:numId w:val="0"/>
              </w:numPr>
              <w:tabs>
                <w:tab w:val="left" w:pos="360"/>
              </w:tabs>
              <w:spacing w:after="0"/>
              <w:ind w:left="360" w:hanging="360"/>
            </w:pPr>
            <w:bookmarkStart w:id="500" w:name="_Toc69745823"/>
            <w:r>
              <w:t>3.1</w:t>
            </w:r>
            <w:r w:rsidR="00545801">
              <w:t>3</w:t>
            </w:r>
            <w:r w:rsidR="003A7DED" w:rsidRPr="0046288A">
              <w:tab/>
            </w:r>
            <w:r w:rsidRPr="00EE75DA">
              <w:t xml:space="preserve">Training of </w:t>
            </w:r>
            <w:r w:rsidR="008521DF">
              <w:t>Service Provider</w:t>
            </w:r>
            <w:r w:rsidRPr="00EE75DA">
              <w:t>’s Personnel</w:t>
            </w:r>
            <w:bookmarkEnd w:id="500"/>
          </w:p>
          <w:p w14:paraId="66903C43" w14:textId="14A5A073" w:rsidR="003C1BE4" w:rsidRPr="0046288A" w:rsidRDefault="003C1BE4" w:rsidP="009407C2">
            <w:pPr>
              <w:pStyle w:val="Heading3"/>
              <w:keepNext w:val="0"/>
              <w:keepLines w:val="0"/>
              <w:numPr>
                <w:ilvl w:val="12"/>
                <w:numId w:val="0"/>
              </w:numPr>
              <w:tabs>
                <w:tab w:val="left" w:pos="360"/>
              </w:tabs>
              <w:spacing w:after="0"/>
              <w:ind w:left="360" w:hanging="360"/>
            </w:pPr>
          </w:p>
        </w:tc>
        <w:tc>
          <w:tcPr>
            <w:tcW w:w="6408" w:type="dxa"/>
          </w:tcPr>
          <w:p w14:paraId="157350F5" w14:textId="554E4F1C" w:rsidR="008521DF" w:rsidRPr="008521DF" w:rsidRDefault="008521DF" w:rsidP="007B446B">
            <w:pPr>
              <w:spacing w:before="120" w:after="120"/>
              <w:ind w:right="-14"/>
              <w:jc w:val="both"/>
              <w:rPr>
                <w:noProof/>
                <w:szCs w:val="20"/>
              </w:rPr>
            </w:pPr>
            <w:r w:rsidRPr="008521DF">
              <w:rPr>
                <w:noProof/>
                <w:szCs w:val="20"/>
              </w:rPr>
              <w:t xml:space="preserve">The </w:t>
            </w:r>
            <w:r>
              <w:rPr>
                <w:noProof/>
                <w:szCs w:val="20"/>
              </w:rPr>
              <w:t xml:space="preserve">Service Provider </w:t>
            </w:r>
            <w:r w:rsidRPr="008521DF">
              <w:rPr>
                <w:noProof/>
                <w:szCs w:val="20"/>
              </w:rPr>
              <w:t xml:space="preserve">shall provide appropriate training to </w:t>
            </w:r>
            <w:r>
              <w:rPr>
                <w:noProof/>
                <w:szCs w:val="20"/>
              </w:rPr>
              <w:t xml:space="preserve">its relevant personnel </w:t>
            </w:r>
            <w:r w:rsidRPr="008521DF">
              <w:rPr>
                <w:noProof/>
                <w:szCs w:val="20"/>
              </w:rPr>
              <w:t xml:space="preserve">on </w:t>
            </w:r>
            <w:r>
              <w:rPr>
                <w:noProof/>
                <w:szCs w:val="20"/>
              </w:rPr>
              <w:t xml:space="preserve">any applicable </w:t>
            </w:r>
            <w:r w:rsidRPr="008521DF">
              <w:rPr>
                <w:noProof/>
                <w:szCs w:val="20"/>
              </w:rPr>
              <w:t>ES aspects of the Contract, including appropriate sensitization on prohibition of SEA</w:t>
            </w:r>
            <w:r>
              <w:rPr>
                <w:noProof/>
                <w:szCs w:val="20"/>
              </w:rPr>
              <w:t>/SH</w:t>
            </w:r>
            <w:r w:rsidRPr="008521DF">
              <w:rPr>
                <w:noProof/>
                <w:szCs w:val="20"/>
              </w:rPr>
              <w:t xml:space="preserve">.  </w:t>
            </w:r>
          </w:p>
          <w:p w14:paraId="03F57C0F" w14:textId="400FE6F1" w:rsidR="008521DF" w:rsidRPr="008521DF" w:rsidRDefault="008521DF" w:rsidP="007B446B">
            <w:pPr>
              <w:spacing w:before="120" w:after="120"/>
              <w:ind w:right="-14"/>
              <w:jc w:val="both"/>
              <w:rPr>
                <w:noProof/>
                <w:szCs w:val="20"/>
              </w:rPr>
            </w:pPr>
            <w:r w:rsidRPr="008521DF">
              <w:rPr>
                <w:noProof/>
                <w:szCs w:val="20"/>
              </w:rPr>
              <w:t xml:space="preserve">As stated in the Employer’s Requirements or as instructed by the </w:t>
            </w:r>
            <w:r w:rsidR="0011725C">
              <w:rPr>
                <w:noProof/>
                <w:szCs w:val="20"/>
              </w:rPr>
              <w:t>Employer</w:t>
            </w:r>
            <w:r w:rsidRPr="008521DF">
              <w:rPr>
                <w:noProof/>
                <w:szCs w:val="20"/>
              </w:rPr>
              <w:t xml:space="preserve">, the </w:t>
            </w:r>
            <w:r w:rsidR="00F662C4">
              <w:rPr>
                <w:noProof/>
                <w:szCs w:val="20"/>
              </w:rPr>
              <w:t xml:space="preserve">Service Provider </w:t>
            </w:r>
            <w:r w:rsidRPr="008521DF">
              <w:rPr>
                <w:noProof/>
                <w:szCs w:val="20"/>
              </w:rPr>
              <w:t xml:space="preserve">shall also allow appropriate opportunities for the relevant </w:t>
            </w:r>
            <w:r>
              <w:rPr>
                <w:noProof/>
                <w:szCs w:val="20"/>
              </w:rPr>
              <w:t>Service Provider</w:t>
            </w:r>
            <w:r w:rsidRPr="008521DF">
              <w:rPr>
                <w:noProof/>
                <w:szCs w:val="20"/>
              </w:rPr>
              <w:t xml:space="preserve">’s Personnel to be </w:t>
            </w:r>
            <w:r w:rsidRPr="008521DF">
              <w:rPr>
                <w:noProof/>
                <w:szCs w:val="20"/>
              </w:rPr>
              <w:lastRenderedPageBreak/>
              <w:t xml:space="preserve">trainedon </w:t>
            </w:r>
            <w:r w:rsidR="00F43A99">
              <w:rPr>
                <w:noProof/>
                <w:szCs w:val="20"/>
              </w:rPr>
              <w:t xml:space="preserve">applicable </w:t>
            </w:r>
            <w:r w:rsidRPr="008521DF">
              <w:rPr>
                <w:noProof/>
                <w:szCs w:val="20"/>
              </w:rPr>
              <w:t>ES aspects of the Contract</w:t>
            </w:r>
            <w:r w:rsidR="006037F1">
              <w:rPr>
                <w:noProof/>
                <w:szCs w:val="20"/>
              </w:rPr>
              <w:t xml:space="preserve"> </w:t>
            </w:r>
            <w:r w:rsidRPr="008521DF">
              <w:rPr>
                <w:noProof/>
                <w:szCs w:val="20"/>
              </w:rPr>
              <w:t xml:space="preserve">by the Employer’s </w:t>
            </w:r>
            <w:r>
              <w:rPr>
                <w:noProof/>
                <w:szCs w:val="20"/>
              </w:rPr>
              <w:t>P</w:t>
            </w:r>
            <w:r w:rsidRPr="008521DF">
              <w:rPr>
                <w:noProof/>
                <w:szCs w:val="20"/>
              </w:rPr>
              <w:t xml:space="preserve">ersonnel and/or other personnel assigned by the Employer. </w:t>
            </w:r>
          </w:p>
          <w:p w14:paraId="4664B1FA" w14:textId="6C402F72" w:rsidR="003C1BE4" w:rsidRPr="0046288A" w:rsidRDefault="008521DF" w:rsidP="008521DF">
            <w:pPr>
              <w:numPr>
                <w:ilvl w:val="12"/>
                <w:numId w:val="0"/>
              </w:numPr>
              <w:spacing w:after="200"/>
              <w:ind w:firstLine="3"/>
              <w:jc w:val="both"/>
              <w:rPr>
                <w:noProof/>
              </w:rPr>
            </w:pPr>
            <w:r w:rsidRPr="008521DF">
              <w:rPr>
                <w:rFonts w:eastAsiaTheme="minorEastAsia"/>
                <w:szCs w:val="20"/>
                <w:lang w:eastAsia="ja-JP"/>
              </w:rPr>
              <w:t xml:space="preserve">The </w:t>
            </w:r>
            <w:r w:rsidR="00F662C4">
              <w:rPr>
                <w:rFonts w:eastAsiaTheme="minorEastAsia"/>
                <w:szCs w:val="20"/>
                <w:lang w:eastAsia="ja-JP"/>
              </w:rPr>
              <w:t xml:space="preserve">Service Provider </w:t>
            </w:r>
            <w:r w:rsidRPr="008521DF">
              <w:rPr>
                <w:rFonts w:eastAsiaTheme="minorEastAsia"/>
                <w:szCs w:val="20"/>
                <w:lang w:eastAsia="ja-JP"/>
              </w:rPr>
              <w:t xml:space="preserve">shall provide training on SEA and SH, including its </w:t>
            </w:r>
            <w:r w:rsidRPr="008521DF">
              <w:rPr>
                <w:noProof/>
                <w:szCs w:val="20"/>
              </w:rPr>
              <w:t>prevention</w:t>
            </w:r>
            <w:r w:rsidRPr="008521DF">
              <w:rPr>
                <w:rFonts w:eastAsiaTheme="minorEastAsia"/>
                <w:szCs w:val="20"/>
                <w:lang w:eastAsia="ja-JP"/>
              </w:rPr>
              <w:t xml:space="preserve">, to any of its personnel who has a role to supervise other </w:t>
            </w:r>
            <w:r>
              <w:rPr>
                <w:rFonts w:eastAsiaTheme="minorEastAsia"/>
                <w:szCs w:val="20"/>
                <w:lang w:eastAsia="ja-JP"/>
              </w:rPr>
              <w:t>Service Provider</w:t>
            </w:r>
            <w:r w:rsidRPr="008521DF">
              <w:rPr>
                <w:rFonts w:eastAsiaTheme="minorEastAsia"/>
                <w:szCs w:val="20"/>
                <w:lang w:eastAsia="ja-JP"/>
              </w:rPr>
              <w:t>’s Personnel.</w:t>
            </w:r>
          </w:p>
        </w:tc>
      </w:tr>
      <w:tr w:rsidR="006C404C" w:rsidRPr="0046288A" w14:paraId="214ED715" w14:textId="77777777" w:rsidTr="00503A6A">
        <w:tc>
          <w:tcPr>
            <w:tcW w:w="2592" w:type="dxa"/>
          </w:tcPr>
          <w:p w14:paraId="50D09D61" w14:textId="09B9B256" w:rsidR="006C404C" w:rsidRDefault="006C404C" w:rsidP="003C1BE4">
            <w:pPr>
              <w:pStyle w:val="Heading3"/>
              <w:keepNext w:val="0"/>
              <w:keepLines w:val="0"/>
              <w:numPr>
                <w:ilvl w:val="12"/>
                <w:numId w:val="0"/>
              </w:numPr>
              <w:tabs>
                <w:tab w:val="left" w:pos="360"/>
              </w:tabs>
              <w:spacing w:after="0"/>
              <w:ind w:left="360" w:hanging="360"/>
            </w:pPr>
            <w:bookmarkStart w:id="501" w:name="_Toc69745824"/>
            <w:r>
              <w:lastRenderedPageBreak/>
              <w:t>3.14</w:t>
            </w:r>
            <w:r w:rsidR="003A7DED" w:rsidRPr="0046288A">
              <w:tab/>
            </w:r>
            <w:r w:rsidRPr="00EE75DA">
              <w:t>Security of the Site</w:t>
            </w:r>
            <w:bookmarkEnd w:id="501"/>
          </w:p>
        </w:tc>
        <w:tc>
          <w:tcPr>
            <w:tcW w:w="6408" w:type="dxa"/>
          </w:tcPr>
          <w:p w14:paraId="50A4FD01" w14:textId="4D47BD2E" w:rsidR="006C404C" w:rsidRPr="006C404C" w:rsidRDefault="00677A17" w:rsidP="00A50E50">
            <w:pPr>
              <w:spacing w:before="120" w:after="120"/>
              <w:jc w:val="both"/>
              <w:rPr>
                <w:noProof/>
                <w:szCs w:val="20"/>
              </w:rPr>
            </w:pPr>
            <w:r w:rsidRPr="007B446B">
              <w:rPr>
                <w:b/>
                <w:noProof/>
                <w:szCs w:val="20"/>
              </w:rPr>
              <w:t xml:space="preserve">Unless stated </w:t>
            </w:r>
            <w:r w:rsidR="005F37E1">
              <w:rPr>
                <w:b/>
                <w:noProof/>
                <w:szCs w:val="20"/>
              </w:rPr>
              <w:t xml:space="preserve">otherwise </w:t>
            </w:r>
            <w:r w:rsidRPr="007B446B">
              <w:rPr>
                <w:b/>
                <w:noProof/>
                <w:szCs w:val="20"/>
              </w:rPr>
              <w:t>in the SCC</w:t>
            </w:r>
            <w:r w:rsidR="006C404C">
              <w:rPr>
                <w:noProof/>
                <w:szCs w:val="20"/>
              </w:rPr>
              <w:t>, t</w:t>
            </w:r>
            <w:r w:rsidR="006C404C" w:rsidRPr="006C404C">
              <w:rPr>
                <w:noProof/>
                <w:szCs w:val="20"/>
              </w:rPr>
              <w:t xml:space="preserve">he </w:t>
            </w:r>
            <w:r w:rsidR="006C404C">
              <w:rPr>
                <w:noProof/>
                <w:szCs w:val="20"/>
              </w:rPr>
              <w:t xml:space="preserve">Service Provider </w:t>
            </w:r>
            <w:r w:rsidR="006C404C" w:rsidRPr="006C404C">
              <w:rPr>
                <w:noProof/>
                <w:szCs w:val="20"/>
              </w:rPr>
              <w:t xml:space="preserve">shall be responsible for the security </w:t>
            </w:r>
            <w:r w:rsidR="009F222B">
              <w:rPr>
                <w:noProof/>
                <w:szCs w:val="20"/>
              </w:rPr>
              <w:t xml:space="preserve">at </w:t>
            </w:r>
            <w:r w:rsidR="006C404C" w:rsidRPr="006C404C">
              <w:rPr>
                <w:noProof/>
                <w:szCs w:val="20"/>
              </w:rPr>
              <w:t xml:space="preserve">the </w:t>
            </w:r>
            <w:r w:rsidR="0031405D">
              <w:rPr>
                <w:noProof/>
                <w:szCs w:val="20"/>
              </w:rPr>
              <w:t xml:space="preserve">locations in the Employer’s country where </w:t>
            </w:r>
            <w:r w:rsidR="00A4615F">
              <w:rPr>
                <w:noProof/>
                <w:szCs w:val="20"/>
              </w:rPr>
              <w:t xml:space="preserve">the services are carried out </w:t>
            </w:r>
            <w:r w:rsidR="006C404C" w:rsidRPr="006C404C">
              <w:rPr>
                <w:noProof/>
                <w:szCs w:val="20"/>
              </w:rPr>
              <w:t xml:space="preserve">including providing and maintaining at its own expense all lighting, fencing, and watching when and where necessary for the proper execution and the protection of the </w:t>
            </w:r>
            <w:r w:rsidR="0031405D">
              <w:rPr>
                <w:noProof/>
                <w:szCs w:val="20"/>
              </w:rPr>
              <w:t>locations</w:t>
            </w:r>
            <w:r w:rsidR="006C404C" w:rsidRPr="006C404C">
              <w:rPr>
                <w:noProof/>
                <w:szCs w:val="20"/>
              </w:rPr>
              <w:t>, or for the safety of the owners and occupiers of adjacent property and for the safety of the public.</w:t>
            </w:r>
          </w:p>
          <w:p w14:paraId="648ADF89" w14:textId="59E1801C" w:rsidR="006C404C" w:rsidRPr="006C404C" w:rsidRDefault="006C404C" w:rsidP="007B446B">
            <w:pPr>
              <w:spacing w:before="120" w:after="120"/>
              <w:ind w:right="-14"/>
              <w:jc w:val="both"/>
              <w:rPr>
                <w:noProof/>
                <w:szCs w:val="20"/>
              </w:rPr>
            </w:pPr>
            <w:r w:rsidRPr="007B446B">
              <w:rPr>
                <w:b/>
                <w:noProof/>
                <w:szCs w:val="20"/>
              </w:rPr>
              <w:t>If required in the SCC</w:t>
            </w:r>
            <w:r w:rsidRPr="006C404C">
              <w:rPr>
                <w:noProof/>
                <w:szCs w:val="20"/>
              </w:rPr>
              <w:t xml:space="preserve">, </w:t>
            </w:r>
            <w:r w:rsidR="00ED4404">
              <w:rPr>
                <w:noProof/>
                <w:szCs w:val="20"/>
              </w:rPr>
              <w:t xml:space="preserve">prior to the </w:t>
            </w:r>
            <w:r w:rsidR="00ED4404" w:rsidRPr="0046288A">
              <w:t>Starting Date for the commencement of Services</w:t>
            </w:r>
            <w:r w:rsidR="00ED4404">
              <w:t>,</w:t>
            </w:r>
            <w:r w:rsidR="007B7D49">
              <w:t xml:space="preserve"> </w:t>
            </w:r>
            <w:r w:rsidRPr="006C404C">
              <w:rPr>
                <w:noProof/>
                <w:szCs w:val="20"/>
              </w:rPr>
              <w:t xml:space="preserve">the </w:t>
            </w:r>
            <w:r>
              <w:rPr>
                <w:noProof/>
                <w:szCs w:val="20"/>
              </w:rPr>
              <w:t xml:space="preserve">Service Provider </w:t>
            </w:r>
            <w:r w:rsidRPr="006C404C">
              <w:rPr>
                <w:noProof/>
                <w:szCs w:val="20"/>
              </w:rPr>
              <w:t xml:space="preserve">shall submit for the </w:t>
            </w:r>
            <w:r w:rsidR="00CD69E6">
              <w:rPr>
                <w:noProof/>
                <w:szCs w:val="20"/>
              </w:rPr>
              <w:t>Employer</w:t>
            </w:r>
            <w:r w:rsidRPr="006C404C">
              <w:rPr>
                <w:noProof/>
                <w:szCs w:val="20"/>
              </w:rPr>
              <w:t xml:space="preserve">’s No-objection a security management plan that sets the security arrangements for the </w:t>
            </w:r>
            <w:r w:rsidR="0031405D">
              <w:rPr>
                <w:noProof/>
                <w:szCs w:val="20"/>
              </w:rPr>
              <w:t>locations in the Employer’s country where the Services are ex</w:t>
            </w:r>
            <w:r w:rsidR="00C65C79">
              <w:rPr>
                <w:noProof/>
                <w:szCs w:val="20"/>
              </w:rPr>
              <w:t>e</w:t>
            </w:r>
            <w:r w:rsidR="0031405D">
              <w:rPr>
                <w:noProof/>
                <w:szCs w:val="20"/>
              </w:rPr>
              <w:t>cuted.</w:t>
            </w:r>
            <w:r w:rsidRPr="006C404C">
              <w:rPr>
                <w:noProof/>
                <w:szCs w:val="20"/>
              </w:rPr>
              <w:t xml:space="preserve"> </w:t>
            </w:r>
          </w:p>
          <w:p w14:paraId="3EAE723F" w14:textId="149972C9" w:rsidR="006C404C" w:rsidRPr="006C404C" w:rsidRDefault="006C404C" w:rsidP="007B446B">
            <w:pPr>
              <w:spacing w:before="120" w:after="120"/>
              <w:ind w:right="-14"/>
              <w:jc w:val="both"/>
              <w:rPr>
                <w:noProof/>
                <w:szCs w:val="20"/>
              </w:rPr>
            </w:pPr>
            <w:r w:rsidRPr="006C404C">
              <w:rPr>
                <w:noProof/>
                <w:szCs w:val="20"/>
              </w:rPr>
              <w:t xml:space="preserve">In making security arrangements, the </w:t>
            </w:r>
            <w:r>
              <w:rPr>
                <w:noProof/>
                <w:szCs w:val="20"/>
              </w:rPr>
              <w:t xml:space="preserve">Service Provider </w:t>
            </w:r>
            <w:r w:rsidRPr="006C404C">
              <w:rPr>
                <w:noProof/>
                <w:szCs w:val="20"/>
              </w:rPr>
              <w:t xml:space="preserve">shall be guided by applicable laws and any other requirements </w:t>
            </w:r>
            <w:r w:rsidR="00F43A99">
              <w:rPr>
                <w:noProof/>
                <w:szCs w:val="20"/>
              </w:rPr>
              <w:t xml:space="preserve">that may be </w:t>
            </w:r>
            <w:r w:rsidRPr="006C404C">
              <w:rPr>
                <w:noProof/>
                <w:szCs w:val="20"/>
              </w:rPr>
              <w:t xml:space="preserve">stated in the Employer’s Requirements. </w:t>
            </w:r>
          </w:p>
          <w:p w14:paraId="4561AECE" w14:textId="289F74CF" w:rsidR="006C404C" w:rsidRPr="006C404C" w:rsidRDefault="006C404C" w:rsidP="007B446B">
            <w:pPr>
              <w:spacing w:before="120" w:after="120"/>
              <w:ind w:right="-14"/>
              <w:jc w:val="both"/>
              <w:rPr>
                <w:noProof/>
                <w:szCs w:val="20"/>
              </w:rPr>
            </w:pPr>
            <w:r w:rsidRPr="006C404C">
              <w:rPr>
                <w:noProof/>
                <w:szCs w:val="20"/>
              </w:rPr>
              <w:t xml:space="preserve">The </w:t>
            </w:r>
            <w:r>
              <w:rPr>
                <w:noProof/>
                <w:szCs w:val="20"/>
              </w:rPr>
              <w:t>Service Provider</w:t>
            </w:r>
            <w:r w:rsidRPr="006C404C">
              <w:rPr>
                <w:noProof/>
                <w:szCs w:val="20"/>
              </w:rPr>
              <w:t xml:space="preserve"> shall (i) conduct appropriate background checks on any personnel retained to provide security; (ii) train the security personnel adequately (or determine that they are properly trained) in the use of force (and where applicable, firearms), and appropriate conduct towards </w:t>
            </w:r>
            <w:r>
              <w:rPr>
                <w:noProof/>
                <w:szCs w:val="20"/>
              </w:rPr>
              <w:t>the Service Provider’s</w:t>
            </w:r>
            <w:r w:rsidRPr="006C404C">
              <w:rPr>
                <w:noProof/>
                <w:szCs w:val="20"/>
              </w:rPr>
              <w:t xml:space="preserve"> personnel, Employer’s personnel and affected communities; and (iii) require the security personnel to act within the applicable Laws and any requirements set out in the Employer’s Reqquirements.</w:t>
            </w:r>
          </w:p>
          <w:p w14:paraId="6E3278BD" w14:textId="2CBBC7A0" w:rsidR="006C404C" w:rsidRPr="008521DF" w:rsidRDefault="006C404C" w:rsidP="00A50E50">
            <w:pPr>
              <w:spacing w:before="120" w:after="120"/>
              <w:ind w:right="-14"/>
              <w:jc w:val="both"/>
              <w:rPr>
                <w:noProof/>
                <w:szCs w:val="20"/>
              </w:rPr>
            </w:pPr>
            <w:r w:rsidRPr="006C404C">
              <w:rPr>
                <w:noProof/>
                <w:szCs w:val="20"/>
              </w:rPr>
              <w:t xml:space="preserve">The </w:t>
            </w:r>
            <w:r w:rsidR="00F662C4">
              <w:rPr>
                <w:noProof/>
                <w:szCs w:val="20"/>
              </w:rPr>
              <w:t xml:space="preserve">Service Provider </w:t>
            </w:r>
            <w:r w:rsidRPr="006C404C">
              <w:rPr>
                <w:noProof/>
                <w:szCs w:val="20"/>
              </w:rPr>
              <w:t xml:space="preserve">shall not permit any use of force by security personnel in providing security except when used for preventive and defensive purposes in proportion to the nature and extent of the threat. </w:t>
            </w:r>
          </w:p>
        </w:tc>
      </w:tr>
      <w:tr w:rsidR="006C404C" w:rsidRPr="0046288A" w14:paraId="444787AC" w14:textId="77777777" w:rsidTr="004470C4">
        <w:trPr>
          <w:trHeight w:val="990"/>
        </w:trPr>
        <w:tc>
          <w:tcPr>
            <w:tcW w:w="2592" w:type="dxa"/>
          </w:tcPr>
          <w:p w14:paraId="1BEF2E48" w14:textId="47FA4F82" w:rsidR="006C404C" w:rsidRDefault="006C404C" w:rsidP="003C1BE4">
            <w:pPr>
              <w:pStyle w:val="Heading3"/>
              <w:keepNext w:val="0"/>
              <w:keepLines w:val="0"/>
              <w:numPr>
                <w:ilvl w:val="12"/>
                <w:numId w:val="0"/>
              </w:numPr>
              <w:tabs>
                <w:tab w:val="left" w:pos="360"/>
              </w:tabs>
              <w:spacing w:after="0"/>
              <w:ind w:left="360" w:hanging="360"/>
            </w:pPr>
            <w:bookmarkStart w:id="502" w:name="_Toc69745825"/>
            <w:r>
              <w:t>3.1</w:t>
            </w:r>
            <w:r w:rsidR="000E1DE2">
              <w:t>5</w:t>
            </w:r>
            <w:r w:rsidR="003A7DED" w:rsidRPr="0046288A">
              <w:tab/>
            </w:r>
            <w:r>
              <w:t>Protection of the Environment</w:t>
            </w:r>
            <w:bookmarkEnd w:id="502"/>
          </w:p>
        </w:tc>
        <w:tc>
          <w:tcPr>
            <w:tcW w:w="6408" w:type="dxa"/>
          </w:tcPr>
          <w:p w14:paraId="6C3C377A" w14:textId="55E56C69" w:rsidR="006C404C" w:rsidRPr="006C404C" w:rsidRDefault="00DC4D13" w:rsidP="007B446B">
            <w:pPr>
              <w:spacing w:before="120" w:after="120"/>
              <w:ind w:right="-14"/>
              <w:jc w:val="both"/>
              <w:rPr>
                <w:noProof/>
                <w:szCs w:val="20"/>
              </w:rPr>
            </w:pPr>
            <w:r>
              <w:rPr>
                <w:noProof/>
                <w:szCs w:val="20"/>
              </w:rPr>
              <w:t xml:space="preserve">As </w:t>
            </w:r>
            <w:r w:rsidR="005068BD">
              <w:rPr>
                <w:noProof/>
                <w:szCs w:val="20"/>
              </w:rPr>
              <w:t>applicable, t</w:t>
            </w:r>
            <w:r w:rsidR="006C404C" w:rsidRPr="006C404C">
              <w:rPr>
                <w:noProof/>
                <w:szCs w:val="20"/>
              </w:rPr>
              <w:t xml:space="preserve">he </w:t>
            </w:r>
            <w:r w:rsidR="006C404C">
              <w:rPr>
                <w:noProof/>
                <w:szCs w:val="20"/>
              </w:rPr>
              <w:t xml:space="preserve">Service Provider </w:t>
            </w:r>
            <w:r w:rsidR="006C404C" w:rsidRPr="006C404C">
              <w:rPr>
                <w:noProof/>
                <w:szCs w:val="20"/>
              </w:rPr>
              <w:t>shall take all necessary measures to:</w:t>
            </w:r>
          </w:p>
          <w:p w14:paraId="5D293D14" w14:textId="54317EE4" w:rsidR="006C404C" w:rsidRPr="006C404C" w:rsidRDefault="006C404C">
            <w:pPr>
              <w:numPr>
                <w:ilvl w:val="2"/>
                <w:numId w:val="56"/>
              </w:numPr>
              <w:spacing w:before="120" w:after="120"/>
              <w:ind w:left="1050" w:right="-14"/>
              <w:jc w:val="both"/>
              <w:rPr>
                <w:noProof/>
                <w:szCs w:val="20"/>
              </w:rPr>
            </w:pPr>
            <w:r w:rsidRPr="006C404C">
              <w:rPr>
                <w:noProof/>
                <w:szCs w:val="20"/>
              </w:rPr>
              <w:t xml:space="preserve">protect the environment (both on and off the </w:t>
            </w:r>
            <w:r w:rsidR="00C65C79">
              <w:rPr>
                <w:noProof/>
                <w:szCs w:val="20"/>
              </w:rPr>
              <w:t>locations where the Services are executed</w:t>
            </w:r>
            <w:r w:rsidRPr="006C404C">
              <w:rPr>
                <w:noProof/>
                <w:szCs w:val="20"/>
              </w:rPr>
              <w:t>)</w:t>
            </w:r>
            <w:r w:rsidR="00C65C79">
              <w:rPr>
                <w:noProof/>
                <w:szCs w:val="20"/>
              </w:rPr>
              <w:t xml:space="preserve"> from damages resulting from its operations/and or activities</w:t>
            </w:r>
            <w:r w:rsidRPr="006C404C">
              <w:rPr>
                <w:noProof/>
                <w:szCs w:val="20"/>
              </w:rPr>
              <w:t xml:space="preserve">; and </w:t>
            </w:r>
          </w:p>
          <w:p w14:paraId="1219088D" w14:textId="0352F21A" w:rsidR="006C404C" w:rsidRPr="006C404C" w:rsidRDefault="006C404C">
            <w:pPr>
              <w:numPr>
                <w:ilvl w:val="2"/>
                <w:numId w:val="56"/>
              </w:numPr>
              <w:spacing w:before="120" w:after="120"/>
              <w:ind w:left="1050" w:right="-14"/>
              <w:jc w:val="both"/>
              <w:rPr>
                <w:noProof/>
                <w:szCs w:val="20"/>
              </w:rPr>
            </w:pPr>
            <w:r w:rsidRPr="006C404C">
              <w:rPr>
                <w:noProof/>
                <w:szCs w:val="20"/>
              </w:rPr>
              <w:lastRenderedPageBreak/>
              <w:t xml:space="preserve">limit damage and nuisance to people and property resulting from pollution, noise and other results of the </w:t>
            </w:r>
            <w:r>
              <w:rPr>
                <w:noProof/>
                <w:szCs w:val="20"/>
              </w:rPr>
              <w:t>Service Provider</w:t>
            </w:r>
            <w:r w:rsidRPr="006C404C">
              <w:rPr>
                <w:noProof/>
                <w:szCs w:val="20"/>
              </w:rPr>
              <w:t>’s operations and/ or activities.</w:t>
            </w:r>
          </w:p>
          <w:p w14:paraId="6569CC5B" w14:textId="22C9D854" w:rsidR="006C404C" w:rsidRPr="006C404C" w:rsidRDefault="006C404C" w:rsidP="007B446B">
            <w:pPr>
              <w:spacing w:before="120" w:after="120"/>
              <w:ind w:right="-14"/>
              <w:jc w:val="both"/>
              <w:rPr>
                <w:noProof/>
                <w:szCs w:val="20"/>
              </w:rPr>
            </w:pPr>
            <w:r w:rsidRPr="006C404C">
              <w:rPr>
                <w:noProof/>
                <w:szCs w:val="20"/>
              </w:rPr>
              <w:t xml:space="preserve">The </w:t>
            </w:r>
            <w:r>
              <w:rPr>
                <w:noProof/>
                <w:szCs w:val="20"/>
              </w:rPr>
              <w:t xml:space="preserve">Service Provider </w:t>
            </w:r>
            <w:r w:rsidRPr="006C404C">
              <w:rPr>
                <w:noProof/>
                <w:szCs w:val="20"/>
              </w:rPr>
              <w:t xml:space="preserve">shall ensure that </w:t>
            </w:r>
            <w:r>
              <w:rPr>
                <w:noProof/>
                <w:szCs w:val="20"/>
              </w:rPr>
              <w:t xml:space="preserve">any </w:t>
            </w:r>
            <w:r w:rsidRPr="006C404C">
              <w:rPr>
                <w:noProof/>
                <w:szCs w:val="20"/>
              </w:rPr>
              <w:t xml:space="preserve">emissions, surface discharges, effluent and any other pollutants from the </w:t>
            </w:r>
            <w:r>
              <w:rPr>
                <w:noProof/>
                <w:szCs w:val="20"/>
              </w:rPr>
              <w:t xml:space="preserve">its </w:t>
            </w:r>
            <w:r w:rsidRPr="006C404C">
              <w:rPr>
                <w:noProof/>
                <w:szCs w:val="20"/>
              </w:rPr>
              <w:t xml:space="preserve">activities shall exceed neither the values </w:t>
            </w:r>
            <w:r w:rsidR="00F43A99">
              <w:rPr>
                <w:noProof/>
                <w:szCs w:val="20"/>
              </w:rPr>
              <w:t xml:space="preserve">that may be </w:t>
            </w:r>
            <w:r w:rsidRPr="006C404C">
              <w:rPr>
                <w:noProof/>
                <w:szCs w:val="20"/>
              </w:rPr>
              <w:t>indicated in the Employer’s Requirements, nor those prescribed by applicable laws.</w:t>
            </w:r>
          </w:p>
          <w:p w14:paraId="41CF2EE9" w14:textId="1BF43C76" w:rsidR="006C404C" w:rsidRPr="008521DF" w:rsidRDefault="006C404C" w:rsidP="006C404C">
            <w:pPr>
              <w:spacing w:before="120" w:after="120"/>
              <w:ind w:right="-14"/>
              <w:jc w:val="both"/>
              <w:rPr>
                <w:noProof/>
                <w:szCs w:val="20"/>
              </w:rPr>
            </w:pPr>
            <w:r w:rsidRPr="006C404C">
              <w:rPr>
                <w:noProof/>
                <w:szCs w:val="20"/>
              </w:rPr>
              <w:t xml:space="preserve">In the event of damage to the environment, property and/or nuisance to people, on or off </w:t>
            </w:r>
            <w:r w:rsidR="0053222E" w:rsidRPr="006C404C">
              <w:rPr>
                <w:noProof/>
                <w:szCs w:val="20"/>
              </w:rPr>
              <w:t xml:space="preserve">the </w:t>
            </w:r>
            <w:r w:rsidR="0053222E">
              <w:rPr>
                <w:noProof/>
                <w:szCs w:val="20"/>
              </w:rPr>
              <w:t xml:space="preserve">locations where the Services are </w:t>
            </w:r>
            <w:r w:rsidR="009F222B">
              <w:rPr>
                <w:noProof/>
                <w:szCs w:val="20"/>
              </w:rPr>
              <w:t>carried out</w:t>
            </w:r>
            <w:r w:rsidR="0053222E">
              <w:rPr>
                <w:noProof/>
                <w:szCs w:val="20"/>
              </w:rPr>
              <w:t xml:space="preserve">, </w:t>
            </w:r>
            <w:r w:rsidRPr="006C404C">
              <w:rPr>
                <w:noProof/>
                <w:szCs w:val="20"/>
              </w:rPr>
              <w:t xml:space="preserve"> as a result of the </w:t>
            </w:r>
            <w:r>
              <w:rPr>
                <w:noProof/>
                <w:szCs w:val="20"/>
              </w:rPr>
              <w:t>Service Provider</w:t>
            </w:r>
            <w:r w:rsidRPr="006C404C">
              <w:rPr>
                <w:noProof/>
                <w:szCs w:val="20"/>
              </w:rPr>
              <w:t>’s operations</w:t>
            </w:r>
            <w:r w:rsidR="0053222E">
              <w:rPr>
                <w:noProof/>
                <w:szCs w:val="20"/>
              </w:rPr>
              <w:t xml:space="preserve"> and/or activities</w:t>
            </w:r>
            <w:r w:rsidRPr="006C404C">
              <w:rPr>
                <w:noProof/>
                <w:szCs w:val="20"/>
              </w:rPr>
              <w:t xml:space="preserve">, the </w:t>
            </w:r>
            <w:r w:rsidR="00677A17">
              <w:rPr>
                <w:noProof/>
                <w:szCs w:val="20"/>
              </w:rPr>
              <w:t xml:space="preserve">Service Provider </w:t>
            </w:r>
            <w:r w:rsidRPr="006C404C">
              <w:rPr>
                <w:noProof/>
                <w:szCs w:val="20"/>
              </w:rPr>
              <w:t xml:space="preserve">shall agree with the </w:t>
            </w:r>
            <w:r w:rsidR="00677A17">
              <w:rPr>
                <w:noProof/>
                <w:szCs w:val="20"/>
              </w:rPr>
              <w:t xml:space="preserve">Employer </w:t>
            </w:r>
            <w:r w:rsidRPr="006C404C">
              <w:rPr>
                <w:noProof/>
                <w:szCs w:val="20"/>
              </w:rPr>
              <w:t xml:space="preserve">the appropriate actions and time scale to remedy, as practicable, the damaged environment to its former condition. The </w:t>
            </w:r>
            <w:r w:rsidR="00677A17">
              <w:rPr>
                <w:noProof/>
                <w:szCs w:val="20"/>
              </w:rPr>
              <w:t>Service Provider</w:t>
            </w:r>
            <w:r w:rsidRPr="006C404C">
              <w:rPr>
                <w:noProof/>
                <w:szCs w:val="20"/>
              </w:rPr>
              <w:t xml:space="preserve"> shall implement such remedies at its cost to the satisfaction of the </w:t>
            </w:r>
            <w:r w:rsidR="00677A17">
              <w:rPr>
                <w:noProof/>
                <w:szCs w:val="20"/>
              </w:rPr>
              <w:t>Employer.</w:t>
            </w:r>
          </w:p>
        </w:tc>
      </w:tr>
      <w:tr w:rsidR="006C404C" w:rsidRPr="0046288A" w14:paraId="14116957" w14:textId="77777777" w:rsidTr="00503A6A">
        <w:tc>
          <w:tcPr>
            <w:tcW w:w="2592" w:type="dxa"/>
          </w:tcPr>
          <w:p w14:paraId="0BEEA3B6" w14:textId="03F69DF6" w:rsidR="006C404C" w:rsidRDefault="00677A17" w:rsidP="003C1BE4">
            <w:pPr>
              <w:pStyle w:val="Heading3"/>
              <w:keepNext w:val="0"/>
              <w:keepLines w:val="0"/>
              <w:numPr>
                <w:ilvl w:val="12"/>
                <w:numId w:val="0"/>
              </w:numPr>
              <w:tabs>
                <w:tab w:val="left" w:pos="360"/>
              </w:tabs>
              <w:spacing w:after="0"/>
              <w:ind w:left="360" w:hanging="360"/>
            </w:pPr>
            <w:bookmarkStart w:id="503" w:name="_Toc69745826"/>
            <w:r>
              <w:lastRenderedPageBreak/>
              <w:t>3.1</w:t>
            </w:r>
            <w:r w:rsidR="000E1DE2">
              <w:t>6</w:t>
            </w:r>
            <w:r w:rsidR="003A7DED" w:rsidRPr="0046288A">
              <w:tab/>
            </w:r>
            <w:r>
              <w:t>Cultural Heritage Findings</w:t>
            </w:r>
            <w:bookmarkEnd w:id="503"/>
          </w:p>
        </w:tc>
        <w:tc>
          <w:tcPr>
            <w:tcW w:w="6408" w:type="dxa"/>
          </w:tcPr>
          <w:p w14:paraId="49D9057B" w14:textId="6A348CCF" w:rsidR="00677A17" w:rsidRPr="00677A17" w:rsidRDefault="00677A17" w:rsidP="007B446B">
            <w:pPr>
              <w:spacing w:before="120" w:after="120"/>
              <w:ind w:right="-14"/>
              <w:jc w:val="both"/>
              <w:rPr>
                <w:noProof/>
                <w:szCs w:val="20"/>
              </w:rPr>
            </w:pPr>
            <w:r w:rsidRPr="00677A17">
              <w:rPr>
                <w:noProof/>
                <w:szCs w:val="20"/>
              </w:rPr>
              <w:t xml:space="preserve">All fossils, coins, articles of value or antiquity, structures, groups of structures, and other remains or items of geological, archaeological, paleontological, historical, architectural, religious interest found on the </w:t>
            </w:r>
            <w:r w:rsidR="0053222E">
              <w:rPr>
                <w:noProof/>
                <w:szCs w:val="20"/>
              </w:rPr>
              <w:t xml:space="preserve">locations in the Employer’s country where the Services are </w:t>
            </w:r>
            <w:r w:rsidR="00DC4D13">
              <w:rPr>
                <w:noProof/>
                <w:szCs w:val="20"/>
              </w:rPr>
              <w:t xml:space="preserve"> </w:t>
            </w:r>
            <w:r w:rsidR="009F222B">
              <w:rPr>
                <w:noProof/>
                <w:szCs w:val="20"/>
              </w:rPr>
              <w:t xml:space="preserve">carried out </w:t>
            </w:r>
            <w:r w:rsidRPr="00677A17">
              <w:rPr>
                <w:noProof/>
                <w:szCs w:val="20"/>
              </w:rPr>
              <w:t xml:space="preserve">shall be placed under the care and custody of the Employer. </w:t>
            </w:r>
          </w:p>
          <w:p w14:paraId="5D0B42E0" w14:textId="2872BAED" w:rsidR="006C404C" w:rsidRPr="008521DF" w:rsidRDefault="00677A17" w:rsidP="00677A17">
            <w:pPr>
              <w:spacing w:before="120" w:after="120"/>
              <w:ind w:right="-14"/>
              <w:jc w:val="both"/>
              <w:rPr>
                <w:noProof/>
                <w:szCs w:val="20"/>
              </w:rPr>
            </w:pPr>
            <w:r w:rsidRPr="00677A17">
              <w:rPr>
                <w:noProof/>
                <w:szCs w:val="20"/>
              </w:rPr>
              <w:t xml:space="preserve">As soon as practicable after discovery of any such finding, the </w:t>
            </w:r>
            <w:r>
              <w:rPr>
                <w:noProof/>
                <w:szCs w:val="20"/>
              </w:rPr>
              <w:t xml:space="preserve">Service Provider </w:t>
            </w:r>
            <w:r w:rsidRPr="00677A17">
              <w:rPr>
                <w:noProof/>
                <w:szCs w:val="20"/>
              </w:rPr>
              <w:t xml:space="preserve">shall give a notice to the </w:t>
            </w:r>
            <w:r>
              <w:rPr>
                <w:noProof/>
                <w:szCs w:val="20"/>
              </w:rPr>
              <w:t>Employer</w:t>
            </w:r>
            <w:r w:rsidRPr="00677A17">
              <w:rPr>
                <w:noProof/>
                <w:szCs w:val="20"/>
              </w:rPr>
              <w:t xml:space="preserve">, to give the </w:t>
            </w:r>
            <w:r>
              <w:rPr>
                <w:noProof/>
                <w:szCs w:val="20"/>
              </w:rPr>
              <w:t xml:space="preserve">Employer </w:t>
            </w:r>
            <w:r w:rsidRPr="00677A17">
              <w:rPr>
                <w:noProof/>
                <w:szCs w:val="20"/>
              </w:rPr>
              <w:t>the opportunity to promptly inspect and/or investigate the finding before it is disturbed and to issue instructions for dealing with it</w:t>
            </w:r>
            <w:r>
              <w:rPr>
                <w:noProof/>
                <w:szCs w:val="20"/>
              </w:rPr>
              <w:t>.</w:t>
            </w:r>
          </w:p>
        </w:tc>
      </w:tr>
    </w:tbl>
    <w:p w14:paraId="155AFD36" w14:textId="77777777" w:rsidR="00BD0FF6" w:rsidRPr="0046288A" w:rsidRDefault="00BD0FF6" w:rsidP="009407C2">
      <w:pPr>
        <w:numPr>
          <w:ilvl w:val="12"/>
          <w:numId w:val="0"/>
        </w:numPr>
      </w:pPr>
    </w:p>
    <w:p w14:paraId="5EB0CE04" w14:textId="77777777" w:rsidR="00BD0FF6" w:rsidRPr="0046288A" w:rsidRDefault="00BD0FF6" w:rsidP="009407C2">
      <w:pPr>
        <w:pStyle w:val="Heading2"/>
        <w:numPr>
          <w:ilvl w:val="12"/>
          <w:numId w:val="0"/>
        </w:numPr>
      </w:pPr>
      <w:bookmarkStart w:id="504" w:name="_Toc350746415"/>
      <w:bookmarkStart w:id="505" w:name="_Toc350849406"/>
      <w:bookmarkStart w:id="506" w:name="_Toc29564196"/>
      <w:bookmarkStart w:id="507" w:name="_Toc454783562"/>
      <w:bookmarkStart w:id="508" w:name="_Toc494364713"/>
      <w:bookmarkStart w:id="509" w:name="_Toc69745827"/>
      <w:r w:rsidRPr="0046288A">
        <w:t>4.  Service Provider’s Personnel</w:t>
      </w:r>
      <w:bookmarkEnd w:id="504"/>
      <w:bookmarkEnd w:id="505"/>
      <w:bookmarkEnd w:id="506"/>
      <w:bookmarkEnd w:id="507"/>
      <w:bookmarkEnd w:id="508"/>
      <w:bookmarkEnd w:id="509"/>
    </w:p>
    <w:p w14:paraId="3FDC61A5"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358"/>
        <w:gridCol w:w="6786"/>
      </w:tblGrid>
      <w:tr w:rsidR="00BD0FF6" w:rsidRPr="0046288A" w14:paraId="4B7013F7" w14:textId="77777777">
        <w:tc>
          <w:tcPr>
            <w:tcW w:w="2358" w:type="dxa"/>
          </w:tcPr>
          <w:p w14:paraId="049AC9E4" w14:textId="77777777" w:rsidR="00BD0FF6" w:rsidRPr="0046288A" w:rsidRDefault="00BD0FF6" w:rsidP="009407C2">
            <w:pPr>
              <w:pStyle w:val="Heading3"/>
              <w:keepNext w:val="0"/>
              <w:keepLines w:val="0"/>
              <w:numPr>
                <w:ilvl w:val="12"/>
                <w:numId w:val="0"/>
              </w:numPr>
              <w:spacing w:after="0"/>
              <w:ind w:left="360" w:hanging="360"/>
            </w:pPr>
            <w:bookmarkStart w:id="510" w:name="_Toc350746416"/>
            <w:bookmarkStart w:id="511" w:name="_Toc350849407"/>
            <w:bookmarkStart w:id="512" w:name="_Toc29564197"/>
            <w:bookmarkStart w:id="513" w:name="_Toc454783563"/>
            <w:bookmarkStart w:id="514" w:name="_Toc494364714"/>
            <w:bookmarkStart w:id="515" w:name="_Toc69745828"/>
            <w:r w:rsidRPr="0046288A">
              <w:t>4.1</w:t>
            </w:r>
            <w:r w:rsidRPr="0046288A">
              <w:tab/>
              <w:t>Description of Personnel</w:t>
            </w:r>
            <w:bookmarkEnd w:id="510"/>
            <w:bookmarkEnd w:id="511"/>
            <w:bookmarkEnd w:id="512"/>
            <w:bookmarkEnd w:id="513"/>
            <w:bookmarkEnd w:id="514"/>
            <w:bookmarkEnd w:id="515"/>
          </w:p>
        </w:tc>
        <w:tc>
          <w:tcPr>
            <w:tcW w:w="6786" w:type="dxa"/>
          </w:tcPr>
          <w:p w14:paraId="413FE63A" w14:textId="77777777" w:rsidR="00BD0FF6" w:rsidRPr="0046288A" w:rsidRDefault="00BD0FF6" w:rsidP="009407C2">
            <w:pPr>
              <w:numPr>
                <w:ilvl w:val="12"/>
                <w:numId w:val="0"/>
              </w:numPr>
              <w:spacing w:after="200"/>
              <w:jc w:val="both"/>
            </w:pPr>
            <w:r w:rsidRPr="0046288A">
              <w:t>The titles, agreed job descriptions, minimum qualifications, and estimated periods of engagement in the carrying out of the Services of the Service Provider’s Key Personnel are described in Appendix C.  The Key Personnel and Subcontractors listed by title as well as by name in Appendix C are hereby approved by the Employer.</w:t>
            </w:r>
          </w:p>
        </w:tc>
      </w:tr>
      <w:tr w:rsidR="00BD0FF6" w:rsidRPr="0046288A" w14:paraId="736EE0F5" w14:textId="77777777">
        <w:tc>
          <w:tcPr>
            <w:tcW w:w="2358" w:type="dxa"/>
          </w:tcPr>
          <w:p w14:paraId="25BABCDB" w14:textId="77777777" w:rsidR="00BD0FF6" w:rsidRPr="0046288A" w:rsidRDefault="00BD0FF6" w:rsidP="009407C2">
            <w:pPr>
              <w:pStyle w:val="Heading3"/>
              <w:keepNext w:val="0"/>
              <w:keepLines w:val="0"/>
              <w:numPr>
                <w:ilvl w:val="12"/>
                <w:numId w:val="0"/>
              </w:numPr>
              <w:spacing w:after="0"/>
              <w:ind w:left="360" w:hanging="360"/>
            </w:pPr>
            <w:bookmarkStart w:id="516" w:name="_Toc350746417"/>
            <w:bookmarkStart w:id="517" w:name="_Toc350849408"/>
            <w:bookmarkStart w:id="518" w:name="_Toc29564198"/>
            <w:bookmarkStart w:id="519" w:name="_Toc454783564"/>
            <w:bookmarkStart w:id="520" w:name="_Toc494364715"/>
            <w:bookmarkStart w:id="521" w:name="_Toc69745829"/>
            <w:r w:rsidRPr="0046288A">
              <w:t>4.2</w:t>
            </w:r>
            <w:r w:rsidRPr="0046288A">
              <w:tab/>
              <w:t>Removal and/or Replacement of Personnel</w:t>
            </w:r>
            <w:bookmarkEnd w:id="516"/>
            <w:bookmarkEnd w:id="517"/>
            <w:bookmarkEnd w:id="518"/>
            <w:bookmarkEnd w:id="519"/>
            <w:bookmarkEnd w:id="520"/>
            <w:bookmarkEnd w:id="521"/>
          </w:p>
        </w:tc>
        <w:tc>
          <w:tcPr>
            <w:tcW w:w="6786" w:type="dxa"/>
          </w:tcPr>
          <w:p w14:paraId="07EBD409" w14:textId="77777777" w:rsidR="00BD0FF6" w:rsidRPr="0046288A" w:rsidRDefault="00BD0FF6" w:rsidP="009407C2">
            <w:pPr>
              <w:numPr>
                <w:ilvl w:val="12"/>
                <w:numId w:val="0"/>
              </w:numPr>
              <w:tabs>
                <w:tab w:val="left" w:pos="540"/>
              </w:tabs>
              <w:spacing w:after="200"/>
              <w:ind w:left="540" w:hanging="540"/>
              <w:jc w:val="both"/>
            </w:pPr>
            <w:r w:rsidRPr="0046288A">
              <w:t>(a)</w:t>
            </w:r>
            <w:r w:rsidRPr="0046288A">
              <w:tab/>
              <w:t>Except as the Employer may otherwise agree, no changes shall be made in the Key Personnel.  If, for any reason beyond the reasonable control of the Service Provider, it becomes necessary to replace any of the Key Personnel, the Service Provider shall provide as a replacement a person of equivalent or better qualifications.</w:t>
            </w:r>
          </w:p>
          <w:p w14:paraId="1E5EA5E9" w14:textId="4C798A59" w:rsidR="008521DF" w:rsidRPr="008521DF" w:rsidRDefault="00BD0FF6" w:rsidP="00A50E50">
            <w:pPr>
              <w:spacing w:before="120" w:after="120"/>
              <w:ind w:left="576" w:hanging="520"/>
              <w:rPr>
                <w:rFonts w:eastAsia="Arial Narrow"/>
                <w:color w:val="000000"/>
                <w:szCs w:val="20"/>
              </w:rPr>
            </w:pPr>
            <w:r w:rsidRPr="0046288A">
              <w:lastRenderedPageBreak/>
              <w:t>(b)</w:t>
            </w:r>
            <w:r w:rsidRPr="0046288A">
              <w:tab/>
            </w:r>
            <w:r w:rsidR="008521DF" w:rsidRPr="008521DF">
              <w:rPr>
                <w:rFonts w:eastAsia="Arial Narrow"/>
                <w:color w:val="000000"/>
                <w:szCs w:val="20"/>
              </w:rPr>
              <w:t xml:space="preserve">The </w:t>
            </w:r>
            <w:r w:rsidR="00E82E97">
              <w:rPr>
                <w:noProof/>
                <w:szCs w:val="20"/>
              </w:rPr>
              <w:t>Employer</w:t>
            </w:r>
            <w:r w:rsidR="008521DF" w:rsidRPr="008521DF">
              <w:rPr>
                <w:rFonts w:eastAsia="Arial Narrow"/>
                <w:color w:val="000000"/>
                <w:szCs w:val="20"/>
              </w:rPr>
              <w:t xml:space="preserve"> may require the </w:t>
            </w:r>
            <w:r w:rsidR="00E82E97">
              <w:rPr>
                <w:rFonts w:eastAsia="Arial Narrow"/>
                <w:color w:val="000000"/>
                <w:szCs w:val="20"/>
              </w:rPr>
              <w:t xml:space="preserve">Service Provider </w:t>
            </w:r>
            <w:r w:rsidR="008521DF" w:rsidRPr="008521DF">
              <w:rPr>
                <w:rFonts w:eastAsia="Arial Narrow"/>
                <w:color w:val="000000"/>
                <w:szCs w:val="20"/>
              </w:rPr>
              <w:t xml:space="preserve"> to remove (or cause to be removed) </w:t>
            </w:r>
            <w:r w:rsidR="00DC4D13">
              <w:rPr>
                <w:noProof/>
                <w:szCs w:val="20"/>
              </w:rPr>
              <w:t>a Service Provider’s Personnel</w:t>
            </w:r>
            <w:r w:rsidR="008521DF" w:rsidRPr="008521DF">
              <w:rPr>
                <w:rFonts w:eastAsia="Arial Narrow"/>
                <w:color w:val="000000"/>
                <w:szCs w:val="20"/>
              </w:rPr>
              <w:t>, who:</w:t>
            </w:r>
          </w:p>
          <w:p w14:paraId="300FAF7E" w14:textId="6DBD5684"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persists in any misconduct or lack of care;</w:t>
            </w:r>
          </w:p>
          <w:p w14:paraId="64CC3210" w14:textId="77777777"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carries out duties incompetently or negligently;</w:t>
            </w:r>
          </w:p>
          <w:p w14:paraId="08A97FFC" w14:textId="77777777"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fails to comply with any provision of the Contract;</w:t>
            </w:r>
          </w:p>
          <w:p w14:paraId="699F96CC" w14:textId="77777777"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persists in any conduct which is prejudicial to safety, health, or the protection of the environment;</w:t>
            </w:r>
          </w:p>
          <w:p w14:paraId="2A690F6A" w14:textId="26856F8E"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 xml:space="preserve">based on reasonable evidence, is determined to have engaged in Fraud and Corruption during the execution of the Contract; </w:t>
            </w:r>
          </w:p>
          <w:p w14:paraId="1B81204A" w14:textId="126987B4"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has been recruited from the Employer’s Personnel</w:t>
            </w:r>
            <w:r w:rsidR="00E82E97">
              <w:rPr>
                <w:rFonts w:eastAsia="Arial Narrow"/>
                <w:color w:val="000000"/>
                <w:szCs w:val="20"/>
              </w:rPr>
              <w:t>;</w:t>
            </w:r>
            <w:r w:rsidRPr="008521DF">
              <w:rPr>
                <w:rFonts w:eastAsia="Arial Narrow"/>
                <w:color w:val="000000"/>
                <w:szCs w:val="20"/>
              </w:rPr>
              <w:t xml:space="preserve"> </w:t>
            </w:r>
          </w:p>
          <w:p w14:paraId="43C07500" w14:textId="5F6CE1A9" w:rsidR="008521DF" w:rsidRPr="008521DF" w:rsidRDefault="008521DF">
            <w:pPr>
              <w:numPr>
                <w:ilvl w:val="0"/>
                <w:numId w:val="52"/>
              </w:numPr>
              <w:spacing w:before="120" w:after="120"/>
              <w:ind w:left="1770" w:right="-14" w:hanging="810"/>
              <w:jc w:val="both"/>
              <w:rPr>
                <w:rFonts w:eastAsia="Arial Narrow"/>
                <w:color w:val="000000"/>
                <w:szCs w:val="20"/>
              </w:rPr>
            </w:pPr>
            <w:r w:rsidRPr="008521DF">
              <w:rPr>
                <w:rFonts w:eastAsia="Arial Narrow"/>
                <w:color w:val="000000"/>
                <w:szCs w:val="20"/>
              </w:rPr>
              <w:t>undertakes behavior which breaches the Code of Conduct (ES), as applicable</w:t>
            </w:r>
            <w:r w:rsidR="00E82E97">
              <w:rPr>
                <w:rFonts w:eastAsia="Arial Narrow"/>
                <w:color w:val="000000"/>
                <w:szCs w:val="20"/>
              </w:rPr>
              <w:t>.</w:t>
            </w:r>
          </w:p>
          <w:p w14:paraId="49554ABB" w14:textId="0160A8DF" w:rsidR="008521DF" w:rsidRPr="008521DF" w:rsidRDefault="00DC4D13" w:rsidP="00A50E50">
            <w:pPr>
              <w:spacing w:before="120" w:after="120"/>
              <w:ind w:left="596" w:right="-14"/>
              <w:jc w:val="both"/>
              <w:rPr>
                <w:rFonts w:eastAsia="Arial Narrow"/>
                <w:color w:val="000000"/>
                <w:szCs w:val="20"/>
              </w:rPr>
            </w:pPr>
            <w:r>
              <w:rPr>
                <w:rFonts w:eastAsia="Arial Narrow"/>
                <w:color w:val="000000"/>
                <w:szCs w:val="20"/>
              </w:rPr>
              <w:t xml:space="preserve">As </w:t>
            </w:r>
            <w:r w:rsidR="008521DF" w:rsidRPr="008521DF">
              <w:rPr>
                <w:rFonts w:eastAsia="Arial Narrow"/>
                <w:color w:val="000000"/>
                <w:szCs w:val="20"/>
              </w:rPr>
              <w:t xml:space="preserve">appropriate, the </w:t>
            </w:r>
            <w:r w:rsidR="00E82E97">
              <w:rPr>
                <w:rFonts w:eastAsia="Arial Narrow"/>
                <w:color w:val="000000"/>
                <w:szCs w:val="20"/>
              </w:rPr>
              <w:t xml:space="preserve">Service provider </w:t>
            </w:r>
            <w:r w:rsidR="008521DF" w:rsidRPr="008521DF">
              <w:rPr>
                <w:rFonts w:eastAsia="Arial Narrow"/>
                <w:color w:val="000000"/>
                <w:szCs w:val="20"/>
              </w:rPr>
              <w:t>shall then promptly appoint</w:t>
            </w:r>
            <w:r w:rsidR="00E82E97">
              <w:rPr>
                <w:rFonts w:eastAsia="Arial Narrow"/>
                <w:color w:val="000000"/>
                <w:szCs w:val="20"/>
              </w:rPr>
              <w:t xml:space="preserve"> </w:t>
            </w:r>
            <w:r w:rsidR="008521DF" w:rsidRPr="008521DF">
              <w:rPr>
                <w:rFonts w:eastAsia="Arial Narrow"/>
                <w:color w:val="000000"/>
                <w:szCs w:val="20"/>
              </w:rPr>
              <w:t xml:space="preserve">(or cause to be appointed) a </w:t>
            </w:r>
            <w:r w:rsidR="008521DF" w:rsidRPr="008521DF">
              <w:rPr>
                <w:noProof/>
                <w:szCs w:val="20"/>
              </w:rPr>
              <w:t>suitable</w:t>
            </w:r>
            <w:r w:rsidR="008521DF" w:rsidRPr="008521DF">
              <w:rPr>
                <w:rFonts w:eastAsia="Arial Narrow"/>
                <w:color w:val="000000"/>
                <w:szCs w:val="20"/>
              </w:rPr>
              <w:t xml:space="preserve"> replacement with equivalent skills and experience. </w:t>
            </w:r>
          </w:p>
          <w:p w14:paraId="7D3212C4" w14:textId="3502F707" w:rsidR="00BD0FF6" w:rsidRPr="007B446B" w:rsidRDefault="008521DF" w:rsidP="00A50E50">
            <w:pPr>
              <w:numPr>
                <w:ilvl w:val="12"/>
                <w:numId w:val="0"/>
              </w:numPr>
              <w:spacing w:after="200"/>
              <w:ind w:left="596"/>
              <w:jc w:val="both"/>
              <w:rPr>
                <w:rFonts w:eastAsia="Arial Narrow"/>
                <w:color w:val="000000"/>
                <w:szCs w:val="20"/>
              </w:rPr>
            </w:pPr>
            <w:r w:rsidRPr="008521DF">
              <w:rPr>
                <w:rFonts w:eastAsia="Arial Narrow"/>
                <w:color w:val="000000"/>
                <w:szCs w:val="20"/>
              </w:rPr>
              <w:t xml:space="preserve">Notwithstanding any requirement from the </w:t>
            </w:r>
            <w:r w:rsidR="00E82E97">
              <w:rPr>
                <w:rFonts w:eastAsia="Arial Narrow"/>
                <w:color w:val="000000"/>
                <w:szCs w:val="20"/>
              </w:rPr>
              <w:t xml:space="preserve">Employer </w:t>
            </w:r>
            <w:r w:rsidRPr="008521DF">
              <w:rPr>
                <w:rFonts w:eastAsia="Arial Narrow"/>
                <w:color w:val="000000"/>
                <w:szCs w:val="20"/>
              </w:rPr>
              <w:t>to</w:t>
            </w:r>
            <w:r w:rsidR="00E82E97">
              <w:rPr>
                <w:rFonts w:eastAsia="Arial Narrow"/>
                <w:color w:val="000000"/>
                <w:szCs w:val="20"/>
              </w:rPr>
              <w:t xml:space="preserve"> </w:t>
            </w:r>
            <w:r w:rsidRPr="008521DF">
              <w:rPr>
                <w:rFonts w:eastAsia="Arial Narrow"/>
                <w:color w:val="000000"/>
                <w:szCs w:val="20"/>
              </w:rPr>
              <w:t>remove or</w:t>
            </w:r>
            <w:r w:rsidR="00DC4D13">
              <w:rPr>
                <w:rFonts w:eastAsia="Arial Narrow"/>
                <w:color w:val="000000"/>
                <w:szCs w:val="20"/>
              </w:rPr>
              <w:t xml:space="preserve"> </w:t>
            </w:r>
            <w:r w:rsidRPr="008521DF">
              <w:rPr>
                <w:rFonts w:eastAsia="Arial Narrow"/>
                <w:color w:val="000000"/>
                <w:szCs w:val="20"/>
              </w:rPr>
              <w:t xml:space="preserve">cause to remove any person, the </w:t>
            </w:r>
            <w:r w:rsidR="00E82E97">
              <w:rPr>
                <w:rFonts w:eastAsia="Arial Narrow"/>
                <w:color w:val="000000"/>
                <w:szCs w:val="20"/>
              </w:rPr>
              <w:t xml:space="preserve">Service provider </w:t>
            </w:r>
            <w:r w:rsidRPr="008521DF">
              <w:rPr>
                <w:rFonts w:eastAsia="Arial Narrow"/>
                <w:color w:val="000000"/>
                <w:szCs w:val="20"/>
              </w:rPr>
              <w:t xml:space="preserve">shall take immediate action as </w:t>
            </w:r>
            <w:r w:rsidRPr="007B446B">
              <w:rPr>
                <w:rFonts w:eastAsia="Arial Narrow"/>
                <w:color w:val="000000"/>
                <w:szCs w:val="20"/>
              </w:rPr>
              <w:t>appropriate</w:t>
            </w:r>
            <w:r w:rsidRPr="008521DF">
              <w:rPr>
                <w:rFonts w:eastAsia="Arial Narrow"/>
                <w:color w:val="000000"/>
                <w:szCs w:val="20"/>
              </w:rPr>
              <w:t xml:space="preserve"> in response to any violation of (</w:t>
            </w:r>
            <w:r w:rsidR="00E82E97">
              <w:rPr>
                <w:rFonts w:eastAsia="Arial Narrow"/>
                <w:color w:val="000000"/>
                <w:szCs w:val="20"/>
              </w:rPr>
              <w:t>i</w:t>
            </w:r>
            <w:r w:rsidRPr="008521DF">
              <w:rPr>
                <w:rFonts w:eastAsia="Arial Narrow"/>
                <w:color w:val="000000"/>
                <w:szCs w:val="20"/>
              </w:rPr>
              <w:t>) through (</w:t>
            </w:r>
            <w:r w:rsidR="00E82E97">
              <w:rPr>
                <w:rFonts w:eastAsia="Arial Narrow"/>
                <w:color w:val="000000"/>
                <w:szCs w:val="20"/>
              </w:rPr>
              <w:t>vii</w:t>
            </w:r>
            <w:r w:rsidRPr="008521DF">
              <w:rPr>
                <w:rFonts w:eastAsia="Arial Narrow"/>
                <w:color w:val="000000"/>
                <w:szCs w:val="20"/>
              </w:rPr>
              <w:t xml:space="preserve">) above. Such immediate action shall include removing (or causing to be removed) from the </w:t>
            </w:r>
            <w:r w:rsidR="0053222E">
              <w:rPr>
                <w:rFonts w:eastAsia="Arial Narrow"/>
                <w:color w:val="000000"/>
                <w:szCs w:val="20"/>
              </w:rPr>
              <w:t xml:space="preserve">locations where the Services are </w:t>
            </w:r>
            <w:r w:rsidR="009F222B">
              <w:rPr>
                <w:rFonts w:eastAsia="Arial Narrow"/>
                <w:color w:val="000000"/>
                <w:szCs w:val="20"/>
              </w:rPr>
              <w:t xml:space="preserve">carried out </w:t>
            </w:r>
            <w:r w:rsidRPr="008521DF">
              <w:rPr>
                <w:rFonts w:eastAsia="Arial Narrow"/>
                <w:color w:val="000000"/>
                <w:szCs w:val="20"/>
              </w:rPr>
              <w:t xml:space="preserve">, any </w:t>
            </w:r>
            <w:r w:rsidR="00E82E97">
              <w:rPr>
                <w:rFonts w:eastAsia="Arial Narrow"/>
                <w:color w:val="000000"/>
                <w:szCs w:val="20"/>
              </w:rPr>
              <w:t>Service Provider</w:t>
            </w:r>
            <w:r w:rsidRPr="008521DF">
              <w:rPr>
                <w:rFonts w:eastAsia="Arial Narrow"/>
                <w:color w:val="000000"/>
                <w:szCs w:val="20"/>
              </w:rPr>
              <w:t>’s Personnel who engages in (</w:t>
            </w:r>
            <w:r w:rsidR="00E82E97">
              <w:rPr>
                <w:rFonts w:eastAsia="Arial Narrow"/>
                <w:color w:val="000000"/>
                <w:szCs w:val="20"/>
              </w:rPr>
              <w:t>i</w:t>
            </w:r>
            <w:r w:rsidRPr="008521DF">
              <w:rPr>
                <w:rFonts w:eastAsia="Arial Narrow"/>
                <w:color w:val="000000"/>
                <w:szCs w:val="20"/>
              </w:rPr>
              <w:t>), (</w:t>
            </w:r>
            <w:r w:rsidR="00E82E97">
              <w:rPr>
                <w:rFonts w:eastAsia="Arial Narrow"/>
                <w:color w:val="000000"/>
                <w:szCs w:val="20"/>
              </w:rPr>
              <w:t>ii</w:t>
            </w:r>
            <w:r w:rsidRPr="008521DF">
              <w:rPr>
                <w:rFonts w:eastAsia="Arial Narrow"/>
                <w:color w:val="000000"/>
                <w:szCs w:val="20"/>
              </w:rPr>
              <w:t>), (</w:t>
            </w:r>
            <w:r w:rsidR="00E82E97">
              <w:rPr>
                <w:rFonts w:eastAsia="Arial Narrow"/>
                <w:color w:val="000000"/>
                <w:szCs w:val="20"/>
              </w:rPr>
              <w:t>iii</w:t>
            </w:r>
            <w:r w:rsidRPr="008521DF">
              <w:rPr>
                <w:rFonts w:eastAsia="Arial Narrow"/>
                <w:color w:val="000000"/>
                <w:szCs w:val="20"/>
              </w:rPr>
              <w:t>), (</w:t>
            </w:r>
            <w:r w:rsidR="00E82E97">
              <w:rPr>
                <w:rFonts w:eastAsia="Arial Narrow"/>
                <w:color w:val="000000"/>
                <w:szCs w:val="20"/>
              </w:rPr>
              <w:t>iv</w:t>
            </w:r>
            <w:r w:rsidRPr="008521DF">
              <w:rPr>
                <w:rFonts w:eastAsia="Arial Narrow"/>
                <w:color w:val="000000"/>
                <w:szCs w:val="20"/>
              </w:rPr>
              <w:t>), (</w:t>
            </w:r>
            <w:r w:rsidR="00E82E97">
              <w:rPr>
                <w:rFonts w:eastAsia="Arial Narrow"/>
                <w:color w:val="000000"/>
                <w:szCs w:val="20"/>
              </w:rPr>
              <w:t>v</w:t>
            </w:r>
            <w:r w:rsidRPr="008521DF">
              <w:rPr>
                <w:rFonts w:eastAsia="Arial Narrow"/>
                <w:color w:val="000000"/>
                <w:szCs w:val="20"/>
              </w:rPr>
              <w:t>) or (</w:t>
            </w:r>
            <w:r w:rsidR="00E82E97">
              <w:rPr>
                <w:rFonts w:eastAsia="Arial Narrow"/>
                <w:color w:val="000000"/>
                <w:szCs w:val="20"/>
              </w:rPr>
              <w:t>vii</w:t>
            </w:r>
            <w:r w:rsidRPr="008521DF">
              <w:rPr>
                <w:rFonts w:eastAsia="Arial Narrow"/>
                <w:color w:val="000000"/>
                <w:szCs w:val="20"/>
              </w:rPr>
              <w:t>) above or has been recruited as stated in (</w:t>
            </w:r>
            <w:r w:rsidR="00E82E97">
              <w:rPr>
                <w:rFonts w:eastAsia="Arial Narrow"/>
                <w:color w:val="000000"/>
                <w:szCs w:val="20"/>
              </w:rPr>
              <w:t>vi</w:t>
            </w:r>
            <w:r w:rsidRPr="008521DF">
              <w:rPr>
                <w:rFonts w:eastAsia="Arial Narrow"/>
                <w:color w:val="000000"/>
                <w:szCs w:val="20"/>
              </w:rPr>
              <w:t>) above</w:t>
            </w:r>
            <w:r w:rsidR="00BD0FF6" w:rsidRPr="007B446B">
              <w:rPr>
                <w:rFonts w:eastAsia="Arial Narrow"/>
                <w:color w:val="000000"/>
                <w:szCs w:val="20"/>
              </w:rPr>
              <w:t>.</w:t>
            </w:r>
          </w:p>
          <w:p w14:paraId="0506DD92" w14:textId="77777777" w:rsidR="00BD0FF6" w:rsidRPr="0046288A" w:rsidRDefault="00BD0FF6" w:rsidP="009407C2">
            <w:pPr>
              <w:numPr>
                <w:ilvl w:val="12"/>
                <w:numId w:val="0"/>
              </w:numPr>
              <w:tabs>
                <w:tab w:val="left" w:pos="540"/>
              </w:tabs>
              <w:spacing w:after="200"/>
              <w:ind w:left="540" w:hanging="540"/>
              <w:jc w:val="both"/>
            </w:pPr>
            <w:r w:rsidRPr="0046288A">
              <w:t>(c)</w:t>
            </w:r>
            <w:r w:rsidRPr="0046288A">
              <w:tab/>
              <w:t>The Service Provider shall have no claim for additional costs arising out of or incidental to any removal and/or replacement of Personnel.</w:t>
            </w:r>
          </w:p>
        </w:tc>
      </w:tr>
      <w:tr w:rsidR="000B35E9" w:rsidRPr="0046288A" w14:paraId="21501C31" w14:textId="77777777">
        <w:tc>
          <w:tcPr>
            <w:tcW w:w="2358" w:type="dxa"/>
          </w:tcPr>
          <w:p w14:paraId="2B9549C4" w14:textId="68102969" w:rsidR="000B35E9" w:rsidRPr="0046288A" w:rsidRDefault="000B35E9" w:rsidP="009407C2">
            <w:pPr>
              <w:pStyle w:val="Heading3"/>
              <w:keepNext w:val="0"/>
              <w:keepLines w:val="0"/>
              <w:numPr>
                <w:ilvl w:val="12"/>
                <w:numId w:val="0"/>
              </w:numPr>
              <w:spacing w:after="0"/>
              <w:ind w:left="360" w:hanging="360"/>
            </w:pPr>
            <w:bookmarkStart w:id="522" w:name="_Toc69745830"/>
            <w:r w:rsidRPr="0046288A">
              <w:lastRenderedPageBreak/>
              <w:t>4.</w:t>
            </w:r>
            <w:r>
              <w:t>3</w:t>
            </w:r>
            <w:r w:rsidRPr="0046288A">
              <w:tab/>
            </w:r>
            <w:r w:rsidR="00545801">
              <w:t xml:space="preserve">Service </w:t>
            </w:r>
            <w:r w:rsidR="00ED63B6">
              <w:t>Provider’s Personnel</w:t>
            </w:r>
            <w:bookmarkEnd w:id="522"/>
          </w:p>
        </w:tc>
        <w:tc>
          <w:tcPr>
            <w:tcW w:w="6786" w:type="dxa"/>
          </w:tcPr>
          <w:p w14:paraId="2F73E74F" w14:textId="4059FEF3" w:rsidR="00ED63B6" w:rsidRPr="00ED63B6" w:rsidRDefault="00ED63B6" w:rsidP="00C72740">
            <w:pPr>
              <w:spacing w:before="120" w:after="120"/>
              <w:ind w:left="1260" w:right="-14" w:hanging="684"/>
              <w:jc w:val="center"/>
              <w:rPr>
                <w:noProof/>
                <w:szCs w:val="20"/>
              </w:rPr>
            </w:pPr>
            <w:r w:rsidRPr="00ED63B6">
              <w:rPr>
                <w:noProof/>
                <w:szCs w:val="20"/>
              </w:rPr>
              <w:t xml:space="preserve">Engagement of </w:t>
            </w:r>
            <w:r w:rsidR="00DC4D13">
              <w:rPr>
                <w:noProof/>
                <w:szCs w:val="20"/>
              </w:rPr>
              <w:t>Service Provider’s Personnel</w:t>
            </w:r>
          </w:p>
          <w:p w14:paraId="0C7D886F" w14:textId="744A2FE6" w:rsidR="00ED63B6" w:rsidRPr="00ED63B6" w:rsidRDefault="00490665" w:rsidP="007B446B">
            <w:pPr>
              <w:spacing w:before="120" w:after="120"/>
              <w:ind w:right="-14"/>
              <w:jc w:val="both"/>
              <w:rPr>
                <w:noProof/>
                <w:szCs w:val="20"/>
              </w:rPr>
            </w:pPr>
            <w:r>
              <w:rPr>
                <w:noProof/>
                <w:szCs w:val="20"/>
              </w:rPr>
              <w:t xml:space="preserve">The </w:t>
            </w:r>
            <w:r w:rsidR="00F662C4">
              <w:rPr>
                <w:noProof/>
                <w:szCs w:val="20"/>
              </w:rPr>
              <w:t xml:space="preserve">Service Provider </w:t>
            </w:r>
            <w:r w:rsidR="00ED63B6" w:rsidRPr="00ED63B6">
              <w:rPr>
                <w:noProof/>
                <w:szCs w:val="20"/>
              </w:rPr>
              <w:t xml:space="preserve">shall make arrangements for the engagement of </w:t>
            </w:r>
            <w:r w:rsidR="00164F89">
              <w:rPr>
                <w:noProof/>
                <w:szCs w:val="20"/>
              </w:rPr>
              <w:t xml:space="preserve">the </w:t>
            </w:r>
            <w:r w:rsidR="00ED63B6">
              <w:rPr>
                <w:noProof/>
                <w:szCs w:val="20"/>
              </w:rPr>
              <w:t>Service Provider’s Personnel</w:t>
            </w:r>
            <w:r w:rsidR="00ED63B6" w:rsidRPr="00ED63B6">
              <w:rPr>
                <w:noProof/>
                <w:szCs w:val="20"/>
              </w:rPr>
              <w:t>.</w:t>
            </w:r>
          </w:p>
          <w:p w14:paraId="46E7CFC8" w14:textId="61347426" w:rsidR="00ED63B6" w:rsidRPr="00ED63B6" w:rsidRDefault="00ED63B6" w:rsidP="007B446B">
            <w:pPr>
              <w:spacing w:before="120" w:after="120"/>
              <w:ind w:right="-14"/>
              <w:jc w:val="both"/>
              <w:rPr>
                <w:noProof/>
                <w:szCs w:val="20"/>
              </w:rPr>
            </w:pPr>
            <w:r w:rsidRPr="00ED63B6">
              <w:rPr>
                <w:noProof/>
                <w:szCs w:val="20"/>
              </w:rPr>
              <w:t xml:space="preserve">The </w:t>
            </w:r>
            <w:r>
              <w:rPr>
                <w:noProof/>
                <w:szCs w:val="20"/>
              </w:rPr>
              <w:t xml:space="preserve">Service Provider </w:t>
            </w:r>
            <w:r w:rsidRPr="00ED63B6">
              <w:rPr>
                <w:noProof/>
                <w:szCs w:val="20"/>
              </w:rPr>
              <w:t>is encouraged</w:t>
            </w:r>
            <w:r w:rsidR="00F02E7E">
              <w:rPr>
                <w:noProof/>
                <w:szCs w:val="20"/>
              </w:rPr>
              <w:t xml:space="preserve">, to the extent practicable and reasonable, </w:t>
            </w:r>
            <w:r w:rsidRPr="00ED63B6">
              <w:rPr>
                <w:noProof/>
                <w:szCs w:val="20"/>
              </w:rPr>
              <w:t>to use local labor that has the necessary skills.</w:t>
            </w:r>
          </w:p>
          <w:p w14:paraId="461B141B" w14:textId="14B68B79" w:rsidR="00ED63B6" w:rsidRPr="00ED63B6" w:rsidRDefault="00F02E7E" w:rsidP="007B446B">
            <w:pPr>
              <w:spacing w:before="120" w:after="120"/>
              <w:ind w:right="-14"/>
              <w:jc w:val="both"/>
              <w:rPr>
                <w:noProof/>
                <w:szCs w:val="20"/>
              </w:rPr>
            </w:pPr>
            <w:r>
              <w:rPr>
                <w:noProof/>
                <w:szCs w:val="20"/>
              </w:rPr>
              <w:t>Subject to GCC 5.1, t</w:t>
            </w:r>
            <w:r w:rsidR="00ED63B6" w:rsidRPr="00ED63B6">
              <w:rPr>
                <w:noProof/>
                <w:szCs w:val="20"/>
              </w:rPr>
              <w:t xml:space="preserve">he </w:t>
            </w:r>
            <w:r w:rsidR="00ED63B6">
              <w:rPr>
                <w:noProof/>
                <w:szCs w:val="20"/>
              </w:rPr>
              <w:t>Service Provider</w:t>
            </w:r>
            <w:r w:rsidR="00ED63B6" w:rsidRPr="00ED63B6">
              <w:rPr>
                <w:noProof/>
                <w:szCs w:val="20"/>
              </w:rPr>
              <w:t xml:space="preserve"> shall be responsible for obtaining all necessary permit(s) and/or visa(s) from the appropriate authorities for the entry</w:t>
            </w:r>
            <w:r w:rsidR="00B620BB">
              <w:rPr>
                <w:noProof/>
                <w:szCs w:val="20"/>
              </w:rPr>
              <w:t xml:space="preserve"> </w:t>
            </w:r>
            <w:r w:rsidR="008A77CF" w:rsidRPr="00ED63B6">
              <w:rPr>
                <w:noProof/>
                <w:szCs w:val="20"/>
              </w:rPr>
              <w:t xml:space="preserve">of all personnel to be employed </w:t>
            </w:r>
            <w:r w:rsidR="008A77CF">
              <w:rPr>
                <w:noProof/>
                <w:szCs w:val="20"/>
              </w:rPr>
              <w:t>for the Services</w:t>
            </w:r>
            <w:r w:rsidR="00B620BB">
              <w:rPr>
                <w:noProof/>
                <w:szCs w:val="20"/>
              </w:rPr>
              <w:t xml:space="preserve"> </w:t>
            </w:r>
            <w:r w:rsidR="000F5CF4">
              <w:rPr>
                <w:noProof/>
                <w:szCs w:val="20"/>
              </w:rPr>
              <w:t>into the Employer’s country</w:t>
            </w:r>
            <w:r w:rsidR="00ED63B6" w:rsidRPr="00ED63B6">
              <w:rPr>
                <w:noProof/>
                <w:szCs w:val="20"/>
              </w:rPr>
              <w:t>.</w:t>
            </w:r>
          </w:p>
          <w:p w14:paraId="17DF3198" w14:textId="5D7C3394" w:rsidR="00ED63B6" w:rsidRPr="00ED63B6" w:rsidRDefault="00ED63B6" w:rsidP="007B446B">
            <w:pPr>
              <w:spacing w:before="120" w:after="120"/>
              <w:ind w:right="-14"/>
              <w:jc w:val="both"/>
              <w:rPr>
                <w:noProof/>
                <w:szCs w:val="20"/>
              </w:rPr>
            </w:pPr>
            <w:r w:rsidRPr="00ED63B6">
              <w:rPr>
                <w:noProof/>
                <w:szCs w:val="20"/>
              </w:rPr>
              <w:lastRenderedPageBreak/>
              <w:t xml:space="preserve">The </w:t>
            </w:r>
            <w:r>
              <w:rPr>
                <w:noProof/>
                <w:szCs w:val="20"/>
              </w:rPr>
              <w:t xml:space="preserve">Service Provider </w:t>
            </w:r>
            <w:r w:rsidRPr="00ED63B6">
              <w:rPr>
                <w:noProof/>
                <w:szCs w:val="20"/>
              </w:rPr>
              <w:t xml:space="preserve">shall at its own expense provide the means of repatriation to all of its </w:t>
            </w:r>
            <w:r>
              <w:rPr>
                <w:noProof/>
                <w:szCs w:val="20"/>
              </w:rPr>
              <w:t>personnel</w:t>
            </w:r>
            <w:r w:rsidRPr="00ED63B6">
              <w:rPr>
                <w:noProof/>
                <w:szCs w:val="20"/>
              </w:rPr>
              <w:t xml:space="preserve"> employed for the execution of the </w:t>
            </w:r>
            <w:r w:rsidR="0053222E">
              <w:rPr>
                <w:noProof/>
                <w:szCs w:val="20"/>
              </w:rPr>
              <w:t xml:space="preserve">Services </w:t>
            </w:r>
            <w:r w:rsidRPr="00ED63B6">
              <w:rPr>
                <w:noProof/>
                <w:szCs w:val="20"/>
              </w:rPr>
              <w:t xml:space="preserve">to the place where they were recruited or to their domicile.  It shall also provide suitable temporary maintenance of all such persons from the cessation of their employment on the Contract to the date programmed for their departure.  </w:t>
            </w:r>
          </w:p>
          <w:p w14:paraId="687E4944" w14:textId="0D7965F9" w:rsidR="00ED63B6" w:rsidRPr="00ED63B6" w:rsidRDefault="00ED63B6" w:rsidP="00C72740">
            <w:pPr>
              <w:spacing w:before="120" w:after="120"/>
              <w:ind w:left="1260" w:right="-14" w:hanging="684"/>
              <w:jc w:val="center"/>
              <w:rPr>
                <w:noProof/>
                <w:szCs w:val="20"/>
              </w:rPr>
            </w:pPr>
            <w:r w:rsidRPr="00ED63B6">
              <w:rPr>
                <w:noProof/>
                <w:szCs w:val="20"/>
              </w:rPr>
              <w:t>Persons in the Service of Employer</w:t>
            </w:r>
          </w:p>
          <w:p w14:paraId="4FCDA69F" w14:textId="3F4D9E9F"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shall not recruit, or attempt to recruit, staff and labor from amongst the Employer’s Personnel.</w:t>
            </w:r>
          </w:p>
          <w:p w14:paraId="1F7DF156" w14:textId="4ED41577" w:rsidR="00ED63B6" w:rsidRPr="00ED63B6" w:rsidRDefault="00C72740" w:rsidP="00C72740">
            <w:pPr>
              <w:spacing w:before="120" w:after="120"/>
              <w:ind w:left="1260" w:right="-14" w:hanging="684"/>
              <w:rPr>
                <w:noProof/>
                <w:szCs w:val="20"/>
              </w:rPr>
            </w:pPr>
            <w:r>
              <w:rPr>
                <w:noProof/>
                <w:szCs w:val="20"/>
              </w:rPr>
              <w:t xml:space="preserve">                       </w:t>
            </w:r>
            <w:r w:rsidR="00ED63B6" w:rsidRPr="00ED63B6">
              <w:rPr>
                <w:noProof/>
                <w:szCs w:val="20"/>
              </w:rPr>
              <w:t>Labor Laws</w:t>
            </w:r>
          </w:p>
          <w:p w14:paraId="3DA04656" w14:textId="4E3408D8"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 xml:space="preserve">shall comply with all the relevant labor laws applicable to the </w:t>
            </w:r>
            <w:r w:rsidR="004A15AF">
              <w:rPr>
                <w:noProof/>
                <w:szCs w:val="20"/>
              </w:rPr>
              <w:t>Service Provider</w:t>
            </w:r>
            <w:r w:rsidRPr="00ED63B6">
              <w:rPr>
                <w:noProof/>
                <w:szCs w:val="20"/>
              </w:rPr>
              <w:t>’s Personnel, including laws relating to their employment, health, safety, welfare, immigration and emigration, and shall allow them all their legal rights.</w:t>
            </w:r>
          </w:p>
          <w:p w14:paraId="4D33C05E" w14:textId="77777777" w:rsidR="00C43002" w:rsidRDefault="00ED63B6" w:rsidP="00C43002">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shall at all times during the progress of the Contract use its best endeavors to prevent any unlawful, riotous or disorderly conduct or behavior by or amongst its employees and the labor of its Subcontractors.</w:t>
            </w:r>
          </w:p>
          <w:p w14:paraId="344A89D4" w14:textId="30D3ECE4"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 xml:space="preserve">shall, in all dealings with its </w:t>
            </w:r>
            <w:r w:rsidR="004A15AF">
              <w:rPr>
                <w:noProof/>
                <w:szCs w:val="20"/>
              </w:rPr>
              <w:t xml:space="preserve">personnel </w:t>
            </w:r>
            <w:r w:rsidRPr="00ED63B6">
              <w:rPr>
                <w:noProof/>
                <w:szCs w:val="20"/>
              </w:rPr>
              <w:t>currently employed on or connected with the Contract, pay due regard to all recognized festivals, official holidays, religious or other customs and all local laws and regulations pertaining to the employment of labor.</w:t>
            </w:r>
          </w:p>
          <w:p w14:paraId="2A966BE0" w14:textId="7A1ECA6E" w:rsidR="00ED63B6" w:rsidRPr="00ED63B6" w:rsidRDefault="00ED63B6" w:rsidP="00C72740">
            <w:pPr>
              <w:spacing w:before="120" w:after="120"/>
              <w:ind w:left="1260" w:right="-14" w:hanging="684"/>
              <w:jc w:val="center"/>
              <w:rPr>
                <w:noProof/>
                <w:szCs w:val="20"/>
              </w:rPr>
            </w:pPr>
            <w:r w:rsidRPr="00ED63B6">
              <w:rPr>
                <w:noProof/>
                <w:szCs w:val="20"/>
              </w:rPr>
              <w:t>Rates of Wages and Conditions of Labor</w:t>
            </w:r>
          </w:p>
          <w:p w14:paraId="67B52C64" w14:textId="5C2B1334" w:rsidR="00ED63B6" w:rsidRPr="00ED63B6" w:rsidRDefault="00ED63B6" w:rsidP="007B446B">
            <w:pPr>
              <w:spacing w:before="120" w:after="120"/>
              <w:ind w:right="-14"/>
              <w:jc w:val="both"/>
              <w:rPr>
                <w:noProof/>
                <w:szCs w:val="20"/>
              </w:rPr>
            </w:pPr>
            <w:r w:rsidRPr="00ED63B6">
              <w:rPr>
                <w:noProof/>
                <w:szCs w:val="20"/>
              </w:rPr>
              <w:t xml:space="preserve">The </w:t>
            </w:r>
            <w:r w:rsidR="004A15AF">
              <w:rPr>
                <w:noProof/>
                <w:szCs w:val="20"/>
              </w:rPr>
              <w:t xml:space="preserve">Service Provider </w:t>
            </w:r>
            <w:r w:rsidRPr="00ED63B6">
              <w:rPr>
                <w:noProof/>
                <w:szCs w:val="20"/>
              </w:rPr>
              <w:t xml:space="preserve">shall pay rates of wages, and observe conditions of labor, which are not lower than those established for the trade or industry where the </w:t>
            </w:r>
            <w:r w:rsidR="00F02E7E">
              <w:rPr>
                <w:noProof/>
                <w:szCs w:val="20"/>
              </w:rPr>
              <w:t xml:space="preserve">Service </w:t>
            </w:r>
            <w:r w:rsidRPr="00ED63B6">
              <w:rPr>
                <w:noProof/>
                <w:szCs w:val="20"/>
              </w:rPr>
              <w:t xml:space="preserve">is carried out. If no established rates or conditions are applicable, the </w:t>
            </w:r>
            <w:r w:rsidR="004A15AF">
              <w:rPr>
                <w:noProof/>
                <w:szCs w:val="20"/>
              </w:rPr>
              <w:t xml:space="preserve">Service Provider </w:t>
            </w:r>
            <w:r w:rsidRPr="00ED63B6">
              <w:rPr>
                <w:noProof/>
                <w:szCs w:val="20"/>
              </w:rPr>
              <w:t xml:space="preserve">shall pay rates of wages and observe conditions which are not lower than the general level of wages and conditions observed locally by employers whose trade or industry is similar to that of the </w:t>
            </w:r>
            <w:r w:rsidR="004A15AF">
              <w:rPr>
                <w:noProof/>
                <w:szCs w:val="20"/>
              </w:rPr>
              <w:t>Service Provider</w:t>
            </w:r>
            <w:r w:rsidRPr="00ED63B6">
              <w:rPr>
                <w:noProof/>
                <w:szCs w:val="20"/>
              </w:rPr>
              <w:t>.</w:t>
            </w:r>
          </w:p>
          <w:p w14:paraId="335E957B" w14:textId="5ADB1584" w:rsidR="00ED63B6" w:rsidRPr="00ED63B6" w:rsidRDefault="00ED63B6" w:rsidP="007B446B">
            <w:pPr>
              <w:spacing w:before="120" w:after="120"/>
              <w:ind w:right="-14"/>
              <w:jc w:val="both"/>
              <w:rPr>
                <w:noProof/>
                <w:szCs w:val="20"/>
              </w:rPr>
            </w:pPr>
            <w:r w:rsidRPr="00ED63B6">
              <w:rPr>
                <w:color w:val="000000" w:themeColor="text1"/>
                <w:szCs w:val="20"/>
              </w:rPr>
              <w:t xml:space="preserve">The </w:t>
            </w:r>
            <w:r w:rsidR="004A15AF">
              <w:rPr>
                <w:color w:val="000000" w:themeColor="text1"/>
                <w:szCs w:val="20"/>
              </w:rPr>
              <w:t xml:space="preserve">Service Provider </w:t>
            </w:r>
            <w:r w:rsidRPr="00ED63B6">
              <w:rPr>
                <w:color w:val="000000" w:themeColor="text1"/>
                <w:szCs w:val="20"/>
              </w:rPr>
              <w:t xml:space="preserve">shall inform the </w:t>
            </w:r>
            <w:r w:rsidR="004A15AF">
              <w:rPr>
                <w:color w:val="000000" w:themeColor="text1"/>
                <w:szCs w:val="20"/>
              </w:rPr>
              <w:t>Service Provider’s</w:t>
            </w:r>
            <w:r w:rsidRPr="00ED63B6">
              <w:rPr>
                <w:color w:val="000000" w:themeColor="text1"/>
                <w:szCs w:val="20"/>
              </w:rPr>
              <w:t xml:space="preserve"> Personnel about their liability </w:t>
            </w:r>
            <w:r w:rsidRPr="00ED63B6">
              <w:rPr>
                <w:noProof/>
                <w:szCs w:val="20"/>
              </w:rPr>
              <w:t>to</w:t>
            </w:r>
            <w:r w:rsidRPr="00ED63B6">
              <w:rPr>
                <w:color w:val="000000" w:themeColor="text1"/>
                <w:szCs w:val="20"/>
              </w:rPr>
              <w:t xml:space="preserve"> pay personal income taxes in the </w:t>
            </w:r>
            <w:r w:rsidR="004E4DCD">
              <w:rPr>
                <w:color w:val="000000" w:themeColor="text1"/>
                <w:szCs w:val="20"/>
              </w:rPr>
              <w:t xml:space="preserve">Employer’s </w:t>
            </w:r>
            <w:r w:rsidR="000F32B4">
              <w:rPr>
                <w:color w:val="000000" w:themeColor="text1"/>
                <w:szCs w:val="20"/>
              </w:rPr>
              <w:t>c</w:t>
            </w:r>
            <w:r w:rsidRPr="00ED63B6">
              <w:rPr>
                <w:color w:val="000000" w:themeColor="text1"/>
                <w:szCs w:val="20"/>
              </w:rPr>
              <w:t xml:space="preserve">ountry in respect of such of their salaries, wages, allowances and any benefits as are subject to tax under the </w:t>
            </w:r>
            <w:r w:rsidR="004A15AF">
              <w:rPr>
                <w:noProof/>
                <w:szCs w:val="20"/>
              </w:rPr>
              <w:t>l</w:t>
            </w:r>
            <w:r w:rsidRPr="00ED63B6">
              <w:rPr>
                <w:noProof/>
                <w:szCs w:val="20"/>
              </w:rPr>
              <w:t>aws</w:t>
            </w:r>
            <w:r w:rsidRPr="00ED63B6">
              <w:rPr>
                <w:color w:val="000000" w:themeColor="text1"/>
                <w:szCs w:val="20"/>
              </w:rPr>
              <w:t xml:space="preserve"> of the </w:t>
            </w:r>
            <w:r w:rsidR="004A15AF">
              <w:rPr>
                <w:color w:val="000000" w:themeColor="text1"/>
                <w:szCs w:val="20"/>
              </w:rPr>
              <w:t>c</w:t>
            </w:r>
            <w:r w:rsidRPr="00ED63B6">
              <w:rPr>
                <w:color w:val="000000" w:themeColor="text1"/>
                <w:szCs w:val="20"/>
              </w:rPr>
              <w:t xml:space="preserve">ountry for the time being in force, and the </w:t>
            </w:r>
            <w:r w:rsidR="004A15AF">
              <w:rPr>
                <w:color w:val="000000" w:themeColor="text1"/>
                <w:szCs w:val="20"/>
              </w:rPr>
              <w:t xml:space="preserve">Service provider </w:t>
            </w:r>
            <w:r w:rsidRPr="00ED63B6">
              <w:rPr>
                <w:color w:val="000000" w:themeColor="text1"/>
                <w:szCs w:val="20"/>
              </w:rPr>
              <w:t>shall perform such duties in regard to such deductions thereof as may be imposed on him by such laws</w:t>
            </w:r>
            <w:r w:rsidRPr="00ED63B6">
              <w:rPr>
                <w:noProof/>
                <w:szCs w:val="20"/>
              </w:rPr>
              <w:t>.</w:t>
            </w:r>
          </w:p>
          <w:p w14:paraId="7526A0C6" w14:textId="77777777" w:rsidR="00C43002" w:rsidRDefault="00ED63B6" w:rsidP="00C72740">
            <w:pPr>
              <w:spacing w:before="120" w:after="120"/>
              <w:ind w:left="1260" w:right="-14" w:hanging="684"/>
              <w:jc w:val="center"/>
              <w:rPr>
                <w:noProof/>
                <w:szCs w:val="20"/>
              </w:rPr>
            </w:pPr>
            <w:r w:rsidRPr="00ED63B6">
              <w:rPr>
                <w:noProof/>
                <w:szCs w:val="20"/>
              </w:rPr>
              <w:t xml:space="preserve">Facilities for </w:t>
            </w:r>
            <w:r w:rsidR="00C43002">
              <w:rPr>
                <w:noProof/>
                <w:szCs w:val="20"/>
              </w:rPr>
              <w:t>Service Provider</w:t>
            </w:r>
            <w:r w:rsidR="00C43002" w:rsidRPr="00ED63B6">
              <w:rPr>
                <w:noProof/>
                <w:szCs w:val="20"/>
              </w:rPr>
              <w:t xml:space="preserve">’s Personnel </w:t>
            </w:r>
          </w:p>
          <w:p w14:paraId="40534607" w14:textId="3D1B8670" w:rsidR="00ED63B6" w:rsidRPr="00ED63B6" w:rsidRDefault="004A15AF" w:rsidP="007B446B">
            <w:pPr>
              <w:spacing w:before="120" w:after="120"/>
              <w:ind w:right="-14"/>
              <w:jc w:val="both"/>
              <w:rPr>
                <w:noProof/>
                <w:szCs w:val="20"/>
              </w:rPr>
            </w:pPr>
            <w:r>
              <w:rPr>
                <w:noProof/>
                <w:szCs w:val="20"/>
              </w:rPr>
              <w:t xml:space="preserve">If </w:t>
            </w:r>
            <w:r w:rsidR="00ED63B6" w:rsidRPr="00F43A99">
              <w:rPr>
                <w:b/>
                <w:noProof/>
                <w:szCs w:val="20"/>
              </w:rPr>
              <w:t xml:space="preserve">stated in the </w:t>
            </w:r>
            <w:r w:rsidR="00140E7A" w:rsidRPr="00F43A99">
              <w:rPr>
                <w:b/>
                <w:noProof/>
                <w:szCs w:val="20"/>
              </w:rPr>
              <w:t xml:space="preserve">SCC and subject to </w:t>
            </w:r>
            <w:r w:rsidR="00140E7A">
              <w:rPr>
                <w:b/>
                <w:noProof/>
                <w:szCs w:val="20"/>
              </w:rPr>
              <w:t xml:space="preserve">GCC Sub-Clause </w:t>
            </w:r>
            <w:r w:rsidR="00140E7A" w:rsidRPr="00F43A99">
              <w:rPr>
                <w:b/>
                <w:noProof/>
                <w:szCs w:val="20"/>
              </w:rPr>
              <w:t>5.3</w:t>
            </w:r>
            <w:r w:rsidR="00ED63B6" w:rsidRPr="00ED63B6">
              <w:rPr>
                <w:noProof/>
                <w:szCs w:val="20"/>
              </w:rPr>
              <w:t xml:space="preserve">, the </w:t>
            </w:r>
            <w:r>
              <w:rPr>
                <w:noProof/>
                <w:szCs w:val="20"/>
              </w:rPr>
              <w:t xml:space="preserve">Service Provider </w:t>
            </w:r>
            <w:r w:rsidR="00ED63B6" w:rsidRPr="00ED63B6">
              <w:rPr>
                <w:noProof/>
                <w:szCs w:val="20"/>
              </w:rPr>
              <w:t xml:space="preserve">shall provide and maintain all necessary accommodation and welfare facilities for the </w:t>
            </w:r>
            <w:r>
              <w:rPr>
                <w:noProof/>
                <w:szCs w:val="20"/>
              </w:rPr>
              <w:t>Service Provider</w:t>
            </w:r>
            <w:r w:rsidR="00ED63B6" w:rsidRPr="00ED63B6">
              <w:rPr>
                <w:noProof/>
                <w:szCs w:val="20"/>
              </w:rPr>
              <w:t xml:space="preserve">’s </w:t>
            </w:r>
            <w:r w:rsidR="00ED63B6" w:rsidRPr="00ED63B6">
              <w:rPr>
                <w:noProof/>
                <w:szCs w:val="20"/>
              </w:rPr>
              <w:lastRenderedPageBreak/>
              <w:t xml:space="preserve">Personnel employed for the execution of the Contract at the </w:t>
            </w:r>
            <w:r w:rsidR="009F222B">
              <w:rPr>
                <w:noProof/>
                <w:szCs w:val="20"/>
              </w:rPr>
              <w:t>locations in the Employer’s country where the Services are provided.</w:t>
            </w:r>
          </w:p>
          <w:p w14:paraId="70F46F86" w14:textId="23DE0183" w:rsidR="00ED63B6" w:rsidRPr="00ED63B6" w:rsidRDefault="00ED63B6" w:rsidP="007B446B">
            <w:pPr>
              <w:spacing w:before="120" w:after="120"/>
              <w:ind w:right="-14"/>
              <w:jc w:val="both"/>
              <w:rPr>
                <w:noProof/>
                <w:szCs w:val="20"/>
              </w:rPr>
            </w:pPr>
            <w:r w:rsidRPr="00ED63B6">
              <w:rPr>
                <w:noProof/>
                <w:szCs w:val="20"/>
              </w:rPr>
              <w:t xml:space="preserve">In the event of the death of any of the </w:t>
            </w:r>
            <w:r w:rsidR="00F02E7E">
              <w:rPr>
                <w:noProof/>
                <w:szCs w:val="20"/>
              </w:rPr>
              <w:t>Service Provider</w:t>
            </w:r>
            <w:r w:rsidRPr="00ED63B6">
              <w:rPr>
                <w:noProof/>
                <w:szCs w:val="20"/>
              </w:rPr>
              <w:t xml:space="preserve">’s Personnel or accompanying members of their families, the </w:t>
            </w:r>
            <w:r w:rsidR="00F02E7E">
              <w:rPr>
                <w:noProof/>
                <w:szCs w:val="20"/>
              </w:rPr>
              <w:t>Service Provider</w:t>
            </w:r>
            <w:r w:rsidRPr="00ED63B6">
              <w:rPr>
                <w:noProof/>
                <w:szCs w:val="20"/>
              </w:rPr>
              <w:t xml:space="preserve"> shall be responsible for making the appropriate arrangements for their return or burial, unless otherwise specified in the </w:t>
            </w:r>
            <w:r w:rsidR="00F02E7E">
              <w:rPr>
                <w:noProof/>
                <w:szCs w:val="20"/>
              </w:rPr>
              <w:t>S</w:t>
            </w:r>
            <w:r w:rsidRPr="00ED63B6">
              <w:rPr>
                <w:noProof/>
                <w:szCs w:val="20"/>
              </w:rPr>
              <w:t xml:space="preserve">CC. </w:t>
            </w:r>
          </w:p>
          <w:p w14:paraId="036F733E" w14:textId="64130F45" w:rsidR="00ED63B6" w:rsidRPr="00ED63B6" w:rsidRDefault="00C72740" w:rsidP="007B446B">
            <w:pPr>
              <w:spacing w:before="120" w:after="120"/>
              <w:ind w:right="-14"/>
              <w:jc w:val="both"/>
              <w:rPr>
                <w:noProof/>
                <w:szCs w:val="20"/>
              </w:rPr>
            </w:pPr>
            <w:r>
              <w:rPr>
                <w:noProof/>
                <w:szCs w:val="20"/>
              </w:rPr>
              <w:t xml:space="preserve">                          </w:t>
            </w:r>
            <w:r w:rsidR="00ED63B6" w:rsidRPr="00ED63B6">
              <w:rPr>
                <w:noProof/>
                <w:szCs w:val="20"/>
              </w:rPr>
              <w:t>Workers’ Organizations</w:t>
            </w:r>
          </w:p>
          <w:p w14:paraId="6246221D" w14:textId="6002B116" w:rsidR="00C43002" w:rsidRDefault="00ED63B6" w:rsidP="007B446B">
            <w:pPr>
              <w:spacing w:before="120" w:after="120"/>
              <w:ind w:right="-14"/>
              <w:jc w:val="both"/>
              <w:rPr>
                <w:noProof/>
                <w:szCs w:val="20"/>
              </w:rPr>
            </w:pPr>
            <w:r w:rsidRPr="00ED63B6">
              <w:rPr>
                <w:noProof/>
                <w:szCs w:val="20"/>
              </w:rPr>
              <w:t xml:space="preserve">In countries where the relevant labor laws recognize workers’ rights to form and to join workers’ organizations of their choosing and to bargain collectively without interference, the </w:t>
            </w:r>
            <w:r w:rsidR="00C43002">
              <w:rPr>
                <w:noProof/>
                <w:szCs w:val="20"/>
              </w:rPr>
              <w:t xml:space="preserve">Service Provider </w:t>
            </w:r>
            <w:r w:rsidRPr="00ED63B6">
              <w:rPr>
                <w:noProof/>
                <w:szCs w:val="20"/>
              </w:rPr>
              <w:t xml:space="preserve">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w:t>
            </w:r>
            <w:r w:rsidR="00C43002">
              <w:rPr>
                <w:noProof/>
                <w:szCs w:val="20"/>
              </w:rPr>
              <w:t xml:space="preserve">Service Provider </w:t>
            </w:r>
            <w:r w:rsidRPr="00ED63B6">
              <w:rPr>
                <w:noProof/>
                <w:szCs w:val="20"/>
              </w:rPr>
              <w:t xml:space="preserve">shall enable alternative means for the </w:t>
            </w:r>
            <w:r w:rsidR="00C43002">
              <w:rPr>
                <w:noProof/>
                <w:szCs w:val="20"/>
              </w:rPr>
              <w:t xml:space="preserve">service provider’s Personnel </w:t>
            </w:r>
            <w:r w:rsidRPr="00ED63B6">
              <w:rPr>
                <w:noProof/>
                <w:szCs w:val="20"/>
              </w:rPr>
              <w:t xml:space="preserve">to express their grievances and protect their rights regarding working conditions and terms of employment. The </w:t>
            </w:r>
            <w:r w:rsidR="00C43002">
              <w:rPr>
                <w:noProof/>
                <w:szCs w:val="20"/>
              </w:rPr>
              <w:t xml:space="preserve">Service Provider </w:t>
            </w:r>
            <w:r w:rsidRPr="00ED63B6">
              <w:rPr>
                <w:noProof/>
                <w:szCs w:val="20"/>
              </w:rPr>
              <w:t xml:space="preserve">shall not seek to influence or control these alternative means. The </w:t>
            </w:r>
            <w:r w:rsidR="00C43002">
              <w:rPr>
                <w:noProof/>
                <w:szCs w:val="20"/>
              </w:rPr>
              <w:t xml:space="preserve">Service Provider </w:t>
            </w:r>
            <w:r w:rsidRPr="00ED63B6">
              <w:rPr>
                <w:noProof/>
                <w:szCs w:val="20"/>
              </w:rPr>
              <w:t xml:space="preserve">shall not discriminate or retaliate against the </w:t>
            </w:r>
            <w:r w:rsidR="00C43002">
              <w:rPr>
                <w:noProof/>
                <w:szCs w:val="20"/>
              </w:rPr>
              <w:t xml:space="preserve">Service Provider’s Personnel </w:t>
            </w:r>
            <w:r w:rsidRPr="00ED63B6">
              <w:rPr>
                <w:noProof/>
                <w:szCs w:val="20"/>
              </w:rPr>
              <w:t>who participate, or seek to participate, in such organizations and collective bargaining or alternative mechanisms. Workers’ organizations are expected to fairly represent the workers in the workforce.</w:t>
            </w:r>
          </w:p>
          <w:p w14:paraId="7C2F2DCA" w14:textId="6B58AE16" w:rsidR="00ED63B6" w:rsidRPr="00ED63B6" w:rsidRDefault="00C72740" w:rsidP="00ED63B6">
            <w:pPr>
              <w:spacing w:before="120" w:after="120"/>
              <w:ind w:left="240" w:right="-14"/>
              <w:jc w:val="both"/>
              <w:rPr>
                <w:noProof/>
                <w:szCs w:val="20"/>
              </w:rPr>
            </w:pPr>
            <w:r>
              <w:rPr>
                <w:noProof/>
                <w:szCs w:val="20"/>
              </w:rPr>
              <w:t xml:space="preserve">             </w:t>
            </w:r>
            <w:r w:rsidR="00ED63B6" w:rsidRPr="00ED63B6">
              <w:rPr>
                <w:noProof/>
                <w:szCs w:val="20"/>
              </w:rPr>
              <w:t>Non-Discrimination and Equal Opportunity</w:t>
            </w:r>
          </w:p>
          <w:p w14:paraId="38FCA747" w14:textId="06448CF6" w:rsidR="00ED63B6" w:rsidRPr="00ED63B6" w:rsidRDefault="00ED63B6" w:rsidP="007B446B">
            <w:pPr>
              <w:spacing w:before="120" w:after="120"/>
              <w:ind w:right="-14"/>
              <w:jc w:val="both"/>
              <w:rPr>
                <w:noProof/>
                <w:szCs w:val="20"/>
              </w:rPr>
            </w:pPr>
            <w:r w:rsidRPr="00ED63B6">
              <w:rPr>
                <w:noProof/>
                <w:szCs w:val="20"/>
              </w:rPr>
              <w:t xml:space="preserve">The </w:t>
            </w:r>
            <w:r w:rsidR="00C43002">
              <w:rPr>
                <w:noProof/>
                <w:szCs w:val="20"/>
              </w:rPr>
              <w:t xml:space="preserve">Service Provider </w:t>
            </w:r>
            <w:r w:rsidRPr="00ED63B6">
              <w:rPr>
                <w:noProof/>
                <w:szCs w:val="20"/>
              </w:rPr>
              <w:t xml:space="preserve">shall not make decisions relating to the employment or  treatment of </w:t>
            </w:r>
            <w:r w:rsidR="00C43002">
              <w:rPr>
                <w:noProof/>
                <w:szCs w:val="20"/>
              </w:rPr>
              <w:t>Service Provider</w:t>
            </w:r>
            <w:r w:rsidRPr="00ED63B6">
              <w:rPr>
                <w:noProof/>
                <w:szCs w:val="20"/>
              </w:rPr>
              <w:t xml:space="preserve">’s Personnel on the basis of personal characteristics unrelated to inherent job requirements. The </w:t>
            </w:r>
            <w:r w:rsidR="00C43002">
              <w:rPr>
                <w:noProof/>
                <w:szCs w:val="20"/>
              </w:rPr>
              <w:t xml:space="preserve">Service Provider </w:t>
            </w:r>
            <w:r w:rsidRPr="00ED63B6">
              <w:rPr>
                <w:noProof/>
                <w:szCs w:val="20"/>
              </w:rPr>
              <w:t xml:space="preserve">shall base the employment of </w:t>
            </w:r>
            <w:r w:rsidR="00C43002">
              <w:rPr>
                <w:noProof/>
                <w:szCs w:val="20"/>
              </w:rPr>
              <w:t>Service Provider</w:t>
            </w:r>
            <w:r w:rsidRPr="00ED63B6">
              <w:rPr>
                <w:noProof/>
                <w:szCs w:val="20"/>
              </w:rPr>
              <w:t xml:space="preserve">’s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p>
          <w:p w14:paraId="4FAA233D" w14:textId="7DC866DE" w:rsidR="00ED63B6" w:rsidRPr="00ED63B6" w:rsidRDefault="00ED63B6" w:rsidP="007B446B">
            <w:pPr>
              <w:spacing w:before="120" w:after="120"/>
              <w:ind w:right="-14"/>
              <w:jc w:val="both"/>
              <w:rPr>
                <w:noProof/>
                <w:szCs w:val="20"/>
              </w:rPr>
            </w:pPr>
            <w:bookmarkStart w:id="523" w:name="_Hlk533088217"/>
            <w:r w:rsidRPr="00ED63B6">
              <w:rPr>
                <w:noProof/>
                <w:szCs w:val="20"/>
              </w:rPr>
              <w:t xml:space="preserve">Special measures of protection or assistance to remedy past discrimination or selection for a particular job based on the inherent requirements of the job shall not be deemed discrimination. The </w:t>
            </w:r>
            <w:r w:rsidR="00C43002">
              <w:rPr>
                <w:noProof/>
                <w:szCs w:val="20"/>
              </w:rPr>
              <w:t xml:space="preserve">Service Provider </w:t>
            </w:r>
            <w:r w:rsidRPr="00ED63B6">
              <w:rPr>
                <w:noProof/>
                <w:szCs w:val="20"/>
              </w:rPr>
              <w:t xml:space="preserve">shall provide protection and assistance as necessary to ensure non-discrimination and equal opportunity, including for specific groups such as women, people with disabilities, migrant </w:t>
            </w:r>
            <w:r w:rsidRPr="00ED63B6">
              <w:rPr>
                <w:noProof/>
                <w:szCs w:val="20"/>
              </w:rPr>
              <w:lastRenderedPageBreak/>
              <w:t xml:space="preserve">workers and children (of working age in accordance with </w:t>
            </w:r>
            <w:r w:rsidR="00C43002">
              <w:rPr>
                <w:noProof/>
                <w:szCs w:val="20"/>
              </w:rPr>
              <w:t>this Sub-Clause</w:t>
            </w:r>
            <w:r w:rsidRPr="00ED63B6">
              <w:rPr>
                <w:noProof/>
                <w:szCs w:val="20"/>
              </w:rPr>
              <w:t>).</w:t>
            </w:r>
            <w:bookmarkEnd w:id="523"/>
          </w:p>
          <w:p w14:paraId="4ACB74D1" w14:textId="406606C6" w:rsidR="00ED63B6" w:rsidRPr="00ED63B6" w:rsidRDefault="00C72740" w:rsidP="00ED63B6">
            <w:pPr>
              <w:spacing w:before="120" w:after="120"/>
              <w:ind w:left="330" w:right="-14"/>
              <w:jc w:val="both"/>
              <w:rPr>
                <w:noProof/>
                <w:szCs w:val="20"/>
              </w:rPr>
            </w:pPr>
            <w:r>
              <w:rPr>
                <w:noProof/>
                <w:szCs w:val="20"/>
              </w:rPr>
              <w:t xml:space="preserve">                  </w:t>
            </w:r>
            <w:r w:rsidR="00ED63B6" w:rsidRPr="00ED63B6">
              <w:rPr>
                <w:noProof/>
                <w:szCs w:val="20"/>
              </w:rPr>
              <w:t>Forced Labor</w:t>
            </w:r>
          </w:p>
          <w:p w14:paraId="7A4D4845" w14:textId="70597DBA"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Service Provider</w:t>
            </w:r>
            <w:r w:rsidRPr="00ED63B6">
              <w:rPr>
                <w:noProof/>
                <w:szCs w:val="20"/>
              </w:rPr>
              <w:t xml:space="preserve">,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01DA70D0" w14:textId="77777777" w:rsidR="00ED63B6" w:rsidRPr="00ED63B6" w:rsidRDefault="00ED63B6" w:rsidP="007B446B">
            <w:pPr>
              <w:spacing w:before="120" w:after="120"/>
              <w:ind w:right="-14"/>
              <w:jc w:val="both"/>
              <w:rPr>
                <w:noProof/>
                <w:szCs w:val="20"/>
              </w:rPr>
            </w:pPr>
            <w:r w:rsidRPr="00ED63B6">
              <w:rPr>
                <w:noProof/>
                <w:szCs w:val="20"/>
              </w:rPr>
              <w:t xml:space="preserve">No persons shall be employed or engaged who have been subject to trafficking. Trafficking in persons is defined as the recruitment, transportation, transfer, harbouring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 </w:t>
            </w:r>
          </w:p>
          <w:p w14:paraId="342684D9" w14:textId="45E11FF3" w:rsidR="00ED63B6" w:rsidRPr="00ED63B6" w:rsidRDefault="00DC0D90" w:rsidP="00ED63B6">
            <w:pPr>
              <w:spacing w:before="120" w:after="120"/>
              <w:ind w:left="330" w:right="-14"/>
              <w:jc w:val="both"/>
              <w:rPr>
                <w:noProof/>
                <w:szCs w:val="20"/>
              </w:rPr>
            </w:pPr>
            <w:r>
              <w:rPr>
                <w:noProof/>
                <w:szCs w:val="20"/>
              </w:rPr>
              <w:t xml:space="preserve"> </w:t>
            </w:r>
            <w:r w:rsidR="00C72740">
              <w:rPr>
                <w:noProof/>
                <w:szCs w:val="20"/>
              </w:rPr>
              <w:t xml:space="preserve">                </w:t>
            </w:r>
            <w:r w:rsidR="00ED63B6" w:rsidRPr="00ED63B6">
              <w:rPr>
                <w:noProof/>
                <w:szCs w:val="20"/>
              </w:rPr>
              <w:t>Child Labor</w:t>
            </w:r>
          </w:p>
          <w:p w14:paraId="44C355E5" w14:textId="3AA560C9"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Service Provider</w:t>
            </w:r>
            <w:r w:rsidRPr="00ED63B6">
              <w:rPr>
                <w:noProof/>
                <w:szCs w:val="20"/>
              </w:rPr>
              <w:t xml:space="preserve">, including its Subcontractors, shall not employ or engage a child under the age of 14 unless the national law specifies a higher age (the minimum age). </w:t>
            </w:r>
          </w:p>
          <w:p w14:paraId="14C3139A" w14:textId="0A33825E"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Service Provider</w:t>
            </w:r>
            <w:r w:rsidRPr="00ED63B6">
              <w:rPr>
                <w:noProof/>
                <w:szCs w:val="20"/>
              </w:rPr>
              <w:t>,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1AD3B385" w14:textId="47630DCB" w:rsidR="00ED63B6" w:rsidRPr="00ED63B6" w:rsidRDefault="00ED63B6" w:rsidP="007B446B">
            <w:pPr>
              <w:spacing w:before="120" w:after="120"/>
              <w:ind w:right="-14"/>
              <w:jc w:val="both"/>
              <w:rPr>
                <w:noProof/>
                <w:szCs w:val="20"/>
              </w:rPr>
            </w:pPr>
            <w:r w:rsidRPr="00ED63B6">
              <w:rPr>
                <w:noProof/>
                <w:szCs w:val="20"/>
              </w:rPr>
              <w:t xml:space="preserve">The </w:t>
            </w:r>
            <w:r w:rsidR="00DC0D90">
              <w:rPr>
                <w:noProof/>
                <w:szCs w:val="20"/>
              </w:rPr>
              <w:t xml:space="preserve">Service Provider </w:t>
            </w:r>
            <w:r w:rsidRPr="00ED63B6">
              <w:rPr>
                <w:noProof/>
                <w:szCs w:val="20"/>
              </w:rPr>
              <w:t xml:space="preserve">including its Subcontractors, shall only employ or engage children between the minimum age and the age of 18 after an appropriate risk assessment has been conducted by the </w:t>
            </w:r>
            <w:r w:rsidR="00DC0D90">
              <w:rPr>
                <w:noProof/>
                <w:szCs w:val="20"/>
              </w:rPr>
              <w:t>Service Provider</w:t>
            </w:r>
            <w:r w:rsidRPr="00ED63B6">
              <w:rPr>
                <w:noProof/>
                <w:szCs w:val="20"/>
              </w:rPr>
              <w:t xml:space="preserve"> with the </w:t>
            </w:r>
            <w:r w:rsidR="00DC0D90">
              <w:rPr>
                <w:noProof/>
                <w:szCs w:val="20"/>
              </w:rPr>
              <w:t>Employer</w:t>
            </w:r>
            <w:r w:rsidRPr="00ED63B6">
              <w:rPr>
                <w:noProof/>
                <w:szCs w:val="20"/>
              </w:rPr>
              <w:t xml:space="preserve">’s consent. The </w:t>
            </w:r>
            <w:r w:rsidR="00DC0D90">
              <w:rPr>
                <w:noProof/>
                <w:szCs w:val="20"/>
              </w:rPr>
              <w:t xml:space="preserve">Service Provider </w:t>
            </w:r>
            <w:r w:rsidRPr="00ED63B6">
              <w:rPr>
                <w:noProof/>
                <w:szCs w:val="20"/>
              </w:rPr>
              <w:t xml:space="preserve">shall be subject to regular monitoring by the </w:t>
            </w:r>
            <w:r w:rsidR="00DC0D90">
              <w:rPr>
                <w:noProof/>
                <w:szCs w:val="20"/>
              </w:rPr>
              <w:t xml:space="preserve">Employer </w:t>
            </w:r>
            <w:r w:rsidRPr="00ED63B6">
              <w:rPr>
                <w:noProof/>
                <w:szCs w:val="20"/>
              </w:rPr>
              <w:t xml:space="preserve">that includes monitoring of health, working conditions and hours of work. </w:t>
            </w:r>
          </w:p>
          <w:p w14:paraId="469AAE1D" w14:textId="77777777" w:rsidR="00ED63B6" w:rsidRPr="00ED63B6" w:rsidRDefault="00ED63B6" w:rsidP="007B446B">
            <w:pPr>
              <w:spacing w:before="120" w:after="120"/>
              <w:ind w:right="-14"/>
              <w:jc w:val="both"/>
              <w:rPr>
                <w:noProof/>
                <w:szCs w:val="20"/>
              </w:rPr>
            </w:pPr>
            <w:r w:rsidRPr="00ED63B6">
              <w:rPr>
                <w:noProof/>
                <w:szCs w:val="20"/>
              </w:rPr>
              <w:t>Work considered hazardous for children is work that, by its nature or the circumstances in which it is carried out, is likely to jeopardize the health, safety, or morals of children. Such work activities prohibited for children include work:</w:t>
            </w:r>
          </w:p>
          <w:p w14:paraId="37165C3D" w14:textId="77777777" w:rsidR="00ED63B6" w:rsidRPr="00ED63B6"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ED63B6">
              <w:rPr>
                <w:rFonts w:eastAsia="Arial Narrow"/>
                <w:color w:val="000000"/>
                <w:szCs w:val="20"/>
              </w:rPr>
              <w:t>with exposure to physical, psychological or sexual abuse;</w:t>
            </w:r>
          </w:p>
          <w:p w14:paraId="6FDD517F" w14:textId="77777777" w:rsidR="00ED63B6" w:rsidRPr="00ED63B6"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ED63B6">
              <w:rPr>
                <w:rFonts w:eastAsia="Arial Narrow"/>
                <w:color w:val="000000"/>
                <w:szCs w:val="20"/>
              </w:rPr>
              <w:t xml:space="preserve">underground, underwater, working at heights or in confined spaces; </w:t>
            </w:r>
          </w:p>
          <w:p w14:paraId="188C5DF7" w14:textId="77777777" w:rsidR="00ED63B6" w:rsidRPr="00ED63B6" w:rsidRDefault="00ED63B6">
            <w:pPr>
              <w:numPr>
                <w:ilvl w:val="0"/>
                <w:numId w:val="53"/>
              </w:numPr>
              <w:autoSpaceDE w:val="0"/>
              <w:autoSpaceDN w:val="0"/>
              <w:adjustRightInd w:val="0"/>
              <w:spacing w:before="120" w:after="120"/>
              <w:ind w:left="1410" w:right="-14" w:hanging="540"/>
              <w:jc w:val="both"/>
              <w:rPr>
                <w:rFonts w:eastAsia="Arial Narrow"/>
                <w:szCs w:val="20"/>
              </w:rPr>
            </w:pPr>
            <w:r w:rsidRPr="00ED63B6">
              <w:rPr>
                <w:rFonts w:eastAsia="Arial Narrow"/>
                <w:szCs w:val="20"/>
              </w:rPr>
              <w:lastRenderedPageBreak/>
              <w:t xml:space="preserve">with dangerous machinery, equipment or tools, or involving handling or transport of heavy loads; </w:t>
            </w:r>
          </w:p>
          <w:p w14:paraId="5FFC313E" w14:textId="77777777" w:rsidR="00DC0D90"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ED63B6">
              <w:rPr>
                <w:rFonts w:eastAsia="Arial Narrow"/>
                <w:color w:val="000000"/>
                <w:szCs w:val="20"/>
              </w:rPr>
              <w:t>in unhealthy environments exposing children to hazardous substances, agents, or processes, or to temperatures, noise or vibration damaging to health; or</w:t>
            </w:r>
          </w:p>
          <w:p w14:paraId="193BAC5D" w14:textId="07F8B463" w:rsidR="000B35E9" w:rsidRPr="007B446B" w:rsidRDefault="00ED63B6">
            <w:pPr>
              <w:numPr>
                <w:ilvl w:val="0"/>
                <w:numId w:val="53"/>
              </w:numPr>
              <w:autoSpaceDE w:val="0"/>
              <w:autoSpaceDN w:val="0"/>
              <w:adjustRightInd w:val="0"/>
              <w:spacing w:before="120" w:after="120"/>
              <w:ind w:left="1410" w:right="-14" w:hanging="540"/>
              <w:jc w:val="both"/>
              <w:rPr>
                <w:rFonts w:eastAsia="Arial Narrow"/>
                <w:color w:val="000000"/>
                <w:szCs w:val="20"/>
              </w:rPr>
            </w:pPr>
            <w:r w:rsidRPr="00DC0D90">
              <w:rPr>
                <w:rFonts w:eastAsia="Arial Narrow"/>
                <w:color w:val="000000"/>
                <w:szCs w:val="20"/>
              </w:rPr>
              <w:t>under difficult conditions such as work for long hours, during the night or in confinement on the premises of the employer</w:t>
            </w:r>
            <w:r w:rsidR="00F02E7E">
              <w:rPr>
                <w:rFonts w:eastAsia="Arial Narrow"/>
                <w:color w:val="000000"/>
                <w:szCs w:val="20"/>
              </w:rPr>
              <w:t>.</w:t>
            </w:r>
          </w:p>
        </w:tc>
      </w:tr>
    </w:tbl>
    <w:p w14:paraId="695486E3" w14:textId="77777777" w:rsidR="00A50E50" w:rsidRDefault="00A50E50" w:rsidP="009407C2">
      <w:pPr>
        <w:pStyle w:val="Heading2"/>
        <w:numPr>
          <w:ilvl w:val="12"/>
          <w:numId w:val="0"/>
        </w:numPr>
      </w:pPr>
      <w:bookmarkStart w:id="524" w:name="_Toc350746418"/>
      <w:bookmarkStart w:id="525" w:name="_Toc350849409"/>
      <w:bookmarkStart w:id="526" w:name="_Toc29564199"/>
      <w:bookmarkStart w:id="527" w:name="_Toc454783565"/>
      <w:bookmarkStart w:id="528" w:name="_Toc494364716"/>
      <w:bookmarkStart w:id="529" w:name="_Toc69745831"/>
    </w:p>
    <w:p w14:paraId="7FB91CAC" w14:textId="1FED2FEE" w:rsidR="00BD0FF6" w:rsidRPr="0046288A" w:rsidRDefault="00BD0FF6" w:rsidP="009407C2">
      <w:pPr>
        <w:pStyle w:val="Heading2"/>
        <w:numPr>
          <w:ilvl w:val="12"/>
          <w:numId w:val="0"/>
        </w:numPr>
      </w:pPr>
      <w:r w:rsidRPr="0046288A">
        <w:t xml:space="preserve">5.  Obligations of the </w:t>
      </w:r>
      <w:bookmarkEnd w:id="524"/>
      <w:bookmarkEnd w:id="525"/>
      <w:r w:rsidRPr="0046288A">
        <w:t>Employer</w:t>
      </w:r>
      <w:bookmarkEnd w:id="526"/>
      <w:bookmarkEnd w:id="527"/>
      <w:bookmarkEnd w:id="528"/>
      <w:bookmarkEnd w:id="529"/>
    </w:p>
    <w:p w14:paraId="7B8DF47B"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160"/>
        <w:gridCol w:w="6984"/>
      </w:tblGrid>
      <w:tr w:rsidR="00BD0FF6" w:rsidRPr="0046288A" w14:paraId="2A0D47AB" w14:textId="77777777">
        <w:tc>
          <w:tcPr>
            <w:tcW w:w="2160" w:type="dxa"/>
          </w:tcPr>
          <w:p w14:paraId="0FE91895" w14:textId="77777777" w:rsidR="00BD0FF6" w:rsidRPr="0046288A" w:rsidRDefault="00BD0FF6" w:rsidP="009407C2">
            <w:pPr>
              <w:pStyle w:val="Heading3"/>
              <w:keepNext w:val="0"/>
              <w:keepLines w:val="0"/>
              <w:numPr>
                <w:ilvl w:val="12"/>
                <w:numId w:val="0"/>
              </w:numPr>
              <w:spacing w:after="0"/>
              <w:ind w:left="360" w:hanging="360"/>
            </w:pPr>
            <w:bookmarkStart w:id="530" w:name="_Toc350746419"/>
            <w:bookmarkStart w:id="531" w:name="_Toc350849410"/>
            <w:bookmarkStart w:id="532" w:name="_Toc29564200"/>
            <w:bookmarkStart w:id="533" w:name="_Toc454783566"/>
            <w:bookmarkStart w:id="534" w:name="_Toc494364717"/>
            <w:bookmarkStart w:id="535" w:name="_Toc69745832"/>
            <w:r w:rsidRPr="0046288A">
              <w:t>5.1</w:t>
            </w:r>
            <w:r w:rsidRPr="0046288A">
              <w:tab/>
              <w:t>Assistance and Exemptions</w:t>
            </w:r>
            <w:bookmarkEnd w:id="530"/>
            <w:bookmarkEnd w:id="531"/>
            <w:bookmarkEnd w:id="532"/>
            <w:bookmarkEnd w:id="533"/>
            <w:bookmarkEnd w:id="534"/>
            <w:bookmarkEnd w:id="535"/>
          </w:p>
        </w:tc>
        <w:tc>
          <w:tcPr>
            <w:tcW w:w="6984" w:type="dxa"/>
          </w:tcPr>
          <w:p w14:paraId="7C60D661" w14:textId="77777777" w:rsidR="00BD0FF6" w:rsidRPr="0046288A" w:rsidRDefault="00BD0FF6" w:rsidP="009407C2">
            <w:pPr>
              <w:numPr>
                <w:ilvl w:val="12"/>
                <w:numId w:val="0"/>
              </w:numPr>
              <w:spacing w:after="200"/>
              <w:jc w:val="both"/>
            </w:pPr>
            <w:r w:rsidRPr="0046288A">
              <w:t xml:space="preserve">The Employer shall use its best efforts to ensure that the Government shall provide the Service Provider such assistance and exemptions as </w:t>
            </w:r>
            <w:r w:rsidRPr="0046288A">
              <w:rPr>
                <w:b/>
              </w:rPr>
              <w:t>specified in the SCC.</w:t>
            </w:r>
          </w:p>
        </w:tc>
      </w:tr>
      <w:tr w:rsidR="00BD0FF6" w:rsidRPr="0046288A" w14:paraId="1CD4AD33" w14:textId="77777777">
        <w:tc>
          <w:tcPr>
            <w:tcW w:w="2160" w:type="dxa"/>
          </w:tcPr>
          <w:p w14:paraId="5A832B7C" w14:textId="77777777" w:rsidR="00BD0FF6" w:rsidRPr="0046288A" w:rsidRDefault="00BD0FF6" w:rsidP="009407C2">
            <w:pPr>
              <w:pStyle w:val="Heading3"/>
              <w:keepNext w:val="0"/>
              <w:keepLines w:val="0"/>
              <w:numPr>
                <w:ilvl w:val="12"/>
                <w:numId w:val="0"/>
              </w:numPr>
              <w:spacing w:after="0"/>
              <w:ind w:left="360" w:hanging="360"/>
            </w:pPr>
            <w:bookmarkStart w:id="536" w:name="_Toc350746420"/>
            <w:bookmarkStart w:id="537" w:name="_Toc350849411"/>
            <w:bookmarkStart w:id="538" w:name="_Toc29564201"/>
            <w:bookmarkStart w:id="539" w:name="_Toc454783567"/>
            <w:bookmarkStart w:id="540" w:name="_Toc494364718"/>
            <w:bookmarkStart w:id="541" w:name="_Toc69745833"/>
            <w:r w:rsidRPr="0046288A">
              <w:t>5.2</w:t>
            </w:r>
            <w:r w:rsidRPr="0046288A">
              <w:tab/>
              <w:t>Change in the Applicable Law</w:t>
            </w:r>
            <w:bookmarkEnd w:id="536"/>
            <w:bookmarkEnd w:id="537"/>
            <w:bookmarkEnd w:id="538"/>
            <w:bookmarkEnd w:id="539"/>
            <w:bookmarkEnd w:id="540"/>
            <w:bookmarkEnd w:id="541"/>
          </w:p>
        </w:tc>
        <w:tc>
          <w:tcPr>
            <w:tcW w:w="6984" w:type="dxa"/>
          </w:tcPr>
          <w:p w14:paraId="75280F02" w14:textId="77777777" w:rsidR="00BD0FF6" w:rsidRPr="0046288A" w:rsidRDefault="00BD0FF6" w:rsidP="009407C2">
            <w:pPr>
              <w:numPr>
                <w:ilvl w:val="12"/>
                <w:numId w:val="0"/>
              </w:numPr>
              <w:spacing w:after="200"/>
              <w:jc w:val="both"/>
            </w:pPr>
            <w:r w:rsidRPr="0046288A">
              <w:t xml:space="preserve">If, after the date of this Contract, there is any change in the Applicable Law with respect to taxes and duties which increases or decreases the cost of the Services rendered by the Service Provider, then the remuneration and reimbursable expenses otherwise payable to the Service Provider under this Contract shall be increased or decreased accordingly by agreement between the Parties, and corresponding adjustments shall be made to the amounts referred to in </w:t>
            </w:r>
            <w:r w:rsidR="001D6109" w:rsidRPr="0046288A">
              <w:t>Sub-</w:t>
            </w:r>
            <w:r w:rsidRPr="0046288A">
              <w:t>Clauses 6.2 (a) or (b), as the case may be.</w:t>
            </w:r>
          </w:p>
        </w:tc>
      </w:tr>
      <w:tr w:rsidR="00BD0FF6" w:rsidRPr="0046288A" w14:paraId="2B310273" w14:textId="77777777">
        <w:tc>
          <w:tcPr>
            <w:tcW w:w="2160" w:type="dxa"/>
          </w:tcPr>
          <w:p w14:paraId="26053F8B" w14:textId="77777777" w:rsidR="00BD0FF6" w:rsidRPr="0046288A" w:rsidRDefault="00BD0FF6" w:rsidP="009407C2">
            <w:pPr>
              <w:pStyle w:val="Heading3"/>
              <w:keepNext w:val="0"/>
              <w:keepLines w:val="0"/>
              <w:numPr>
                <w:ilvl w:val="12"/>
                <w:numId w:val="0"/>
              </w:numPr>
              <w:spacing w:after="0"/>
              <w:ind w:left="360" w:hanging="360"/>
            </w:pPr>
            <w:bookmarkStart w:id="542" w:name="_Toc350746421"/>
            <w:bookmarkStart w:id="543" w:name="_Toc350849412"/>
            <w:bookmarkStart w:id="544" w:name="_Toc29564202"/>
            <w:bookmarkStart w:id="545" w:name="_Toc454783568"/>
            <w:bookmarkStart w:id="546" w:name="_Toc494364719"/>
            <w:bookmarkStart w:id="547" w:name="_Toc69745834"/>
            <w:r w:rsidRPr="0046288A">
              <w:t>5.3</w:t>
            </w:r>
            <w:r w:rsidRPr="0046288A">
              <w:tab/>
              <w:t>Services and Facilities</w:t>
            </w:r>
            <w:bookmarkEnd w:id="542"/>
            <w:bookmarkEnd w:id="543"/>
            <w:bookmarkEnd w:id="544"/>
            <w:bookmarkEnd w:id="545"/>
            <w:bookmarkEnd w:id="546"/>
            <w:bookmarkEnd w:id="547"/>
          </w:p>
        </w:tc>
        <w:tc>
          <w:tcPr>
            <w:tcW w:w="6984" w:type="dxa"/>
          </w:tcPr>
          <w:p w14:paraId="32636BF2" w14:textId="77777777" w:rsidR="00BD0FF6" w:rsidRPr="0046288A" w:rsidRDefault="00BD0FF6" w:rsidP="009407C2">
            <w:pPr>
              <w:numPr>
                <w:ilvl w:val="12"/>
                <w:numId w:val="0"/>
              </w:numPr>
              <w:spacing w:after="200"/>
              <w:jc w:val="both"/>
            </w:pPr>
            <w:r w:rsidRPr="0046288A">
              <w:t>The Employer shall make available to the Service Provider the Services and Facilities listed under Appendix F.</w:t>
            </w:r>
          </w:p>
        </w:tc>
      </w:tr>
    </w:tbl>
    <w:p w14:paraId="1237BFF6" w14:textId="77777777" w:rsidR="00BD0FF6" w:rsidRPr="0046288A" w:rsidRDefault="00BD0FF6" w:rsidP="009407C2">
      <w:pPr>
        <w:numPr>
          <w:ilvl w:val="12"/>
          <w:numId w:val="0"/>
        </w:numPr>
      </w:pPr>
    </w:p>
    <w:p w14:paraId="7FCBED19" w14:textId="77777777" w:rsidR="00BD0FF6" w:rsidRPr="0046288A" w:rsidRDefault="00BD0FF6" w:rsidP="009407C2">
      <w:pPr>
        <w:pStyle w:val="Heading2"/>
        <w:numPr>
          <w:ilvl w:val="12"/>
          <w:numId w:val="0"/>
        </w:numPr>
      </w:pPr>
      <w:bookmarkStart w:id="548" w:name="_Toc350746422"/>
      <w:bookmarkStart w:id="549" w:name="_Toc350849413"/>
      <w:bookmarkStart w:id="550" w:name="_Toc29564203"/>
      <w:bookmarkStart w:id="551" w:name="_Toc454783569"/>
      <w:bookmarkStart w:id="552" w:name="_Toc494364720"/>
      <w:bookmarkStart w:id="553" w:name="_Toc69745835"/>
      <w:r w:rsidRPr="0046288A">
        <w:t xml:space="preserve">6.  Payments to the </w:t>
      </w:r>
      <w:bookmarkEnd w:id="548"/>
      <w:bookmarkEnd w:id="549"/>
      <w:r w:rsidRPr="0046288A">
        <w:t>Service Provider</w:t>
      </w:r>
      <w:bookmarkEnd w:id="550"/>
      <w:bookmarkEnd w:id="551"/>
      <w:bookmarkEnd w:id="552"/>
      <w:bookmarkEnd w:id="553"/>
    </w:p>
    <w:p w14:paraId="4D53C2C8"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160"/>
        <w:gridCol w:w="6984"/>
      </w:tblGrid>
      <w:tr w:rsidR="00BD0FF6" w:rsidRPr="0046288A" w14:paraId="576692D5" w14:textId="77777777">
        <w:tc>
          <w:tcPr>
            <w:tcW w:w="2160" w:type="dxa"/>
          </w:tcPr>
          <w:p w14:paraId="21643F4F" w14:textId="77777777" w:rsidR="00BD0FF6" w:rsidRPr="0046288A" w:rsidRDefault="00BD0FF6" w:rsidP="009407C2">
            <w:pPr>
              <w:pStyle w:val="Heading3"/>
              <w:keepNext w:val="0"/>
              <w:keepLines w:val="0"/>
              <w:numPr>
                <w:ilvl w:val="12"/>
                <w:numId w:val="0"/>
              </w:numPr>
              <w:spacing w:after="0"/>
              <w:ind w:left="360" w:hanging="360"/>
            </w:pPr>
            <w:bookmarkStart w:id="554" w:name="_Toc350746423"/>
            <w:bookmarkStart w:id="555" w:name="_Toc350849414"/>
            <w:bookmarkStart w:id="556" w:name="_Toc29564204"/>
            <w:bookmarkStart w:id="557" w:name="_Toc454783570"/>
            <w:bookmarkStart w:id="558" w:name="_Toc494364721"/>
            <w:bookmarkStart w:id="559" w:name="_Toc69745836"/>
            <w:r w:rsidRPr="0046288A">
              <w:t>6.1</w:t>
            </w:r>
            <w:r w:rsidRPr="0046288A">
              <w:tab/>
              <w:t>Lump-Sum Remuneration</w:t>
            </w:r>
            <w:bookmarkEnd w:id="554"/>
            <w:bookmarkEnd w:id="555"/>
            <w:bookmarkEnd w:id="556"/>
            <w:bookmarkEnd w:id="557"/>
            <w:bookmarkEnd w:id="558"/>
            <w:bookmarkEnd w:id="559"/>
          </w:p>
        </w:tc>
        <w:tc>
          <w:tcPr>
            <w:tcW w:w="6984" w:type="dxa"/>
          </w:tcPr>
          <w:p w14:paraId="1DDD8C93" w14:textId="77777777" w:rsidR="00BD0FF6" w:rsidRPr="0046288A" w:rsidRDefault="00BD0FF6" w:rsidP="009407C2">
            <w:pPr>
              <w:numPr>
                <w:ilvl w:val="12"/>
                <w:numId w:val="0"/>
              </w:numPr>
              <w:spacing w:after="200"/>
              <w:jc w:val="both"/>
            </w:pPr>
            <w:r w:rsidRPr="0046288A">
              <w:t xml:space="preserve">The Service Provider’s remuneration shall not exceed the Contract Price and shall be a fixed lump-sum including all Subcontractors’ costs, and all other costs incurred by the Service Provider in carrying out the Services described in Appendix A.  Except as provided in </w:t>
            </w:r>
            <w:r w:rsidR="001D6109" w:rsidRPr="0046288A">
              <w:t>Sub-</w:t>
            </w:r>
            <w:r w:rsidRPr="0046288A">
              <w:t xml:space="preserve">Clause 5.2, the Contract Price may only be increased above the amounts stated in </w:t>
            </w:r>
            <w:r w:rsidR="001D6109" w:rsidRPr="0046288A">
              <w:t>Sub-</w:t>
            </w:r>
            <w:r w:rsidRPr="0046288A">
              <w:t xml:space="preserve">Clause 6.2 if the Parties have agreed to additional payments in accordance with </w:t>
            </w:r>
            <w:r w:rsidR="001D6109" w:rsidRPr="0046288A">
              <w:t>Sub-</w:t>
            </w:r>
            <w:r w:rsidRPr="0046288A">
              <w:t>Clauses 2.4 and 6.3.</w:t>
            </w:r>
          </w:p>
        </w:tc>
      </w:tr>
      <w:tr w:rsidR="00BD0FF6" w:rsidRPr="0046288A" w14:paraId="407C9577" w14:textId="77777777">
        <w:tc>
          <w:tcPr>
            <w:tcW w:w="2160" w:type="dxa"/>
          </w:tcPr>
          <w:p w14:paraId="151BCE66" w14:textId="77777777" w:rsidR="00BD0FF6" w:rsidRPr="0046288A" w:rsidRDefault="00BD0FF6" w:rsidP="009407C2">
            <w:pPr>
              <w:pStyle w:val="Heading3"/>
              <w:keepNext w:val="0"/>
              <w:keepLines w:val="0"/>
              <w:numPr>
                <w:ilvl w:val="12"/>
                <w:numId w:val="0"/>
              </w:numPr>
              <w:spacing w:after="0"/>
              <w:ind w:left="360" w:hanging="360"/>
            </w:pPr>
            <w:bookmarkStart w:id="560" w:name="_Toc350746424"/>
            <w:bookmarkStart w:id="561" w:name="_Toc350849415"/>
            <w:bookmarkStart w:id="562" w:name="_Toc29564205"/>
            <w:bookmarkStart w:id="563" w:name="_Toc454783571"/>
            <w:bookmarkStart w:id="564" w:name="_Toc494364722"/>
            <w:bookmarkStart w:id="565" w:name="_Toc69745837"/>
            <w:r w:rsidRPr="0046288A">
              <w:t>6.2</w:t>
            </w:r>
            <w:r w:rsidRPr="0046288A">
              <w:tab/>
              <w:t>Contract Price</w:t>
            </w:r>
            <w:bookmarkEnd w:id="560"/>
            <w:bookmarkEnd w:id="561"/>
            <w:bookmarkEnd w:id="562"/>
            <w:bookmarkEnd w:id="563"/>
            <w:bookmarkEnd w:id="564"/>
            <w:bookmarkEnd w:id="565"/>
          </w:p>
        </w:tc>
        <w:tc>
          <w:tcPr>
            <w:tcW w:w="6984" w:type="dxa"/>
          </w:tcPr>
          <w:p w14:paraId="66C9CA70" w14:textId="77777777" w:rsidR="00BD0FF6" w:rsidRPr="0046288A" w:rsidRDefault="00BD0FF6" w:rsidP="009407C2">
            <w:pPr>
              <w:numPr>
                <w:ilvl w:val="12"/>
                <w:numId w:val="0"/>
              </w:numPr>
              <w:tabs>
                <w:tab w:val="left" w:pos="540"/>
              </w:tabs>
              <w:spacing w:after="200"/>
              <w:ind w:left="540" w:hanging="540"/>
              <w:jc w:val="both"/>
              <w:rPr>
                <w:b/>
              </w:rPr>
            </w:pPr>
            <w:r w:rsidRPr="0046288A">
              <w:t>(a)</w:t>
            </w:r>
            <w:r w:rsidRPr="0046288A">
              <w:tab/>
              <w:t xml:space="preserve">The price payable in local currency is </w:t>
            </w:r>
            <w:r w:rsidRPr="0046288A">
              <w:rPr>
                <w:b/>
              </w:rPr>
              <w:t>set forth in the SCC.</w:t>
            </w:r>
          </w:p>
          <w:p w14:paraId="66680B0B" w14:textId="77777777" w:rsidR="00BD0FF6" w:rsidRPr="0046288A" w:rsidRDefault="00BD0FF6" w:rsidP="009407C2">
            <w:pPr>
              <w:numPr>
                <w:ilvl w:val="12"/>
                <w:numId w:val="0"/>
              </w:numPr>
              <w:tabs>
                <w:tab w:val="left" w:pos="540"/>
              </w:tabs>
              <w:spacing w:after="200"/>
              <w:ind w:left="540" w:hanging="540"/>
              <w:jc w:val="both"/>
            </w:pPr>
            <w:r w:rsidRPr="0046288A">
              <w:t>(b)</w:t>
            </w:r>
            <w:r w:rsidRPr="0046288A">
              <w:tab/>
              <w:t xml:space="preserve">The price payable in foreign currency is set </w:t>
            </w:r>
            <w:r w:rsidRPr="0046288A">
              <w:rPr>
                <w:b/>
              </w:rPr>
              <w:t>forth in the SCC.</w:t>
            </w:r>
          </w:p>
        </w:tc>
      </w:tr>
      <w:tr w:rsidR="00BD0FF6" w:rsidRPr="0046288A" w14:paraId="047E06D9" w14:textId="77777777">
        <w:tc>
          <w:tcPr>
            <w:tcW w:w="2160" w:type="dxa"/>
          </w:tcPr>
          <w:p w14:paraId="067EC25D" w14:textId="77777777" w:rsidR="00BD0FF6" w:rsidRPr="0046288A" w:rsidRDefault="00BD0FF6" w:rsidP="009407C2">
            <w:pPr>
              <w:pStyle w:val="Heading3"/>
              <w:keepNext w:val="0"/>
              <w:keepLines w:val="0"/>
              <w:numPr>
                <w:ilvl w:val="12"/>
                <w:numId w:val="0"/>
              </w:numPr>
              <w:spacing w:after="0"/>
              <w:ind w:left="360" w:hanging="360"/>
            </w:pPr>
            <w:bookmarkStart w:id="566" w:name="_Toc350746425"/>
            <w:bookmarkStart w:id="567" w:name="_Toc350849416"/>
            <w:bookmarkStart w:id="568" w:name="_Toc29564206"/>
            <w:bookmarkStart w:id="569" w:name="_Toc454783572"/>
            <w:bookmarkStart w:id="570" w:name="_Toc494364723"/>
            <w:bookmarkStart w:id="571" w:name="_Toc69745838"/>
            <w:r w:rsidRPr="0046288A">
              <w:t>6.3</w:t>
            </w:r>
            <w:r w:rsidRPr="0046288A">
              <w:tab/>
              <w:t>Payment for Additional Services</w:t>
            </w:r>
            <w:bookmarkEnd w:id="566"/>
            <w:bookmarkEnd w:id="567"/>
            <w:r w:rsidRPr="0046288A">
              <w:t xml:space="preserve">, and </w:t>
            </w:r>
            <w:r w:rsidRPr="0046288A">
              <w:lastRenderedPageBreak/>
              <w:t>Performance Incentive Compensation</w:t>
            </w:r>
            <w:bookmarkEnd w:id="568"/>
            <w:bookmarkEnd w:id="569"/>
            <w:bookmarkEnd w:id="570"/>
            <w:bookmarkEnd w:id="571"/>
          </w:p>
        </w:tc>
        <w:tc>
          <w:tcPr>
            <w:tcW w:w="6984" w:type="dxa"/>
          </w:tcPr>
          <w:p w14:paraId="47F30BE1" w14:textId="77777777" w:rsidR="00BD0FF6" w:rsidRPr="0046288A" w:rsidRDefault="00BD0FF6">
            <w:pPr>
              <w:numPr>
                <w:ilvl w:val="2"/>
                <w:numId w:val="3"/>
              </w:numPr>
              <w:spacing w:after="200"/>
              <w:jc w:val="both"/>
            </w:pPr>
            <w:r w:rsidRPr="0046288A">
              <w:lastRenderedPageBreak/>
              <w:t xml:space="preserve">For the purpose of determining the remuneration due for additional Services as may be agreed under </w:t>
            </w:r>
            <w:r w:rsidR="001D6109" w:rsidRPr="0046288A">
              <w:t>Sub-</w:t>
            </w:r>
            <w:r w:rsidRPr="0046288A">
              <w:t xml:space="preserve">Clause 2.4, a </w:t>
            </w:r>
            <w:r w:rsidRPr="0046288A">
              <w:lastRenderedPageBreak/>
              <w:t>breakdown of the lump-sum price is provided in Appendices D and E.</w:t>
            </w:r>
          </w:p>
          <w:p w14:paraId="521B8304" w14:textId="77777777" w:rsidR="00BD0FF6" w:rsidRPr="0046288A" w:rsidRDefault="00B93A18">
            <w:pPr>
              <w:numPr>
                <w:ilvl w:val="2"/>
                <w:numId w:val="3"/>
              </w:numPr>
              <w:spacing w:after="200"/>
              <w:jc w:val="both"/>
            </w:pPr>
            <w:r w:rsidRPr="0046288A">
              <w:rPr>
                <w:b/>
                <w:bCs/>
                <w:iCs/>
              </w:rPr>
              <w:t>If the SCC so specify,</w:t>
            </w:r>
            <w:r w:rsidRPr="0046288A">
              <w:rPr>
                <w:bCs/>
                <w:iCs/>
              </w:rPr>
              <w:t xml:space="preserve"> t</w:t>
            </w:r>
            <w:r w:rsidR="00BD0FF6" w:rsidRPr="0046288A">
              <w:t>he service provider shall be paid performance incentive compensation as set out in the Performance Incentive Compensation appendix.</w:t>
            </w:r>
          </w:p>
        </w:tc>
      </w:tr>
      <w:tr w:rsidR="00BD0FF6" w:rsidRPr="0046288A" w14:paraId="4CC89DD0" w14:textId="77777777">
        <w:tc>
          <w:tcPr>
            <w:tcW w:w="2160" w:type="dxa"/>
          </w:tcPr>
          <w:p w14:paraId="71D976DD" w14:textId="77777777" w:rsidR="00BD0FF6" w:rsidRPr="0046288A" w:rsidRDefault="00BD0FF6" w:rsidP="009407C2">
            <w:pPr>
              <w:pStyle w:val="Heading3"/>
              <w:keepNext w:val="0"/>
              <w:keepLines w:val="0"/>
              <w:numPr>
                <w:ilvl w:val="12"/>
                <w:numId w:val="0"/>
              </w:numPr>
              <w:spacing w:after="0"/>
              <w:ind w:left="360" w:hanging="360"/>
            </w:pPr>
            <w:bookmarkStart w:id="572" w:name="_Toc350746426"/>
            <w:bookmarkStart w:id="573" w:name="_Toc350849417"/>
            <w:bookmarkStart w:id="574" w:name="_Toc29564207"/>
            <w:bookmarkStart w:id="575" w:name="_Toc454783573"/>
            <w:bookmarkStart w:id="576" w:name="_Toc494364724"/>
            <w:bookmarkStart w:id="577" w:name="_Toc69745839"/>
            <w:r w:rsidRPr="0046288A">
              <w:lastRenderedPageBreak/>
              <w:t>6.4</w:t>
            </w:r>
            <w:r w:rsidRPr="0046288A">
              <w:tab/>
              <w:t>Terms and Conditions of Payment</w:t>
            </w:r>
            <w:bookmarkEnd w:id="572"/>
            <w:bookmarkEnd w:id="573"/>
            <w:bookmarkEnd w:id="574"/>
            <w:bookmarkEnd w:id="575"/>
            <w:bookmarkEnd w:id="576"/>
            <w:bookmarkEnd w:id="577"/>
          </w:p>
        </w:tc>
        <w:tc>
          <w:tcPr>
            <w:tcW w:w="6984" w:type="dxa"/>
          </w:tcPr>
          <w:p w14:paraId="3EB1F9CA" w14:textId="77777777" w:rsidR="00BD0FF6" w:rsidRPr="0046288A" w:rsidRDefault="00BD0FF6" w:rsidP="009407C2">
            <w:pPr>
              <w:numPr>
                <w:ilvl w:val="12"/>
                <w:numId w:val="0"/>
              </w:numPr>
              <w:spacing w:after="200"/>
              <w:jc w:val="both"/>
            </w:pPr>
            <w:r w:rsidRPr="0046288A">
              <w:t xml:space="preserve">Payments will be made to the Service Provider according to the payment schedule </w:t>
            </w:r>
            <w:r w:rsidRPr="0046288A">
              <w:rPr>
                <w:b/>
              </w:rPr>
              <w:t>stated in the SCC.</w:t>
            </w:r>
            <w:r w:rsidRPr="0046288A">
              <w:t xml:space="preserve">  </w:t>
            </w:r>
            <w:r w:rsidRPr="0046288A">
              <w:rPr>
                <w:b/>
                <w:bCs/>
              </w:rPr>
              <w:t>Unless otherwise stated in the SCC</w:t>
            </w:r>
            <w:r w:rsidRPr="0046288A">
              <w:t xml:space="preserve">, the </w:t>
            </w:r>
            <w:r w:rsidR="00A325C8" w:rsidRPr="0046288A">
              <w:t>advance</w:t>
            </w:r>
            <w:r w:rsidRPr="0046288A">
              <w:t xml:space="preserve"> payment</w:t>
            </w:r>
            <w:r w:rsidR="00A325C8" w:rsidRPr="0046288A">
              <w:t xml:space="preserve"> (Advance for Mobilization, Materials and Supplies)</w:t>
            </w:r>
            <w:r w:rsidRPr="0046288A">
              <w:t xml:space="preserve"> shall be made against the provision by the Service Provider of a bank guarantee for the same amount, and shall be valid for the period </w:t>
            </w:r>
            <w:r w:rsidRPr="0046288A">
              <w:rPr>
                <w:b/>
              </w:rPr>
              <w:t>stated in the SCC.</w:t>
            </w:r>
            <w:r w:rsidRPr="0046288A">
              <w:t xml:space="preserve">  Any other payment shall be made after the conditions </w:t>
            </w:r>
            <w:r w:rsidRPr="0046288A">
              <w:rPr>
                <w:b/>
              </w:rPr>
              <w:t>listed in the SCC</w:t>
            </w:r>
            <w:r w:rsidRPr="0046288A">
              <w:t xml:space="preserve"> for such payment have been met, and the Service Provider have submitted an invoice to the Employer specifying the amount due.</w:t>
            </w:r>
          </w:p>
        </w:tc>
      </w:tr>
      <w:tr w:rsidR="00BD0FF6" w:rsidRPr="0046288A" w14:paraId="0707C2AC" w14:textId="77777777">
        <w:tc>
          <w:tcPr>
            <w:tcW w:w="2160" w:type="dxa"/>
          </w:tcPr>
          <w:p w14:paraId="475B0FD3" w14:textId="77777777" w:rsidR="00BD0FF6" w:rsidRPr="0046288A" w:rsidRDefault="00BD0FF6" w:rsidP="009407C2">
            <w:pPr>
              <w:pStyle w:val="Heading3"/>
              <w:keepNext w:val="0"/>
              <w:keepLines w:val="0"/>
              <w:numPr>
                <w:ilvl w:val="12"/>
                <w:numId w:val="0"/>
              </w:numPr>
              <w:spacing w:after="0"/>
              <w:ind w:left="360" w:hanging="360"/>
            </w:pPr>
            <w:bookmarkStart w:id="578" w:name="_Toc350746427"/>
            <w:bookmarkStart w:id="579" w:name="_Toc350849418"/>
            <w:bookmarkStart w:id="580" w:name="_Toc29564208"/>
            <w:bookmarkStart w:id="581" w:name="_Toc454783574"/>
            <w:bookmarkStart w:id="582" w:name="_Toc494364725"/>
            <w:bookmarkStart w:id="583" w:name="_Toc69745840"/>
            <w:r w:rsidRPr="0046288A">
              <w:t>6.5</w:t>
            </w:r>
            <w:r w:rsidRPr="0046288A">
              <w:tab/>
              <w:t>Interest on Delayed Payments</w:t>
            </w:r>
            <w:bookmarkEnd w:id="578"/>
            <w:bookmarkEnd w:id="579"/>
            <w:bookmarkEnd w:id="580"/>
            <w:bookmarkEnd w:id="581"/>
            <w:bookmarkEnd w:id="582"/>
            <w:bookmarkEnd w:id="583"/>
          </w:p>
        </w:tc>
        <w:tc>
          <w:tcPr>
            <w:tcW w:w="6984" w:type="dxa"/>
          </w:tcPr>
          <w:p w14:paraId="0B7AF4A3" w14:textId="77777777" w:rsidR="00BD0FF6" w:rsidRPr="0046288A" w:rsidRDefault="00BD0FF6" w:rsidP="009407C2">
            <w:pPr>
              <w:numPr>
                <w:ilvl w:val="12"/>
                <w:numId w:val="0"/>
              </w:numPr>
              <w:spacing w:after="200"/>
              <w:jc w:val="both"/>
            </w:pPr>
            <w:r w:rsidRPr="0046288A">
              <w:t>If the Employer has delayed payments beyond fifteen (15) days after the due date stated in the SCC, interest shall be paid to the Service Provider for each day of delay at the rate stated in the SCC</w:t>
            </w:r>
            <w:r w:rsidR="00213E65" w:rsidRPr="0046288A">
              <w:t>.</w:t>
            </w:r>
          </w:p>
        </w:tc>
      </w:tr>
      <w:tr w:rsidR="00BD0FF6" w:rsidRPr="0046288A" w14:paraId="1BE85092" w14:textId="77777777">
        <w:tc>
          <w:tcPr>
            <w:tcW w:w="2160" w:type="dxa"/>
          </w:tcPr>
          <w:p w14:paraId="4FC3EF77" w14:textId="77777777" w:rsidR="00BD0FF6" w:rsidRPr="0046288A" w:rsidRDefault="00BD0FF6" w:rsidP="009407C2">
            <w:pPr>
              <w:pStyle w:val="Heading3"/>
              <w:keepNext w:val="0"/>
              <w:keepLines w:val="0"/>
              <w:numPr>
                <w:ilvl w:val="12"/>
                <w:numId w:val="0"/>
              </w:numPr>
              <w:spacing w:after="0"/>
              <w:ind w:left="360" w:hanging="360"/>
              <w:rPr>
                <w:bCs/>
              </w:rPr>
            </w:pPr>
            <w:bookmarkStart w:id="584" w:name="_Toc29564209"/>
            <w:bookmarkStart w:id="585" w:name="_Toc454783575"/>
            <w:bookmarkStart w:id="586" w:name="_Toc494364726"/>
            <w:bookmarkStart w:id="587" w:name="_Toc69745841"/>
            <w:r w:rsidRPr="0046288A">
              <w:rPr>
                <w:bCs/>
              </w:rPr>
              <w:t>6.6</w:t>
            </w:r>
            <w:r w:rsidR="006016A2" w:rsidRPr="0046288A">
              <w:rPr>
                <w:bCs/>
              </w:rPr>
              <w:tab/>
            </w:r>
            <w:r w:rsidRPr="0046288A">
              <w:rPr>
                <w:bCs/>
              </w:rPr>
              <w:t>Price Adjustment</w:t>
            </w:r>
            <w:bookmarkEnd w:id="584"/>
            <w:bookmarkEnd w:id="585"/>
            <w:bookmarkEnd w:id="586"/>
            <w:bookmarkEnd w:id="587"/>
          </w:p>
        </w:tc>
        <w:tc>
          <w:tcPr>
            <w:tcW w:w="6984" w:type="dxa"/>
          </w:tcPr>
          <w:p w14:paraId="2AC67DCD" w14:textId="77777777" w:rsidR="00BD0FF6" w:rsidRPr="0046288A" w:rsidRDefault="00BD0FF6" w:rsidP="009407C2">
            <w:pPr>
              <w:tabs>
                <w:tab w:val="left" w:pos="540"/>
              </w:tabs>
              <w:spacing w:after="200"/>
              <w:ind w:left="540" w:hanging="540"/>
              <w:jc w:val="both"/>
            </w:pPr>
            <w:r w:rsidRPr="0046288A">
              <w:t>6.6.1</w:t>
            </w:r>
            <w:r w:rsidRPr="0046288A">
              <w:tab/>
              <w:t xml:space="preserve">Prices shall be adjusted for fluctuations in the cost of inputs only if </w:t>
            </w:r>
            <w:r w:rsidRPr="0046288A">
              <w:rPr>
                <w:b/>
              </w:rPr>
              <w:t xml:space="preserve">provided for in the SCC. </w:t>
            </w:r>
            <w:r w:rsidRPr="0046288A">
              <w:t>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1BD4E596" w14:textId="77777777" w:rsidR="00BD0FF6" w:rsidRPr="0046288A" w:rsidRDefault="00BD0FF6" w:rsidP="009407C2">
            <w:pPr>
              <w:spacing w:after="200"/>
              <w:ind w:left="540"/>
              <w:jc w:val="both"/>
            </w:pPr>
            <w:r w:rsidRPr="0046288A">
              <w:rPr>
                <w:b/>
              </w:rPr>
              <w:t>P</w:t>
            </w:r>
            <w:r w:rsidRPr="0046288A">
              <w:rPr>
                <w:b/>
                <w:vertAlign w:val="subscript"/>
              </w:rPr>
              <w:t>c</w:t>
            </w:r>
            <w:r w:rsidRPr="0046288A">
              <w:rPr>
                <w:b/>
              </w:rPr>
              <w:t xml:space="preserve"> = A</w:t>
            </w:r>
            <w:r w:rsidRPr="0046288A">
              <w:rPr>
                <w:b/>
                <w:vertAlign w:val="subscript"/>
              </w:rPr>
              <w:t>c</w:t>
            </w:r>
            <w:r w:rsidRPr="0046288A">
              <w:rPr>
                <w:b/>
              </w:rPr>
              <w:t xml:space="preserve"> + B</w:t>
            </w:r>
            <w:r w:rsidRPr="0046288A">
              <w:rPr>
                <w:b/>
                <w:vertAlign w:val="subscript"/>
              </w:rPr>
              <w:t>c</w:t>
            </w:r>
            <w:r w:rsidRPr="0046288A">
              <w:rPr>
                <w:b/>
              </w:rPr>
              <w:t xml:space="preserve">  Lmc/Loc + C</w:t>
            </w:r>
            <w:r w:rsidRPr="0046288A">
              <w:rPr>
                <w:b/>
                <w:vertAlign w:val="subscript"/>
              </w:rPr>
              <w:t>c</w:t>
            </w:r>
            <w:r w:rsidRPr="0046288A">
              <w:rPr>
                <w:b/>
              </w:rPr>
              <w:t xml:space="preserve">  Imc/Ioc</w:t>
            </w:r>
          </w:p>
          <w:p w14:paraId="5178633D" w14:textId="77777777" w:rsidR="00BD0FF6" w:rsidRPr="0046288A" w:rsidRDefault="00BD0FF6" w:rsidP="009407C2">
            <w:pPr>
              <w:tabs>
                <w:tab w:val="left" w:pos="1080"/>
              </w:tabs>
              <w:spacing w:after="200"/>
              <w:ind w:left="1080" w:hanging="540"/>
              <w:jc w:val="both"/>
            </w:pPr>
            <w:r w:rsidRPr="0046288A">
              <w:t>Where:</w:t>
            </w:r>
          </w:p>
          <w:p w14:paraId="1283FA66" w14:textId="77777777" w:rsidR="00BD0FF6" w:rsidRPr="0046288A" w:rsidRDefault="00BD0FF6" w:rsidP="009407C2">
            <w:pPr>
              <w:tabs>
                <w:tab w:val="left" w:pos="1080"/>
              </w:tabs>
              <w:spacing w:after="200"/>
              <w:ind w:left="540"/>
              <w:jc w:val="both"/>
            </w:pPr>
            <w:r w:rsidRPr="0046288A">
              <w:t>P</w:t>
            </w:r>
            <w:r w:rsidRPr="0046288A">
              <w:rPr>
                <w:vertAlign w:val="subscript"/>
              </w:rPr>
              <w:t>c</w:t>
            </w:r>
            <w:r w:rsidRPr="0046288A">
              <w:t xml:space="preserve"> is the adjustment factor for the portion of the Contract Price payable in a specific currency “c”.</w:t>
            </w:r>
          </w:p>
          <w:p w14:paraId="6C29C95C" w14:textId="77777777" w:rsidR="00BD0FF6" w:rsidRPr="0046288A" w:rsidRDefault="00BD0FF6" w:rsidP="009407C2">
            <w:pPr>
              <w:tabs>
                <w:tab w:val="left" w:pos="1080"/>
              </w:tabs>
              <w:spacing w:after="200"/>
              <w:ind w:left="540"/>
              <w:jc w:val="both"/>
            </w:pPr>
            <w:r w:rsidRPr="0046288A">
              <w:t>A</w:t>
            </w:r>
            <w:r w:rsidRPr="0046288A">
              <w:rPr>
                <w:vertAlign w:val="subscript"/>
              </w:rPr>
              <w:t>c</w:t>
            </w:r>
            <w:r w:rsidRPr="0046288A">
              <w:t xml:space="preserve"> , B</w:t>
            </w:r>
            <w:r w:rsidRPr="0046288A">
              <w:rPr>
                <w:vertAlign w:val="subscript"/>
              </w:rPr>
              <w:t>c</w:t>
            </w:r>
            <w:r w:rsidRPr="0046288A">
              <w:t xml:space="preserve"> and C</w:t>
            </w:r>
            <w:r w:rsidRPr="0046288A">
              <w:rPr>
                <w:vertAlign w:val="subscript"/>
              </w:rPr>
              <w:t>c</w:t>
            </w:r>
            <w:r w:rsidRPr="0046288A">
              <w:t xml:space="preserve"> are coefficients specified in the SCC, representing: A</w:t>
            </w:r>
            <w:r w:rsidRPr="0046288A">
              <w:rPr>
                <w:vertAlign w:val="subscript"/>
              </w:rPr>
              <w:t>c</w:t>
            </w:r>
            <w:r w:rsidRPr="0046288A">
              <w:t xml:space="preserve"> the nonadjustable portion; B</w:t>
            </w:r>
            <w:r w:rsidRPr="0046288A">
              <w:rPr>
                <w:vertAlign w:val="subscript"/>
              </w:rPr>
              <w:t xml:space="preserve">c </w:t>
            </w:r>
            <w:r w:rsidRPr="0046288A">
              <w:t xml:space="preserve"> the adjustable portion relative to labor costs and C</w:t>
            </w:r>
            <w:r w:rsidRPr="0046288A">
              <w:rPr>
                <w:vertAlign w:val="subscript"/>
              </w:rPr>
              <w:t>c</w:t>
            </w:r>
            <w:r w:rsidRPr="0046288A">
              <w:t xml:space="preserve"> the adjustable portion for other inputs, of the Contract Price payable in that specific currency “c”; and</w:t>
            </w:r>
          </w:p>
          <w:p w14:paraId="1A1EB201" w14:textId="77777777" w:rsidR="00BD0FF6" w:rsidRPr="0046288A" w:rsidRDefault="00BD0FF6" w:rsidP="009407C2">
            <w:pPr>
              <w:tabs>
                <w:tab w:val="left" w:pos="1080"/>
              </w:tabs>
              <w:spacing w:after="200"/>
              <w:ind w:left="540"/>
              <w:jc w:val="both"/>
            </w:pPr>
            <w:r w:rsidRPr="0046288A">
              <w:t xml:space="preserve">Lmc is the index prevailing at the first day of the month of the corresponding invoice date and Loc is the index prevailing 28 days before </w:t>
            </w:r>
            <w:r w:rsidR="00494128" w:rsidRPr="0046288A">
              <w:t>Bid</w:t>
            </w:r>
            <w:r w:rsidRPr="0046288A">
              <w:t xml:space="preserve"> opening for labor; both in the specific currency “c”.</w:t>
            </w:r>
          </w:p>
          <w:p w14:paraId="269F9347" w14:textId="77777777" w:rsidR="00BD0FF6" w:rsidRPr="0046288A" w:rsidRDefault="00BD0FF6" w:rsidP="009407C2">
            <w:pPr>
              <w:tabs>
                <w:tab w:val="left" w:pos="1080"/>
              </w:tabs>
              <w:spacing w:after="200"/>
              <w:ind w:left="540"/>
              <w:jc w:val="both"/>
            </w:pPr>
            <w:r w:rsidRPr="0046288A">
              <w:t xml:space="preserve">Imc is the index prevailing at the first day of the month of the corresponding invoice date and Ioc is the index prevailing 28 days </w:t>
            </w:r>
            <w:r w:rsidRPr="0046288A">
              <w:lastRenderedPageBreak/>
              <w:t xml:space="preserve">before </w:t>
            </w:r>
            <w:r w:rsidR="00494128" w:rsidRPr="0046288A">
              <w:t>Bid</w:t>
            </w:r>
            <w:r w:rsidRPr="0046288A">
              <w:t xml:space="preserve"> opening for other inputs payable; both in the specific currency “c”.</w:t>
            </w:r>
          </w:p>
          <w:p w14:paraId="52E1C623" w14:textId="77777777" w:rsidR="00BD0FF6" w:rsidRPr="0046288A" w:rsidRDefault="00BD0FF6" w:rsidP="009407C2">
            <w:pPr>
              <w:tabs>
                <w:tab w:val="left" w:pos="1080"/>
              </w:tabs>
              <w:spacing w:after="200"/>
              <w:ind w:left="540"/>
              <w:jc w:val="both"/>
            </w:pPr>
            <w:r w:rsidRPr="0046288A">
              <w:t xml:space="preserve">If a price adjustment factor is applied to payments made in a currency other than the currency of the source of the index for a particular indexed input, a correction factor Zo/Zn will be applied to the respective component factor of pn for the formula of the relevant currency. Zo is the number of units </w:t>
            </w:r>
            <w:r w:rsidR="0032557F" w:rsidRPr="0046288A">
              <w:t>of currency</w:t>
            </w:r>
            <w:r w:rsidRPr="0046288A">
              <w:t xml:space="preserve"> of the country </w:t>
            </w:r>
            <w:r w:rsidR="0032557F" w:rsidRPr="0046288A">
              <w:t>of the</w:t>
            </w:r>
            <w:r w:rsidRPr="0046288A">
              <w:t xml:space="preserve"> index, equivalent to one unit of the currency payment on the date of the base index, and Zn is the corresponding number of such currency units on the date of the current index.  </w:t>
            </w:r>
          </w:p>
          <w:p w14:paraId="3A7B0129" w14:textId="77777777" w:rsidR="00BD0FF6" w:rsidRPr="0046288A" w:rsidRDefault="00BD0FF6" w:rsidP="009407C2">
            <w:pPr>
              <w:tabs>
                <w:tab w:val="left" w:pos="540"/>
              </w:tabs>
              <w:spacing w:after="200"/>
              <w:ind w:left="540" w:hanging="540"/>
              <w:jc w:val="both"/>
            </w:pPr>
            <w:r w:rsidRPr="0046288A">
              <w:t>6.6.2</w:t>
            </w:r>
            <w:r w:rsidRPr="0046288A">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BD0FF6" w:rsidRPr="0046288A" w14:paraId="491A00FE" w14:textId="77777777">
        <w:tc>
          <w:tcPr>
            <w:tcW w:w="2160" w:type="dxa"/>
          </w:tcPr>
          <w:p w14:paraId="3A67C03D" w14:textId="77777777" w:rsidR="00BD0FF6" w:rsidRPr="0046288A" w:rsidRDefault="00BD0FF6" w:rsidP="009407C2">
            <w:pPr>
              <w:pStyle w:val="Heading3"/>
              <w:keepNext w:val="0"/>
              <w:keepLines w:val="0"/>
              <w:numPr>
                <w:ilvl w:val="12"/>
                <w:numId w:val="0"/>
              </w:numPr>
              <w:spacing w:after="0"/>
              <w:ind w:left="360" w:hanging="360"/>
            </w:pPr>
            <w:bookmarkStart w:id="588" w:name="_Toc29564210"/>
            <w:bookmarkStart w:id="589" w:name="_Toc454783576"/>
            <w:bookmarkStart w:id="590" w:name="_Toc494364727"/>
            <w:bookmarkStart w:id="591" w:name="_Toc69745842"/>
            <w:r w:rsidRPr="0046288A">
              <w:lastRenderedPageBreak/>
              <w:t>6.7</w:t>
            </w:r>
            <w:r w:rsidR="006016A2" w:rsidRPr="0046288A">
              <w:tab/>
            </w:r>
            <w:bookmarkStart w:id="592" w:name="_Hlt164664751"/>
            <w:bookmarkEnd w:id="592"/>
            <w:r w:rsidR="00AF5019" w:rsidRPr="0046288A">
              <w:t>Daywork</w:t>
            </w:r>
            <w:r w:rsidRPr="0046288A">
              <w:t>s</w:t>
            </w:r>
            <w:bookmarkEnd w:id="588"/>
            <w:bookmarkEnd w:id="589"/>
            <w:bookmarkEnd w:id="590"/>
            <w:bookmarkEnd w:id="591"/>
            <w:r w:rsidRPr="0046288A">
              <w:t xml:space="preserve"> </w:t>
            </w:r>
          </w:p>
        </w:tc>
        <w:tc>
          <w:tcPr>
            <w:tcW w:w="6984" w:type="dxa"/>
          </w:tcPr>
          <w:p w14:paraId="3946BDC6" w14:textId="77777777" w:rsidR="00BD0FF6" w:rsidRPr="0046288A" w:rsidRDefault="00BD0FF6" w:rsidP="009407C2">
            <w:pPr>
              <w:tabs>
                <w:tab w:val="left" w:pos="540"/>
              </w:tabs>
              <w:spacing w:after="200"/>
              <w:ind w:left="540" w:hanging="540"/>
              <w:jc w:val="both"/>
            </w:pPr>
            <w:r w:rsidRPr="0046288A">
              <w:t>6.7.1</w:t>
            </w:r>
            <w:r w:rsidRPr="0046288A">
              <w:tab/>
              <w:t xml:space="preserve">If applicable, the </w:t>
            </w:r>
            <w:r w:rsidR="00AF5019" w:rsidRPr="0046288A">
              <w:t>Daywork</w:t>
            </w:r>
            <w:r w:rsidRPr="0046288A">
              <w:t xml:space="preserve"> rates in the Service Provider’s </w:t>
            </w:r>
            <w:r w:rsidR="00494128" w:rsidRPr="0046288A">
              <w:t>Bid</w:t>
            </w:r>
            <w:r w:rsidRPr="0046288A">
              <w:t xml:space="preserve"> shall be used for small additional amounts of Services only when the Employer has given written instructions in advance for additional services to be paid in that way.</w:t>
            </w:r>
          </w:p>
          <w:p w14:paraId="69EB380F" w14:textId="77777777" w:rsidR="00BD0FF6" w:rsidRPr="0046288A" w:rsidRDefault="00BD0FF6" w:rsidP="009407C2">
            <w:pPr>
              <w:tabs>
                <w:tab w:val="left" w:pos="540"/>
              </w:tabs>
              <w:spacing w:after="200"/>
              <w:ind w:left="540" w:hanging="540"/>
              <w:jc w:val="both"/>
            </w:pPr>
            <w:r w:rsidRPr="0046288A">
              <w:t>6.7.2</w:t>
            </w:r>
            <w:r w:rsidRPr="0046288A">
              <w:tab/>
              <w:t xml:space="preserve">All work to be paid for as </w:t>
            </w:r>
            <w:r w:rsidR="00AF5019" w:rsidRPr="0046288A">
              <w:t>Daywork</w:t>
            </w:r>
            <w:r w:rsidRPr="0046288A">
              <w:t xml:space="preserve">s shall be recorded by the Service Provider on forms approved by the Employer.  Each completed form shall be verified and signed by the Employer representative as indicated in </w:t>
            </w:r>
            <w:r w:rsidR="001D6109" w:rsidRPr="0046288A">
              <w:t>Sub-</w:t>
            </w:r>
            <w:r w:rsidRPr="0046288A">
              <w:t>Clause 1.6 within two days of the Services being performed.</w:t>
            </w:r>
          </w:p>
          <w:p w14:paraId="7FD27D33" w14:textId="77777777" w:rsidR="00BD0FF6" w:rsidRPr="0046288A" w:rsidRDefault="00BD0FF6" w:rsidP="009407C2">
            <w:pPr>
              <w:tabs>
                <w:tab w:val="left" w:pos="540"/>
              </w:tabs>
              <w:spacing w:after="200"/>
              <w:ind w:left="540" w:hanging="540"/>
              <w:jc w:val="both"/>
            </w:pPr>
            <w:r w:rsidRPr="0046288A">
              <w:t>6.7.3</w:t>
            </w:r>
            <w:r w:rsidRPr="0046288A">
              <w:tab/>
              <w:t xml:space="preserve">The Service Provider shall be paid for </w:t>
            </w:r>
            <w:r w:rsidR="00AF5019" w:rsidRPr="0046288A">
              <w:t>Daywork</w:t>
            </w:r>
            <w:r w:rsidRPr="0046288A">
              <w:t xml:space="preserve">s subject to obtaining signed </w:t>
            </w:r>
            <w:r w:rsidR="00AF5019" w:rsidRPr="0046288A">
              <w:t>Daywork</w:t>
            </w:r>
            <w:r w:rsidRPr="0046288A">
              <w:t>s forms as indicated in Sub-Clause 6.7.2</w:t>
            </w:r>
          </w:p>
        </w:tc>
      </w:tr>
    </w:tbl>
    <w:p w14:paraId="05A4E6AB" w14:textId="77777777" w:rsidR="00BD0FF6" w:rsidRPr="0046288A" w:rsidRDefault="00BD0FF6" w:rsidP="009407C2">
      <w:pPr>
        <w:numPr>
          <w:ilvl w:val="12"/>
          <w:numId w:val="0"/>
        </w:numPr>
      </w:pPr>
    </w:p>
    <w:p w14:paraId="2231F228" w14:textId="77777777" w:rsidR="00BD0FF6" w:rsidRPr="0046288A" w:rsidRDefault="00BD0FF6" w:rsidP="009407C2">
      <w:pPr>
        <w:pStyle w:val="Heading2"/>
        <w:numPr>
          <w:ilvl w:val="12"/>
          <w:numId w:val="0"/>
        </w:numPr>
      </w:pPr>
      <w:bookmarkStart w:id="593" w:name="_Toc29564211"/>
      <w:bookmarkStart w:id="594" w:name="_Toc454783577"/>
      <w:bookmarkStart w:id="595" w:name="_Toc494364728"/>
      <w:bookmarkStart w:id="596" w:name="_Toc69745843"/>
      <w:r w:rsidRPr="0046288A">
        <w:t>7.  Quality Control</w:t>
      </w:r>
      <w:bookmarkEnd w:id="593"/>
      <w:bookmarkEnd w:id="594"/>
      <w:bookmarkEnd w:id="595"/>
      <w:bookmarkEnd w:id="596"/>
    </w:p>
    <w:p w14:paraId="7123BFAC" w14:textId="77777777" w:rsidR="00BD0FF6" w:rsidRPr="0046288A" w:rsidRDefault="00BD0FF6" w:rsidP="009407C2">
      <w:pPr>
        <w:numPr>
          <w:ilvl w:val="12"/>
          <w:numId w:val="0"/>
        </w:numPr>
      </w:pPr>
    </w:p>
    <w:tbl>
      <w:tblPr>
        <w:tblW w:w="0" w:type="auto"/>
        <w:tblLayout w:type="fixed"/>
        <w:tblLook w:val="0000" w:firstRow="0" w:lastRow="0" w:firstColumn="0" w:lastColumn="0" w:noHBand="0" w:noVBand="0"/>
      </w:tblPr>
      <w:tblGrid>
        <w:gridCol w:w="2358"/>
        <w:gridCol w:w="6786"/>
      </w:tblGrid>
      <w:tr w:rsidR="00BD0FF6" w:rsidRPr="0046288A" w14:paraId="2D51B7E6" w14:textId="77777777">
        <w:tc>
          <w:tcPr>
            <w:tcW w:w="2358" w:type="dxa"/>
          </w:tcPr>
          <w:p w14:paraId="037D0CD8" w14:textId="77777777" w:rsidR="00BD0FF6" w:rsidRPr="0046288A" w:rsidRDefault="00BD0FF6" w:rsidP="009407C2">
            <w:pPr>
              <w:pStyle w:val="Heading3"/>
              <w:keepNext w:val="0"/>
              <w:keepLines w:val="0"/>
              <w:numPr>
                <w:ilvl w:val="12"/>
                <w:numId w:val="0"/>
              </w:numPr>
              <w:spacing w:after="0"/>
              <w:ind w:left="360" w:hanging="360"/>
            </w:pPr>
            <w:bookmarkStart w:id="597" w:name="_Toc29564212"/>
            <w:bookmarkStart w:id="598" w:name="_Toc454783578"/>
            <w:bookmarkStart w:id="599" w:name="_Toc494364729"/>
            <w:bookmarkStart w:id="600" w:name="_Toc69745844"/>
            <w:r w:rsidRPr="0046288A">
              <w:t>7.1</w:t>
            </w:r>
            <w:r w:rsidRPr="0046288A">
              <w:tab/>
              <w:t>Identifying Defects</w:t>
            </w:r>
            <w:bookmarkEnd w:id="597"/>
            <w:bookmarkEnd w:id="598"/>
            <w:bookmarkEnd w:id="599"/>
            <w:bookmarkEnd w:id="600"/>
          </w:p>
        </w:tc>
        <w:tc>
          <w:tcPr>
            <w:tcW w:w="6786" w:type="dxa"/>
          </w:tcPr>
          <w:p w14:paraId="6F62688C" w14:textId="77777777" w:rsidR="00BD0FF6" w:rsidRPr="0046288A" w:rsidRDefault="00B93A18" w:rsidP="009407C2">
            <w:pPr>
              <w:numPr>
                <w:ilvl w:val="12"/>
                <w:numId w:val="0"/>
              </w:numPr>
              <w:spacing w:after="200"/>
              <w:jc w:val="both"/>
            </w:pPr>
            <w:r w:rsidRPr="0046288A">
              <w:t xml:space="preserve">The principle and modalities of Inspection of the Services by the Employer shall be as </w:t>
            </w:r>
            <w:r w:rsidRPr="0046288A">
              <w:rPr>
                <w:b/>
              </w:rPr>
              <w:t>indicated in the SCC.</w:t>
            </w:r>
            <w:r w:rsidRPr="0046288A">
              <w:t xml:space="preserve"> </w:t>
            </w:r>
            <w:r w:rsidR="00BD0FF6" w:rsidRPr="0046288A">
              <w:t xml:space="preserve">The Employer shall check the Service Provider’s performance and notify him of any Defects that are found.  Such checking shall not affect the Service Provider’s responsibilities.  The Employer may instruct the Service Provider to search for a Defect and to uncover and test any service that the Employer considers may have a Defect. Defect </w:t>
            </w:r>
            <w:r w:rsidR="00F43BF8" w:rsidRPr="0046288A">
              <w:t xml:space="preserve">Liability Period </w:t>
            </w:r>
            <w:r w:rsidR="00BD0FF6" w:rsidRPr="0046288A">
              <w:t xml:space="preserve">is as </w:t>
            </w:r>
            <w:r w:rsidR="00BD0FF6" w:rsidRPr="0046288A">
              <w:rPr>
                <w:b/>
              </w:rPr>
              <w:t xml:space="preserve">defined in </w:t>
            </w:r>
            <w:r w:rsidR="00F43BF8" w:rsidRPr="0046288A">
              <w:rPr>
                <w:b/>
              </w:rPr>
              <w:t>the SCC</w:t>
            </w:r>
            <w:r w:rsidR="00BD0FF6" w:rsidRPr="0046288A">
              <w:t>.</w:t>
            </w:r>
          </w:p>
        </w:tc>
      </w:tr>
      <w:tr w:rsidR="00BD0FF6" w:rsidRPr="0046288A" w14:paraId="7A9B2D7F" w14:textId="77777777">
        <w:tc>
          <w:tcPr>
            <w:tcW w:w="2358" w:type="dxa"/>
          </w:tcPr>
          <w:p w14:paraId="3308C1E8" w14:textId="77777777" w:rsidR="00BD0FF6" w:rsidRPr="0046288A" w:rsidRDefault="00BD0FF6">
            <w:pPr>
              <w:pStyle w:val="Heading3"/>
              <w:keepNext w:val="0"/>
              <w:keepLines w:val="0"/>
              <w:numPr>
                <w:ilvl w:val="1"/>
                <w:numId w:val="2"/>
              </w:numPr>
              <w:spacing w:after="0"/>
            </w:pPr>
            <w:bookmarkStart w:id="601" w:name="_Toc29564213"/>
            <w:bookmarkStart w:id="602" w:name="_Toc454783579"/>
            <w:bookmarkStart w:id="603" w:name="_Toc494364730"/>
            <w:bookmarkStart w:id="604" w:name="_Toc69745845"/>
            <w:r w:rsidRPr="0046288A">
              <w:t>Correction of Defects, and</w:t>
            </w:r>
            <w:bookmarkEnd w:id="601"/>
            <w:bookmarkEnd w:id="602"/>
            <w:bookmarkEnd w:id="603"/>
            <w:bookmarkEnd w:id="604"/>
          </w:p>
          <w:p w14:paraId="7203A277" w14:textId="77777777" w:rsidR="00BD0FF6" w:rsidRPr="0046288A" w:rsidRDefault="00BD0FF6" w:rsidP="009407C2">
            <w:pPr>
              <w:pStyle w:val="BankNormal"/>
              <w:ind w:left="360"/>
              <w:rPr>
                <w:b/>
                <w:bCs/>
              </w:rPr>
            </w:pPr>
            <w:r w:rsidRPr="0046288A">
              <w:rPr>
                <w:b/>
                <w:bCs/>
              </w:rPr>
              <w:lastRenderedPageBreak/>
              <w:t>Lack of Performance Penalty</w:t>
            </w:r>
          </w:p>
        </w:tc>
        <w:tc>
          <w:tcPr>
            <w:tcW w:w="6786" w:type="dxa"/>
          </w:tcPr>
          <w:p w14:paraId="107CB07C" w14:textId="77777777" w:rsidR="00BD0FF6" w:rsidRPr="0046288A" w:rsidRDefault="00BD0FF6" w:rsidP="009407C2">
            <w:pPr>
              <w:numPr>
                <w:ilvl w:val="12"/>
                <w:numId w:val="0"/>
              </w:numPr>
              <w:tabs>
                <w:tab w:val="left" w:pos="540"/>
              </w:tabs>
              <w:spacing w:after="200"/>
              <w:ind w:left="540" w:hanging="540"/>
              <w:jc w:val="both"/>
            </w:pPr>
            <w:r w:rsidRPr="0046288A">
              <w:lastRenderedPageBreak/>
              <w:t>(a)</w:t>
            </w:r>
            <w:r w:rsidRPr="0046288A">
              <w:tab/>
              <w:t xml:space="preserve">The Employer shall give notice to the Service Provider of any Defects before the end of the Contract.  The Defects liability </w:t>
            </w:r>
            <w:r w:rsidRPr="0046288A">
              <w:lastRenderedPageBreak/>
              <w:t>period shall be extended for as long as Defects remain to be corrected.</w:t>
            </w:r>
          </w:p>
          <w:p w14:paraId="1A8B4543" w14:textId="77777777" w:rsidR="00BD0FF6" w:rsidRPr="0046288A" w:rsidRDefault="00BD0FF6" w:rsidP="009407C2">
            <w:pPr>
              <w:numPr>
                <w:ilvl w:val="12"/>
                <w:numId w:val="0"/>
              </w:numPr>
              <w:tabs>
                <w:tab w:val="left" w:pos="540"/>
              </w:tabs>
              <w:spacing w:after="200"/>
              <w:ind w:left="540" w:hanging="540"/>
              <w:jc w:val="both"/>
            </w:pPr>
            <w:r w:rsidRPr="0046288A">
              <w:t>(b)</w:t>
            </w:r>
            <w:r w:rsidRPr="0046288A">
              <w:tab/>
              <w:t>Every time notice a Defect is given, the Service Provider shall correct the notified Defect within the length of time specified by the Employer’s notice.</w:t>
            </w:r>
          </w:p>
          <w:p w14:paraId="6BECE85D" w14:textId="77777777" w:rsidR="00BD0FF6" w:rsidRPr="0046288A" w:rsidRDefault="00BD0FF6" w:rsidP="009407C2">
            <w:pPr>
              <w:numPr>
                <w:ilvl w:val="12"/>
                <w:numId w:val="0"/>
              </w:numPr>
              <w:tabs>
                <w:tab w:val="left" w:pos="540"/>
              </w:tabs>
              <w:spacing w:after="200"/>
              <w:ind w:left="540" w:hanging="540"/>
              <w:jc w:val="both"/>
            </w:pPr>
            <w:r w:rsidRPr="0046288A">
              <w:t>(c)</w:t>
            </w:r>
            <w:r w:rsidRPr="0046288A">
              <w:tab/>
              <w:t>If the Service Provider has not corrected a Defect within the time specified in the Employer’s notice, the Employer will assess the cost of having the Defect corrected, the Service Provider will pay this amount, and a Penalty for Lack of Performance calcul</w:t>
            </w:r>
            <w:r w:rsidR="00213E65" w:rsidRPr="0046288A">
              <w:t xml:space="preserve">ated as described in </w:t>
            </w:r>
            <w:r w:rsidR="008D4342" w:rsidRPr="0046288A">
              <w:t>Sub-</w:t>
            </w:r>
            <w:r w:rsidR="00F43BF8" w:rsidRPr="0046288A">
              <w:t>C</w:t>
            </w:r>
            <w:r w:rsidR="00213E65" w:rsidRPr="0046288A">
              <w:t>lause 3.8</w:t>
            </w:r>
            <w:r w:rsidRPr="0046288A">
              <w:t>.</w:t>
            </w:r>
          </w:p>
        </w:tc>
      </w:tr>
    </w:tbl>
    <w:p w14:paraId="2E2D48C4" w14:textId="77777777" w:rsidR="00BD0FF6" w:rsidRPr="0046288A" w:rsidRDefault="00BD0FF6" w:rsidP="009407C2">
      <w:pPr>
        <w:numPr>
          <w:ilvl w:val="12"/>
          <w:numId w:val="0"/>
        </w:numPr>
      </w:pPr>
    </w:p>
    <w:p w14:paraId="1A4D42C6" w14:textId="77777777" w:rsidR="00BD0FF6" w:rsidRPr="0046288A" w:rsidRDefault="00BD0FF6" w:rsidP="004470C4">
      <w:pPr>
        <w:pStyle w:val="Heading2"/>
        <w:numPr>
          <w:ilvl w:val="12"/>
          <w:numId w:val="0"/>
        </w:numPr>
      </w:pPr>
      <w:bookmarkStart w:id="605" w:name="_Toc350746428"/>
      <w:bookmarkStart w:id="606" w:name="_Toc350849419"/>
      <w:bookmarkStart w:id="607" w:name="_Toc29564214"/>
      <w:bookmarkStart w:id="608" w:name="_Toc454783580"/>
      <w:bookmarkStart w:id="609" w:name="_Toc494364731"/>
      <w:bookmarkStart w:id="610" w:name="_Toc69745846"/>
      <w:r w:rsidRPr="0046288A">
        <w:t>8.  Settlement of Disputes</w:t>
      </w:r>
      <w:bookmarkEnd w:id="605"/>
      <w:bookmarkEnd w:id="606"/>
      <w:bookmarkEnd w:id="607"/>
      <w:bookmarkEnd w:id="608"/>
      <w:bookmarkEnd w:id="609"/>
      <w:bookmarkEnd w:id="610"/>
    </w:p>
    <w:p w14:paraId="210768EB" w14:textId="77777777" w:rsidR="00BD0FF6" w:rsidRPr="0046288A" w:rsidRDefault="00BD0FF6" w:rsidP="004470C4">
      <w:pPr>
        <w:keepNext/>
        <w:numPr>
          <w:ilvl w:val="12"/>
          <w:numId w:val="0"/>
        </w:numPr>
      </w:pPr>
    </w:p>
    <w:tbl>
      <w:tblPr>
        <w:tblW w:w="0" w:type="auto"/>
        <w:tblLayout w:type="fixed"/>
        <w:tblLook w:val="0000" w:firstRow="0" w:lastRow="0" w:firstColumn="0" w:lastColumn="0" w:noHBand="0" w:noVBand="0"/>
      </w:tblPr>
      <w:tblGrid>
        <w:gridCol w:w="2160"/>
        <w:gridCol w:w="6984"/>
      </w:tblGrid>
      <w:tr w:rsidR="00BD0FF6" w:rsidRPr="0046288A" w14:paraId="7498149A" w14:textId="77777777" w:rsidTr="001564BA">
        <w:tc>
          <w:tcPr>
            <w:tcW w:w="2160" w:type="dxa"/>
          </w:tcPr>
          <w:p w14:paraId="3450C1AF" w14:textId="77777777" w:rsidR="00BD0FF6" w:rsidRPr="0046288A" w:rsidRDefault="00BD0FF6" w:rsidP="004470C4">
            <w:pPr>
              <w:pStyle w:val="Heading3"/>
              <w:keepLines w:val="0"/>
              <w:numPr>
                <w:ilvl w:val="12"/>
                <w:numId w:val="0"/>
              </w:numPr>
              <w:spacing w:after="0"/>
              <w:ind w:left="360" w:hanging="360"/>
            </w:pPr>
            <w:bookmarkStart w:id="611" w:name="_Toc350746429"/>
            <w:bookmarkStart w:id="612" w:name="_Toc350849420"/>
            <w:bookmarkStart w:id="613" w:name="_Toc29564215"/>
            <w:bookmarkStart w:id="614" w:name="_Toc454783581"/>
            <w:bookmarkStart w:id="615" w:name="_Toc494364732"/>
            <w:bookmarkStart w:id="616" w:name="_Toc69745847"/>
            <w:r w:rsidRPr="0046288A">
              <w:t>8.1</w:t>
            </w:r>
            <w:r w:rsidRPr="0046288A">
              <w:tab/>
              <w:t>Amicable Settlement</w:t>
            </w:r>
            <w:bookmarkEnd w:id="611"/>
            <w:bookmarkEnd w:id="612"/>
            <w:bookmarkEnd w:id="613"/>
            <w:bookmarkEnd w:id="614"/>
            <w:bookmarkEnd w:id="615"/>
            <w:bookmarkEnd w:id="616"/>
          </w:p>
        </w:tc>
        <w:tc>
          <w:tcPr>
            <w:tcW w:w="6984" w:type="dxa"/>
          </w:tcPr>
          <w:p w14:paraId="192326E6" w14:textId="77777777" w:rsidR="00BD0FF6" w:rsidRPr="0046288A" w:rsidRDefault="00BD0FF6" w:rsidP="004470C4">
            <w:pPr>
              <w:keepNext/>
              <w:numPr>
                <w:ilvl w:val="12"/>
                <w:numId w:val="0"/>
              </w:numPr>
              <w:spacing w:after="200"/>
              <w:jc w:val="both"/>
            </w:pPr>
            <w:r w:rsidRPr="0046288A">
              <w:t>The Parties shall use their best efforts to settle amicably all disputes arising out of or in connection with this Contract or its interpretation.</w:t>
            </w:r>
          </w:p>
        </w:tc>
      </w:tr>
    </w:tbl>
    <w:p w14:paraId="4DE5DE47" w14:textId="068D2FB3" w:rsidR="000658BC" w:rsidRDefault="000658BC">
      <w:bookmarkStart w:id="617" w:name="_Hlt164664749"/>
      <w:bookmarkStart w:id="618" w:name="_Toc350746430"/>
      <w:bookmarkStart w:id="619" w:name="_Toc350849421"/>
      <w:bookmarkStart w:id="620" w:name="_Toc29564216"/>
      <w:bookmarkStart w:id="621" w:name="_Toc454783582"/>
      <w:bookmarkStart w:id="622" w:name="_Toc494364733"/>
      <w:bookmarkEnd w:id="617"/>
    </w:p>
    <w:tbl>
      <w:tblPr>
        <w:tblW w:w="0" w:type="auto"/>
        <w:tblLayout w:type="fixed"/>
        <w:tblLook w:val="0000" w:firstRow="0" w:lastRow="0" w:firstColumn="0" w:lastColumn="0" w:noHBand="0" w:noVBand="0"/>
      </w:tblPr>
      <w:tblGrid>
        <w:gridCol w:w="2160"/>
        <w:gridCol w:w="6984"/>
      </w:tblGrid>
      <w:tr w:rsidR="00BD0FF6" w:rsidRPr="0046288A" w14:paraId="13962C94" w14:textId="77777777" w:rsidTr="001564BA">
        <w:trPr>
          <w:trHeight w:val="2628"/>
        </w:trPr>
        <w:tc>
          <w:tcPr>
            <w:tcW w:w="2160" w:type="dxa"/>
          </w:tcPr>
          <w:p w14:paraId="095B49FD" w14:textId="4F320B3C" w:rsidR="00BD0FF6" w:rsidRPr="0046288A" w:rsidRDefault="00BD0FF6" w:rsidP="009407C2">
            <w:pPr>
              <w:pStyle w:val="Heading3"/>
              <w:keepNext w:val="0"/>
              <w:keepLines w:val="0"/>
              <w:numPr>
                <w:ilvl w:val="12"/>
                <w:numId w:val="0"/>
              </w:numPr>
              <w:spacing w:after="0"/>
              <w:ind w:left="360" w:hanging="360"/>
            </w:pPr>
            <w:bookmarkStart w:id="623" w:name="_Toc69745848"/>
            <w:r w:rsidRPr="0046288A">
              <w:t>8.2</w:t>
            </w:r>
            <w:r w:rsidRPr="0046288A">
              <w:tab/>
              <w:t>Dispute Settlement</w:t>
            </w:r>
            <w:bookmarkEnd w:id="618"/>
            <w:bookmarkEnd w:id="619"/>
            <w:bookmarkEnd w:id="620"/>
            <w:bookmarkEnd w:id="621"/>
            <w:bookmarkEnd w:id="622"/>
            <w:bookmarkEnd w:id="623"/>
          </w:p>
        </w:tc>
        <w:tc>
          <w:tcPr>
            <w:tcW w:w="6984" w:type="dxa"/>
          </w:tcPr>
          <w:p w14:paraId="0E323413" w14:textId="77777777" w:rsidR="00BD0FF6" w:rsidRPr="0046288A" w:rsidRDefault="00BD0FF6" w:rsidP="009407C2">
            <w:pPr>
              <w:numPr>
                <w:ilvl w:val="12"/>
                <w:numId w:val="0"/>
              </w:numPr>
              <w:spacing w:after="200"/>
              <w:ind w:left="540" w:hanging="540"/>
              <w:jc w:val="both"/>
            </w:pPr>
            <w:r w:rsidRPr="0046288A">
              <w:t>8.2.1</w:t>
            </w:r>
            <w:r w:rsidRPr="0046288A">
              <w:tab/>
              <w:t>If any dispute arises between the Employer and the Service Provider in connection with, or arising out of, the Contract or the provision of the Services, whether during carrying out the Services or after their completion, the matter shall be referred to the Adjudicator within 14 days of the notification of disagreement of one party to the other.</w:t>
            </w:r>
          </w:p>
          <w:p w14:paraId="3704631E" w14:textId="77777777" w:rsidR="00BD0FF6" w:rsidRPr="0046288A" w:rsidRDefault="00BD0FF6" w:rsidP="009407C2">
            <w:pPr>
              <w:tabs>
                <w:tab w:val="left" w:pos="540"/>
              </w:tabs>
              <w:spacing w:after="200"/>
              <w:ind w:left="540" w:hanging="540"/>
              <w:jc w:val="both"/>
            </w:pPr>
            <w:r w:rsidRPr="0046288A">
              <w:t>8.2.2</w:t>
            </w:r>
            <w:r w:rsidRPr="0046288A">
              <w:tab/>
              <w:t>The Adjudicator shall give a decision in writing within 28 days of receipt of a notification of a dispute.</w:t>
            </w:r>
          </w:p>
          <w:p w14:paraId="3E5B41CD" w14:textId="77777777" w:rsidR="00BD0FF6" w:rsidRPr="0046288A" w:rsidRDefault="00BD0FF6" w:rsidP="009407C2">
            <w:pPr>
              <w:tabs>
                <w:tab w:val="left" w:pos="540"/>
              </w:tabs>
              <w:spacing w:after="200"/>
              <w:ind w:left="540" w:hanging="540"/>
              <w:jc w:val="both"/>
            </w:pPr>
            <w:r w:rsidRPr="0046288A">
              <w:t>8.2.3</w:t>
            </w:r>
            <w:r w:rsidRPr="0046288A">
              <w:tab/>
              <w:t xml:space="preserve">The Adjudicator shall be paid by the hour at the rate </w:t>
            </w:r>
            <w:r w:rsidRPr="0046288A">
              <w:rPr>
                <w:b/>
              </w:rPr>
              <w:t xml:space="preserve">specified in the </w:t>
            </w:r>
            <w:r w:rsidR="00F43BF8" w:rsidRPr="0046288A">
              <w:rPr>
                <w:b/>
              </w:rPr>
              <w:t>BDS</w:t>
            </w:r>
            <w:r w:rsidRPr="0046288A">
              <w:rPr>
                <w:b/>
              </w:rPr>
              <w:t xml:space="preserve"> and SCC,</w:t>
            </w:r>
            <w:r w:rsidRPr="0046288A">
              <w:t xml:space="preserve"> together with reimbursable expenses of the types </w:t>
            </w:r>
            <w:r w:rsidRPr="0046288A">
              <w:rPr>
                <w:b/>
              </w:rPr>
              <w:t>specified in the SCC</w:t>
            </w:r>
            <w:r w:rsidRPr="0046288A">
              <w:t>, and the cost shall be divided equally between the Employer and the Service Provider,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70499599" w14:textId="22FDAF53" w:rsidR="005068BD" w:rsidRPr="005068BD" w:rsidRDefault="00BD0FF6" w:rsidP="00A50E50">
            <w:pPr>
              <w:spacing w:before="120" w:after="120"/>
              <w:ind w:left="576" w:hanging="576"/>
              <w:jc w:val="both"/>
              <w:rPr>
                <w:noProof/>
                <w:szCs w:val="20"/>
              </w:rPr>
            </w:pPr>
            <w:r w:rsidRPr="0046288A">
              <w:t>8.2.4</w:t>
            </w:r>
            <w:r w:rsidRPr="0046288A">
              <w:tab/>
            </w:r>
            <w:r w:rsidR="005068BD" w:rsidRPr="005068BD">
              <w:rPr>
                <w:noProof/>
                <w:szCs w:val="20"/>
              </w:rPr>
              <w:t xml:space="preserve">Unless otherwise agreed by both </w:t>
            </w:r>
            <w:r w:rsidR="005068BD">
              <w:rPr>
                <w:noProof/>
                <w:szCs w:val="20"/>
              </w:rPr>
              <w:t>the Employer and the Service Provider</w:t>
            </w:r>
            <w:r w:rsidR="005068BD" w:rsidRPr="005068BD">
              <w:rPr>
                <w:noProof/>
                <w:szCs w:val="20"/>
              </w:rPr>
              <w:t>, arbitration shall be conducted as follows:</w:t>
            </w:r>
          </w:p>
          <w:p w14:paraId="51FD0169" w14:textId="4BFD2198" w:rsidR="005068BD" w:rsidRPr="005068BD" w:rsidRDefault="005068BD" w:rsidP="005068BD">
            <w:pPr>
              <w:suppressAutoHyphens/>
              <w:spacing w:before="120" w:after="120"/>
              <w:ind w:left="1170" w:right="-14" w:hanging="576"/>
              <w:jc w:val="both"/>
              <w:rPr>
                <w:noProof/>
                <w:szCs w:val="20"/>
              </w:rPr>
            </w:pPr>
            <w:r w:rsidRPr="005068BD">
              <w:rPr>
                <w:noProof/>
                <w:szCs w:val="20"/>
              </w:rPr>
              <w:t>(a)</w:t>
            </w:r>
            <w:r w:rsidRPr="005068BD">
              <w:rPr>
                <w:noProof/>
                <w:szCs w:val="20"/>
              </w:rPr>
              <w:tab/>
              <w:t xml:space="preserve">For contracts with foreign </w:t>
            </w:r>
            <w:r w:rsidR="00164F89">
              <w:rPr>
                <w:noProof/>
                <w:szCs w:val="20"/>
              </w:rPr>
              <w:t>Service Providers</w:t>
            </w:r>
            <w:r w:rsidRPr="005068BD">
              <w:rPr>
                <w:noProof/>
                <w:szCs w:val="20"/>
              </w:rPr>
              <w:t xml:space="preserve">: </w:t>
            </w:r>
          </w:p>
          <w:p w14:paraId="722BEDE3" w14:textId="75922327" w:rsidR="005068BD" w:rsidRPr="005068BD" w:rsidRDefault="005068BD" w:rsidP="005068BD">
            <w:pPr>
              <w:spacing w:before="120" w:after="120" w:line="276" w:lineRule="auto"/>
              <w:ind w:left="1160"/>
              <w:jc w:val="both"/>
              <w:rPr>
                <w:rFonts w:eastAsia="Arial Narrow"/>
                <w:color w:val="000000"/>
                <w:szCs w:val="20"/>
              </w:rPr>
            </w:pPr>
            <w:r w:rsidRPr="005068BD">
              <w:rPr>
                <w:rFonts w:eastAsia="Arial Narrow"/>
                <w:b/>
                <w:color w:val="000000"/>
                <w:szCs w:val="20"/>
              </w:rPr>
              <w:t xml:space="preserve">unless otherwise specified in the </w:t>
            </w:r>
            <w:r>
              <w:rPr>
                <w:rFonts w:eastAsia="Arial Narrow"/>
                <w:b/>
                <w:color w:val="000000"/>
                <w:szCs w:val="20"/>
              </w:rPr>
              <w:t>S</w:t>
            </w:r>
            <w:r w:rsidRPr="005068BD">
              <w:rPr>
                <w:rFonts w:eastAsia="Arial Narrow"/>
                <w:b/>
                <w:color w:val="000000"/>
                <w:szCs w:val="20"/>
              </w:rPr>
              <w:t>CC</w:t>
            </w:r>
            <w:r w:rsidRPr="005068BD">
              <w:rPr>
                <w:rFonts w:eastAsia="Arial Narrow"/>
                <w:color w:val="000000"/>
                <w:szCs w:val="20"/>
              </w:rPr>
              <w:t xml:space="preserve">; the dispute shall be finally settled under the Rules of Arbitration of the International Chamber of Commerce; by one or three arbitrators appointed in accordance with these Rules. The </w:t>
            </w:r>
            <w:r w:rsidRPr="005068BD">
              <w:rPr>
                <w:rFonts w:eastAsia="Arial Narrow"/>
                <w:color w:val="000000"/>
                <w:szCs w:val="20"/>
              </w:rPr>
              <w:lastRenderedPageBreak/>
              <w:t xml:space="preserve">place of arbitration shall be the neutral location </w:t>
            </w:r>
            <w:r w:rsidRPr="005068BD">
              <w:rPr>
                <w:rFonts w:eastAsia="Arial Narrow"/>
                <w:b/>
                <w:color w:val="000000"/>
                <w:szCs w:val="20"/>
              </w:rPr>
              <w:t xml:space="preserve">stated in the </w:t>
            </w:r>
            <w:r>
              <w:rPr>
                <w:rFonts w:eastAsia="Arial Narrow"/>
                <w:b/>
                <w:color w:val="000000"/>
                <w:szCs w:val="20"/>
              </w:rPr>
              <w:t>S</w:t>
            </w:r>
            <w:r w:rsidRPr="005068BD">
              <w:rPr>
                <w:rFonts w:eastAsia="Arial Narrow"/>
                <w:b/>
                <w:color w:val="000000"/>
                <w:szCs w:val="20"/>
              </w:rPr>
              <w:t>CC</w:t>
            </w:r>
            <w:r w:rsidRPr="005068BD">
              <w:rPr>
                <w:rFonts w:eastAsia="Arial Narrow"/>
                <w:color w:val="000000"/>
                <w:szCs w:val="20"/>
              </w:rPr>
              <w:t>; and the arbitration shall be conducted in the</w:t>
            </w:r>
            <w:r w:rsidRPr="005068BD">
              <w:rPr>
                <w:noProof/>
                <w:szCs w:val="20"/>
              </w:rPr>
              <w:t xml:space="preserve"> ruling language </w:t>
            </w:r>
            <w:r w:rsidRPr="005068BD">
              <w:rPr>
                <w:b/>
                <w:noProof/>
                <w:szCs w:val="20"/>
              </w:rPr>
              <w:t xml:space="preserve">stated in the </w:t>
            </w:r>
            <w:r>
              <w:rPr>
                <w:b/>
                <w:noProof/>
                <w:szCs w:val="20"/>
              </w:rPr>
              <w:t>S</w:t>
            </w:r>
            <w:r w:rsidRPr="005068BD">
              <w:rPr>
                <w:b/>
                <w:noProof/>
                <w:szCs w:val="20"/>
              </w:rPr>
              <w:t>CC</w:t>
            </w:r>
            <w:r w:rsidRPr="005068BD">
              <w:rPr>
                <w:rFonts w:eastAsia="Arial Narrow"/>
                <w:color w:val="000000"/>
                <w:szCs w:val="20"/>
              </w:rPr>
              <w:t>;</w:t>
            </w:r>
          </w:p>
          <w:p w14:paraId="1A520804" w14:textId="77777777" w:rsidR="005068BD" w:rsidRPr="005068BD" w:rsidRDefault="005068BD" w:rsidP="005068BD">
            <w:pPr>
              <w:suppressAutoHyphens/>
              <w:spacing w:before="120" w:after="120"/>
              <w:ind w:left="1620" w:right="-14" w:hanging="450"/>
              <w:jc w:val="both"/>
              <w:rPr>
                <w:noProof/>
                <w:szCs w:val="20"/>
              </w:rPr>
            </w:pPr>
            <w:r w:rsidRPr="005068BD" w:rsidDel="00BD41F7">
              <w:rPr>
                <w:noProof/>
                <w:szCs w:val="20"/>
              </w:rPr>
              <w:t xml:space="preserve"> </w:t>
            </w:r>
            <w:r w:rsidRPr="005068BD">
              <w:rPr>
                <w:noProof/>
                <w:szCs w:val="20"/>
              </w:rPr>
              <w:tab/>
              <w:t>and</w:t>
            </w:r>
          </w:p>
          <w:p w14:paraId="4DF82F63" w14:textId="7961DA79" w:rsidR="00BD0FF6" w:rsidRPr="0046288A" w:rsidRDefault="005068BD" w:rsidP="00A50E50">
            <w:pPr>
              <w:spacing w:after="200"/>
              <w:ind w:left="1237" w:hanging="630"/>
              <w:jc w:val="both"/>
            </w:pPr>
            <w:r w:rsidRPr="005068BD">
              <w:rPr>
                <w:noProof/>
                <w:szCs w:val="20"/>
              </w:rPr>
              <w:t>(b)</w:t>
            </w:r>
            <w:r w:rsidRPr="005068BD">
              <w:rPr>
                <w:noProof/>
                <w:szCs w:val="20"/>
              </w:rPr>
              <w:tab/>
              <w:t xml:space="preserve">For contracts with </w:t>
            </w:r>
            <w:r w:rsidR="00E47E06">
              <w:rPr>
                <w:noProof/>
                <w:szCs w:val="20"/>
              </w:rPr>
              <w:t xml:space="preserve">national Service </w:t>
            </w:r>
            <w:r w:rsidR="00CE3E4F">
              <w:rPr>
                <w:noProof/>
                <w:szCs w:val="20"/>
              </w:rPr>
              <w:t>P</w:t>
            </w:r>
            <w:r w:rsidR="00E47E06">
              <w:rPr>
                <w:noProof/>
                <w:szCs w:val="20"/>
              </w:rPr>
              <w:t>roviders</w:t>
            </w:r>
            <w:r w:rsidR="00CE3E4F">
              <w:rPr>
                <w:noProof/>
                <w:szCs w:val="20"/>
              </w:rPr>
              <w:t xml:space="preserve">, </w:t>
            </w:r>
            <w:r w:rsidRPr="005068BD">
              <w:rPr>
                <w:noProof/>
                <w:szCs w:val="20"/>
              </w:rPr>
              <w:t xml:space="preserve">arbitration with proceedings conducted in accordance with the laws of the Employer’s </w:t>
            </w:r>
            <w:r w:rsidR="00880F42">
              <w:rPr>
                <w:noProof/>
                <w:szCs w:val="20"/>
              </w:rPr>
              <w:t>c</w:t>
            </w:r>
            <w:r w:rsidRPr="005068BD">
              <w:rPr>
                <w:noProof/>
                <w:szCs w:val="20"/>
              </w:rPr>
              <w:t>ountry</w:t>
            </w:r>
            <w:r w:rsidR="003203C8">
              <w:rPr>
                <w:noProof/>
                <w:szCs w:val="20"/>
              </w:rPr>
              <w:t xml:space="preserve">. </w:t>
            </w:r>
          </w:p>
          <w:p w14:paraId="453EC19B" w14:textId="716B9AB3" w:rsidR="000658BC" w:rsidRPr="0046288A" w:rsidRDefault="00BD0FF6" w:rsidP="000658BC">
            <w:pPr>
              <w:tabs>
                <w:tab w:val="left" w:pos="540"/>
              </w:tabs>
              <w:spacing w:after="200"/>
              <w:ind w:left="540" w:hanging="540"/>
              <w:jc w:val="both"/>
            </w:pPr>
            <w:r w:rsidRPr="0046288A">
              <w:t>8.2.5</w:t>
            </w:r>
            <w:r w:rsidRPr="0046288A">
              <w:tab/>
              <w:t xml:space="preserve">Should the Adjudicator resign or die, or should the Employer and the Service Provider agree that the Adjudicator is not functioning in accordance with the provisions of the </w:t>
            </w:r>
            <w:r w:rsidR="00213E65" w:rsidRPr="0046288A">
              <w:t>Contract,</w:t>
            </w:r>
            <w:r w:rsidRPr="0046288A">
              <w:t xml:space="preserve"> a new Adjudicator will be jointly appointed by the Employer and the Service Provider.  In case of disagreement between the Employer and the Service Provider, within 30 days, the Adjudicator shall be designated by the Appointing Authority </w:t>
            </w:r>
            <w:r w:rsidRPr="0046288A">
              <w:rPr>
                <w:b/>
              </w:rPr>
              <w:t>designated in the SCC</w:t>
            </w:r>
            <w:r w:rsidRPr="0046288A">
              <w:t xml:space="preserve"> at the request of either party, within 14 days of receipt of such request.</w:t>
            </w:r>
          </w:p>
        </w:tc>
      </w:tr>
    </w:tbl>
    <w:p w14:paraId="4449EE8F" w14:textId="76A0870D" w:rsidR="000658BC" w:rsidRDefault="000658BC" w:rsidP="009407C2">
      <w:pPr>
        <w:jc w:val="center"/>
        <w:rPr>
          <w:b/>
          <w:sz w:val="36"/>
          <w:szCs w:val="36"/>
        </w:rPr>
      </w:pPr>
      <w:r>
        <w:rPr>
          <w:b/>
          <w:sz w:val="36"/>
          <w:szCs w:val="36"/>
        </w:rPr>
        <w:lastRenderedPageBreak/>
        <w:br w:type="page"/>
      </w:r>
    </w:p>
    <w:p w14:paraId="0FA4C4FB" w14:textId="6351C61A" w:rsidR="00C40D37" w:rsidRPr="0046288A" w:rsidRDefault="0061418F" w:rsidP="009407C2">
      <w:pPr>
        <w:jc w:val="center"/>
        <w:rPr>
          <w:b/>
          <w:sz w:val="36"/>
          <w:szCs w:val="36"/>
        </w:rPr>
      </w:pPr>
      <w:r w:rsidRPr="0046288A">
        <w:rPr>
          <w:b/>
          <w:sz w:val="36"/>
          <w:szCs w:val="36"/>
        </w:rPr>
        <w:lastRenderedPageBreak/>
        <w:t xml:space="preserve">ATTACHMENT 1 </w:t>
      </w:r>
    </w:p>
    <w:p w14:paraId="3F257E37" w14:textId="77777777" w:rsidR="00A73CF6" w:rsidRPr="0046288A" w:rsidRDefault="00A73CF6" w:rsidP="009407C2">
      <w:pPr>
        <w:jc w:val="center"/>
        <w:rPr>
          <w:b/>
          <w:sz w:val="36"/>
          <w:szCs w:val="36"/>
        </w:rPr>
      </w:pPr>
    </w:p>
    <w:p w14:paraId="1C67E431" w14:textId="77777777" w:rsidR="00A73CF6" w:rsidRPr="0046288A" w:rsidRDefault="00A73CF6" w:rsidP="009407C2">
      <w:pPr>
        <w:jc w:val="center"/>
        <w:rPr>
          <w:b/>
          <w:sz w:val="36"/>
          <w:szCs w:val="36"/>
        </w:rPr>
      </w:pPr>
      <w:r w:rsidRPr="0046288A">
        <w:rPr>
          <w:b/>
          <w:sz w:val="36"/>
          <w:szCs w:val="36"/>
        </w:rPr>
        <w:t>Fraud and Corruption</w:t>
      </w:r>
    </w:p>
    <w:p w14:paraId="58A9E7F8" w14:textId="77777777" w:rsidR="00DB7A2E" w:rsidRPr="0046288A" w:rsidRDefault="00DB7A2E" w:rsidP="00DB7A2E">
      <w:pPr>
        <w:jc w:val="center"/>
      </w:pPr>
      <w:r w:rsidRPr="0046288A">
        <w:rPr>
          <w:b/>
          <w:i/>
        </w:rPr>
        <w:t xml:space="preserve">(Text in this </w:t>
      </w:r>
      <w:r w:rsidR="0032557F" w:rsidRPr="0046288A">
        <w:rPr>
          <w:b/>
          <w:i/>
        </w:rPr>
        <w:t>Attachment shall</w:t>
      </w:r>
      <w:r w:rsidRPr="0046288A">
        <w:rPr>
          <w:b/>
          <w:i/>
        </w:rPr>
        <w:t xml:space="preserve"> not be modified)</w:t>
      </w:r>
    </w:p>
    <w:p w14:paraId="0934E977" w14:textId="77777777" w:rsidR="00583562" w:rsidRPr="0046288A" w:rsidRDefault="00583562" w:rsidP="009407C2">
      <w:pPr>
        <w:jc w:val="center"/>
        <w:rPr>
          <w:b/>
        </w:rPr>
      </w:pPr>
    </w:p>
    <w:p w14:paraId="4DED41F0" w14:textId="77777777" w:rsidR="00583562" w:rsidRPr="0046288A" w:rsidRDefault="00583562">
      <w:pPr>
        <w:numPr>
          <w:ilvl w:val="0"/>
          <w:numId w:val="24"/>
        </w:numPr>
        <w:spacing w:after="120"/>
        <w:ind w:left="360"/>
        <w:jc w:val="both"/>
        <w:rPr>
          <w:rFonts w:eastAsiaTheme="minorHAnsi"/>
          <w:b/>
        </w:rPr>
      </w:pPr>
      <w:r w:rsidRPr="0046288A">
        <w:rPr>
          <w:rFonts w:eastAsiaTheme="minorHAnsi"/>
          <w:b/>
        </w:rPr>
        <w:t>Purpose</w:t>
      </w:r>
    </w:p>
    <w:p w14:paraId="22076783" w14:textId="77777777" w:rsidR="00583562" w:rsidRPr="0046288A" w:rsidRDefault="00583562">
      <w:pPr>
        <w:pStyle w:val="ListParagraph"/>
        <w:numPr>
          <w:ilvl w:val="1"/>
          <w:numId w:val="24"/>
        </w:numPr>
        <w:spacing w:after="120"/>
        <w:ind w:left="360"/>
        <w:contextualSpacing w:val="0"/>
        <w:jc w:val="both"/>
        <w:rPr>
          <w:rFonts w:eastAsiaTheme="minorHAnsi"/>
        </w:rPr>
      </w:pPr>
      <w:r w:rsidRPr="0046288A">
        <w:rPr>
          <w:rFonts w:eastAsiaTheme="minorHAnsi"/>
        </w:rPr>
        <w:t>The Bank’s Anti-Corruption Guidelines and this annex apply with respect to procurement under Bank Investment Project Financing operations.</w:t>
      </w:r>
    </w:p>
    <w:p w14:paraId="111ABF78" w14:textId="77777777" w:rsidR="00583562" w:rsidRPr="0046288A" w:rsidRDefault="00583562">
      <w:pPr>
        <w:numPr>
          <w:ilvl w:val="0"/>
          <w:numId w:val="24"/>
        </w:numPr>
        <w:spacing w:after="120"/>
        <w:ind w:left="360"/>
        <w:jc w:val="both"/>
        <w:rPr>
          <w:rFonts w:eastAsiaTheme="minorHAnsi"/>
          <w:b/>
        </w:rPr>
      </w:pPr>
      <w:r w:rsidRPr="0046288A">
        <w:rPr>
          <w:rFonts w:eastAsiaTheme="minorHAnsi"/>
          <w:b/>
        </w:rPr>
        <w:t>Requirements</w:t>
      </w:r>
    </w:p>
    <w:p w14:paraId="4A301EE2" w14:textId="77777777" w:rsidR="00583562" w:rsidRPr="0046288A" w:rsidRDefault="00583562">
      <w:pPr>
        <w:pStyle w:val="ListParagraph"/>
        <w:numPr>
          <w:ilvl w:val="0"/>
          <w:numId w:val="25"/>
        </w:numPr>
        <w:autoSpaceDE w:val="0"/>
        <w:autoSpaceDN w:val="0"/>
        <w:adjustRightInd w:val="0"/>
        <w:spacing w:after="120"/>
        <w:contextualSpacing w:val="0"/>
        <w:jc w:val="both"/>
        <w:rPr>
          <w:rFonts w:eastAsiaTheme="minorHAnsi"/>
        </w:rPr>
      </w:pPr>
      <w:r w:rsidRPr="0046288A">
        <w:rPr>
          <w:rFonts w:eastAsiaTheme="minorHAnsi"/>
          <w:color w:val="000000"/>
        </w:rPr>
        <w:t>The Bank requires that Borrowers (including beneficiaries of Bank financing); bidders</w:t>
      </w:r>
      <w:r w:rsidR="0032557F" w:rsidRPr="0046288A">
        <w:rPr>
          <w:rFonts w:eastAsiaTheme="minorHAnsi"/>
          <w:color w:val="000000"/>
        </w:rPr>
        <w:t xml:space="preserve"> (applicants/proposers)</w:t>
      </w:r>
      <w:r w:rsidRPr="0046288A">
        <w:rPr>
          <w:rFonts w:eastAsiaTheme="minorHAnsi"/>
          <w:color w:val="000000"/>
        </w:rPr>
        <w:t>,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331D9819" w14:textId="77777777" w:rsidR="00583562" w:rsidRPr="0046288A" w:rsidRDefault="00583562">
      <w:pPr>
        <w:pStyle w:val="ListParagraph"/>
        <w:numPr>
          <w:ilvl w:val="0"/>
          <w:numId w:val="25"/>
        </w:numPr>
        <w:autoSpaceDE w:val="0"/>
        <w:autoSpaceDN w:val="0"/>
        <w:adjustRightInd w:val="0"/>
        <w:spacing w:after="120"/>
        <w:contextualSpacing w:val="0"/>
        <w:jc w:val="both"/>
        <w:rPr>
          <w:rFonts w:eastAsiaTheme="minorHAnsi"/>
        </w:rPr>
      </w:pPr>
      <w:r w:rsidRPr="0046288A">
        <w:rPr>
          <w:rFonts w:eastAsiaTheme="minorHAnsi"/>
        </w:rPr>
        <w:t>To this end, the Bank:</w:t>
      </w:r>
    </w:p>
    <w:p w14:paraId="1160C250" w14:textId="77777777" w:rsidR="00583562" w:rsidRPr="0046288A" w:rsidRDefault="00583562">
      <w:pPr>
        <w:numPr>
          <w:ilvl w:val="0"/>
          <w:numId w:val="26"/>
        </w:numPr>
        <w:autoSpaceDE w:val="0"/>
        <w:autoSpaceDN w:val="0"/>
        <w:adjustRightInd w:val="0"/>
        <w:spacing w:after="120"/>
        <w:jc w:val="both"/>
        <w:rPr>
          <w:rFonts w:eastAsiaTheme="minorHAnsi"/>
          <w:color w:val="000000"/>
        </w:rPr>
      </w:pPr>
      <w:r w:rsidRPr="0046288A">
        <w:rPr>
          <w:rFonts w:eastAsiaTheme="minorHAnsi"/>
          <w:color w:val="000000"/>
        </w:rPr>
        <w:t>Defines, for the purposes of this provision, the terms set forth below as follows:</w:t>
      </w:r>
    </w:p>
    <w:p w14:paraId="480B38A0"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“corrupt practice” is the offering, giving, receiving, or soliciting, directly or indirectly, of anything of value to influence improperly the actions of another party;</w:t>
      </w:r>
    </w:p>
    <w:p w14:paraId="7188297D"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“fraudulent practice” is any act or omission, including misrepresentation, that knowingly or recklessly misleads, or attempts to mislead, a party to obtain financial or other benefit or to avoid an obligation;</w:t>
      </w:r>
    </w:p>
    <w:p w14:paraId="0FAC98AC"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“collusive practice” is an arrangement between two or more parties designed to achieve an improper purpose, including to influence improperly the actions of another party;</w:t>
      </w:r>
    </w:p>
    <w:p w14:paraId="6B69C67D"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“coercive practice” is impairing or harming, or threatening to impair or harm, directly or indirectly, any party or the property of the party to influence improperly the actions of a party;</w:t>
      </w:r>
    </w:p>
    <w:p w14:paraId="53F0989A" w14:textId="77777777" w:rsidR="00583562" w:rsidRPr="0046288A" w:rsidRDefault="00583562">
      <w:pPr>
        <w:numPr>
          <w:ilvl w:val="0"/>
          <w:numId w:val="27"/>
        </w:numPr>
        <w:autoSpaceDE w:val="0"/>
        <w:autoSpaceDN w:val="0"/>
        <w:adjustRightInd w:val="0"/>
        <w:spacing w:after="120"/>
        <w:ind w:left="1980" w:hanging="180"/>
        <w:jc w:val="both"/>
        <w:rPr>
          <w:rFonts w:eastAsiaTheme="minorHAnsi"/>
          <w:color w:val="000000"/>
        </w:rPr>
      </w:pPr>
      <w:r w:rsidRPr="0046288A">
        <w:rPr>
          <w:rFonts w:eastAsiaTheme="minorHAnsi"/>
          <w:color w:val="000000"/>
        </w:rPr>
        <w:t>“obstructive practice” is:</w:t>
      </w:r>
    </w:p>
    <w:p w14:paraId="501B3B10" w14:textId="77777777" w:rsidR="00583562" w:rsidRPr="0046288A" w:rsidRDefault="00583562">
      <w:pPr>
        <w:numPr>
          <w:ilvl w:val="0"/>
          <w:numId w:val="28"/>
        </w:numPr>
        <w:autoSpaceDE w:val="0"/>
        <w:autoSpaceDN w:val="0"/>
        <w:adjustRightInd w:val="0"/>
        <w:spacing w:after="120"/>
        <w:jc w:val="both"/>
        <w:rPr>
          <w:rFonts w:eastAsiaTheme="minorHAnsi"/>
          <w:color w:val="000000"/>
        </w:rPr>
      </w:pPr>
      <w:r w:rsidRPr="0046288A">
        <w:rPr>
          <w:rFonts w:eastAsiaTheme="minorHAns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3FB5BCF7" w14:textId="77777777" w:rsidR="00583562" w:rsidRPr="0046288A" w:rsidRDefault="00583562">
      <w:pPr>
        <w:numPr>
          <w:ilvl w:val="0"/>
          <w:numId w:val="28"/>
        </w:numPr>
        <w:autoSpaceDE w:val="0"/>
        <w:autoSpaceDN w:val="0"/>
        <w:adjustRightInd w:val="0"/>
        <w:spacing w:after="120"/>
        <w:ind w:hanging="540"/>
        <w:jc w:val="both"/>
        <w:rPr>
          <w:rFonts w:eastAsiaTheme="minorHAnsi"/>
          <w:color w:val="000000"/>
        </w:rPr>
      </w:pPr>
      <w:r w:rsidRPr="0046288A">
        <w:rPr>
          <w:rFonts w:eastAsiaTheme="minorHAnsi"/>
          <w:color w:val="000000"/>
        </w:rPr>
        <w:t>acts intended to materially impede the exercise of the Bank’s inspection and audit rights provided for under paragraph 2.2 e. below.</w:t>
      </w:r>
    </w:p>
    <w:p w14:paraId="3A1F15A4" w14:textId="77777777" w:rsidR="00583562" w:rsidRPr="0046288A" w:rsidRDefault="00583562">
      <w:pPr>
        <w:numPr>
          <w:ilvl w:val="0"/>
          <w:numId w:val="26"/>
        </w:numPr>
        <w:autoSpaceDE w:val="0"/>
        <w:autoSpaceDN w:val="0"/>
        <w:adjustRightInd w:val="0"/>
        <w:spacing w:after="120"/>
        <w:jc w:val="both"/>
        <w:rPr>
          <w:rFonts w:eastAsiaTheme="minorHAnsi"/>
          <w:color w:val="000000"/>
        </w:rPr>
      </w:pPr>
      <w:r w:rsidRPr="0046288A">
        <w:rPr>
          <w:rFonts w:eastAsiaTheme="minorHAnsi"/>
          <w:color w:val="000000"/>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558DFA1C" w14:textId="77777777" w:rsidR="00583562" w:rsidRPr="0046288A" w:rsidRDefault="00583562">
      <w:pPr>
        <w:numPr>
          <w:ilvl w:val="0"/>
          <w:numId w:val="26"/>
        </w:numPr>
        <w:autoSpaceDE w:val="0"/>
        <w:autoSpaceDN w:val="0"/>
        <w:adjustRightInd w:val="0"/>
        <w:spacing w:after="120"/>
        <w:jc w:val="both"/>
        <w:rPr>
          <w:rFonts w:eastAsiaTheme="minorHAnsi"/>
        </w:rPr>
      </w:pPr>
      <w:r w:rsidRPr="0046288A">
        <w:rPr>
          <w:rFonts w:eastAsiaTheme="minorHAnsi"/>
          <w:color w:val="000000"/>
        </w:rPr>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42C0F397" w14:textId="77777777" w:rsidR="00583562" w:rsidRPr="0046288A" w:rsidRDefault="00583562">
      <w:pPr>
        <w:numPr>
          <w:ilvl w:val="0"/>
          <w:numId w:val="26"/>
        </w:numPr>
        <w:autoSpaceDE w:val="0"/>
        <w:autoSpaceDN w:val="0"/>
        <w:adjustRightInd w:val="0"/>
        <w:spacing w:after="120"/>
        <w:jc w:val="both"/>
        <w:rPr>
          <w:rFonts w:eastAsiaTheme="minorHAnsi"/>
          <w:color w:val="000000"/>
        </w:rPr>
      </w:pPr>
      <w:r w:rsidRPr="0046288A">
        <w:rPr>
          <w:rFonts w:eastAsiaTheme="minorHAnsi"/>
          <w:color w:val="00000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46288A">
        <w:rPr>
          <w:rStyle w:val="FootnoteReference"/>
          <w:rFonts w:eastAsiaTheme="minorHAnsi"/>
          <w:color w:val="000000"/>
        </w:rPr>
        <w:footnoteReference w:id="5"/>
      </w:r>
      <w:r w:rsidRPr="0046288A">
        <w:rPr>
          <w:rFonts w:eastAsiaTheme="minorHAnsi"/>
          <w:color w:val="000000"/>
        </w:rPr>
        <w:t xml:space="preserve"> (ii) to be a nominated</w:t>
      </w:r>
      <w:r w:rsidRPr="0046288A">
        <w:rPr>
          <w:rStyle w:val="FootnoteReference"/>
          <w:rFonts w:eastAsiaTheme="minorHAnsi"/>
          <w:color w:val="000000"/>
        </w:rPr>
        <w:footnoteReference w:id="6"/>
      </w:r>
      <w:r w:rsidRPr="0046288A">
        <w:rPr>
          <w:rFonts w:eastAsiaTheme="minorHAns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7F4DC583" w14:textId="77777777" w:rsidR="00A73CF6" w:rsidRPr="0046288A" w:rsidRDefault="00583562">
      <w:pPr>
        <w:pStyle w:val="ListParagraph"/>
        <w:numPr>
          <w:ilvl w:val="0"/>
          <w:numId w:val="26"/>
        </w:numPr>
        <w:spacing w:after="120"/>
        <w:contextualSpacing w:val="0"/>
        <w:jc w:val="both"/>
      </w:pPr>
      <w:r w:rsidRPr="0046288A">
        <w:rPr>
          <w:rFonts w:eastAsiaTheme="minorHAnsi"/>
          <w:color w:val="000000"/>
        </w:rPr>
        <w:t>Requires that a clause be included in bidding/request for proposals documents and in contracts financed by a Bank loan, requiring (i) bidders</w:t>
      </w:r>
      <w:r w:rsidR="0032557F" w:rsidRPr="0046288A">
        <w:rPr>
          <w:rFonts w:eastAsiaTheme="minorHAnsi"/>
          <w:color w:val="000000"/>
        </w:rPr>
        <w:t xml:space="preserve"> (applicants/proposers)</w:t>
      </w:r>
      <w:r w:rsidRPr="0046288A">
        <w:rPr>
          <w:rFonts w:eastAsiaTheme="minorHAnsi"/>
          <w:color w:val="000000"/>
        </w:rPr>
        <w:t>, consultants, contractors, and suppliers, and their sub-contractors, sub-consultants, service providers, suppliers, agents personnel, permit the Bank to inspect</w:t>
      </w:r>
      <w:r w:rsidRPr="0046288A">
        <w:rPr>
          <w:rStyle w:val="FootnoteReference"/>
          <w:rFonts w:eastAsiaTheme="minorHAnsi"/>
          <w:color w:val="000000"/>
        </w:rPr>
        <w:footnoteReference w:id="7"/>
      </w:r>
      <w:r w:rsidRPr="0046288A">
        <w:rPr>
          <w:rFonts w:eastAsiaTheme="minorHAnsi"/>
          <w:color w:val="000000"/>
        </w:rPr>
        <w:t xml:space="preserve"> all accounts, records and other documents relating to </w:t>
      </w:r>
      <w:r w:rsidR="0032557F" w:rsidRPr="0046288A">
        <w:rPr>
          <w:rFonts w:eastAsiaTheme="minorHAnsi"/>
          <w:color w:val="000000"/>
        </w:rPr>
        <w:t>procurement process, selection and/or contract execution</w:t>
      </w:r>
      <w:r w:rsidRPr="0046288A">
        <w:rPr>
          <w:rFonts w:eastAsiaTheme="minorHAnsi"/>
          <w:color w:val="000000"/>
        </w:rPr>
        <w:t>, and to have them audited by auditors appointed by the Bank.</w:t>
      </w:r>
      <w:r w:rsidR="001B0691" w:rsidRPr="0046288A">
        <w:t xml:space="preserve"> </w:t>
      </w:r>
    </w:p>
    <w:p w14:paraId="659F34BD" w14:textId="77777777" w:rsidR="003E183C" w:rsidRPr="0046288A" w:rsidRDefault="003E183C" w:rsidP="009407C2">
      <w:pPr>
        <w:pStyle w:val="Heading1"/>
        <w:numPr>
          <w:ilvl w:val="12"/>
          <w:numId w:val="0"/>
        </w:numPr>
        <w:sectPr w:rsidR="003E183C" w:rsidRPr="0046288A" w:rsidSect="00F34973">
          <w:headerReference w:type="even" r:id="rId100"/>
          <w:footerReference w:type="even" r:id="rId101"/>
          <w:footerReference w:type="default" r:id="rId102"/>
          <w:footerReference w:type="first" r:id="rId103"/>
          <w:footnotePr>
            <w:numRestart w:val="eachSect"/>
          </w:footnotePr>
          <w:pgSz w:w="12240" w:h="15840" w:code="1"/>
          <w:pgMar w:top="1440" w:right="1440" w:bottom="1440" w:left="1440" w:header="720" w:footer="720" w:gutter="0"/>
          <w:cols w:space="720"/>
          <w:noEndnote/>
          <w:titlePg/>
        </w:sectPr>
      </w:pPr>
      <w:bookmarkStart w:id="624" w:name="_Hlt164582879"/>
      <w:bookmarkStart w:id="625" w:name="_Hlt164585007"/>
      <w:bookmarkStart w:id="626" w:name="_Hlt164585113"/>
      <w:bookmarkStart w:id="627" w:name="_Hlt164667945"/>
      <w:bookmarkStart w:id="628" w:name="_Toc350746356"/>
      <w:bookmarkStart w:id="629" w:name="_Toc350849422"/>
      <w:bookmarkStart w:id="630" w:name="_Toc29564217"/>
      <w:bookmarkStart w:id="631" w:name="_Toc442612319"/>
      <w:bookmarkStart w:id="632" w:name="_Toc164583192"/>
      <w:bookmarkEnd w:id="624"/>
      <w:bookmarkEnd w:id="625"/>
      <w:bookmarkEnd w:id="626"/>
      <w:bookmarkEnd w:id="627"/>
    </w:p>
    <w:p w14:paraId="27B72422" w14:textId="307737B0" w:rsidR="00BD0FF6" w:rsidRPr="0046288A" w:rsidRDefault="00BD0FF6" w:rsidP="009407C2">
      <w:pPr>
        <w:pStyle w:val="Heading1"/>
        <w:numPr>
          <w:ilvl w:val="12"/>
          <w:numId w:val="0"/>
        </w:numPr>
      </w:pPr>
      <w:bookmarkStart w:id="633" w:name="_Toc454783583"/>
      <w:bookmarkStart w:id="634" w:name="_Toc454783844"/>
      <w:bookmarkStart w:id="635" w:name="_Toc494364734"/>
      <w:bookmarkStart w:id="636" w:name="_Toc69744659"/>
      <w:r w:rsidRPr="0046288A">
        <w:lastRenderedPageBreak/>
        <w:t xml:space="preserve">Section </w:t>
      </w:r>
      <w:bookmarkStart w:id="637" w:name="_Hlt162335214"/>
      <w:bookmarkStart w:id="638" w:name="_Hlt164583159"/>
      <w:bookmarkEnd w:id="637"/>
      <w:bookmarkEnd w:id="638"/>
      <w:r w:rsidR="00E02D5A" w:rsidRPr="0046288A">
        <w:t xml:space="preserve">IX - </w:t>
      </w:r>
      <w:r w:rsidRPr="0046288A">
        <w:t>Special Conditions of Contract</w:t>
      </w:r>
      <w:bookmarkEnd w:id="628"/>
      <w:bookmarkEnd w:id="629"/>
      <w:bookmarkEnd w:id="630"/>
      <w:bookmarkEnd w:id="631"/>
      <w:bookmarkEnd w:id="632"/>
      <w:bookmarkEnd w:id="633"/>
      <w:bookmarkEnd w:id="634"/>
      <w:bookmarkEnd w:id="635"/>
      <w:bookmarkEnd w:id="636"/>
    </w:p>
    <w:p w14:paraId="37F1EE4A" w14:textId="77777777" w:rsidR="00BD0FF6" w:rsidRPr="0046288A" w:rsidRDefault="00BD0FF6" w:rsidP="009407C2"/>
    <w:p w14:paraId="574F60BA" w14:textId="77777777" w:rsidR="00BD0FF6" w:rsidRPr="0046288A" w:rsidRDefault="00BD0FF6" w:rsidP="009407C2">
      <w:pPr>
        <w:numPr>
          <w:ilvl w:val="12"/>
          <w:numId w:val="0"/>
        </w:num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7673"/>
      </w:tblGrid>
      <w:tr w:rsidR="00BD0FF6" w:rsidRPr="0046288A" w14:paraId="619CB4FE" w14:textId="77777777" w:rsidTr="001F0E6D">
        <w:trPr>
          <w:tblHeader/>
        </w:trPr>
        <w:tc>
          <w:tcPr>
            <w:tcW w:w="1615" w:type="dxa"/>
          </w:tcPr>
          <w:p w14:paraId="1B3EA33A" w14:textId="77777777" w:rsidR="00BD0FF6" w:rsidRPr="0046288A" w:rsidRDefault="00BD0FF6" w:rsidP="009407C2">
            <w:pPr>
              <w:numPr>
                <w:ilvl w:val="12"/>
                <w:numId w:val="0"/>
              </w:numPr>
              <w:spacing w:before="60" w:after="120"/>
              <w:jc w:val="center"/>
              <w:rPr>
                <w:b/>
              </w:rPr>
            </w:pPr>
            <w:r w:rsidRPr="0046288A">
              <w:rPr>
                <w:b/>
              </w:rPr>
              <w:t xml:space="preserve">Number of GC Clause </w:t>
            </w:r>
          </w:p>
        </w:tc>
        <w:tc>
          <w:tcPr>
            <w:tcW w:w="7673" w:type="dxa"/>
          </w:tcPr>
          <w:p w14:paraId="4D08B1E0" w14:textId="77777777" w:rsidR="00BD0FF6" w:rsidRPr="0046288A" w:rsidRDefault="00BD0FF6" w:rsidP="009407C2">
            <w:pPr>
              <w:numPr>
                <w:ilvl w:val="12"/>
                <w:numId w:val="0"/>
              </w:numPr>
              <w:spacing w:before="60" w:after="120"/>
              <w:jc w:val="center"/>
              <w:rPr>
                <w:b/>
              </w:rPr>
            </w:pPr>
            <w:r w:rsidRPr="0046288A">
              <w:rPr>
                <w:b/>
              </w:rPr>
              <w:t>Amendments of, and Supplements to, Clauses in the General Conditions of Contract</w:t>
            </w:r>
          </w:p>
        </w:tc>
      </w:tr>
      <w:tr w:rsidR="00BD0FF6" w:rsidRPr="0046288A" w14:paraId="09AB53F6" w14:textId="77777777" w:rsidTr="001F0E6D">
        <w:tc>
          <w:tcPr>
            <w:tcW w:w="1615" w:type="dxa"/>
          </w:tcPr>
          <w:p w14:paraId="53D84D36" w14:textId="77777777" w:rsidR="00BD0FF6" w:rsidRPr="0046288A" w:rsidRDefault="00BD0FF6" w:rsidP="009407C2">
            <w:pPr>
              <w:numPr>
                <w:ilvl w:val="12"/>
                <w:numId w:val="0"/>
              </w:numPr>
              <w:spacing w:before="60" w:after="120"/>
              <w:rPr>
                <w:b/>
              </w:rPr>
            </w:pPr>
            <w:r w:rsidRPr="0046288A">
              <w:rPr>
                <w:b/>
              </w:rPr>
              <w:t>1.1</w:t>
            </w:r>
          </w:p>
        </w:tc>
        <w:tc>
          <w:tcPr>
            <w:tcW w:w="7673" w:type="dxa"/>
          </w:tcPr>
          <w:p w14:paraId="2C1701C3" w14:textId="5C4B1AC9" w:rsidR="00BD0FF6" w:rsidRPr="0046288A" w:rsidRDefault="00BD0FF6" w:rsidP="009407C2">
            <w:pPr>
              <w:numPr>
                <w:ilvl w:val="12"/>
                <w:numId w:val="0"/>
              </w:numPr>
              <w:spacing w:before="60" w:after="120"/>
              <w:jc w:val="both"/>
            </w:pPr>
            <w:r w:rsidRPr="0046288A">
              <w:t xml:space="preserve">The words “in the Government’s country” are amended to read “in </w:t>
            </w:r>
            <w:r w:rsidR="00452905">
              <w:rPr>
                <w:i/>
              </w:rPr>
              <w:t>Sudan</w:t>
            </w:r>
            <w:r w:rsidRPr="0046288A">
              <w:t>.”</w:t>
            </w:r>
          </w:p>
        </w:tc>
      </w:tr>
      <w:tr w:rsidR="00BD0FF6" w:rsidRPr="0046288A" w14:paraId="65E46EF9" w14:textId="77777777" w:rsidTr="001F0E6D">
        <w:tc>
          <w:tcPr>
            <w:tcW w:w="1615" w:type="dxa"/>
          </w:tcPr>
          <w:p w14:paraId="0CC0A7BD" w14:textId="77777777" w:rsidR="00BD0FF6" w:rsidRPr="0046288A" w:rsidRDefault="00BD0FF6" w:rsidP="009407C2">
            <w:pPr>
              <w:numPr>
                <w:ilvl w:val="12"/>
                <w:numId w:val="0"/>
              </w:numPr>
              <w:spacing w:before="60" w:after="120"/>
              <w:rPr>
                <w:b/>
              </w:rPr>
            </w:pPr>
            <w:r w:rsidRPr="0046288A">
              <w:rPr>
                <w:b/>
              </w:rPr>
              <w:t xml:space="preserve">1.1(a)  </w:t>
            </w:r>
          </w:p>
        </w:tc>
        <w:tc>
          <w:tcPr>
            <w:tcW w:w="7673" w:type="dxa"/>
          </w:tcPr>
          <w:p w14:paraId="48618B53" w14:textId="77777777" w:rsidR="000F0F4D" w:rsidRDefault="00BD0FF6" w:rsidP="000F0F4D">
            <w:pPr>
              <w:numPr>
                <w:ilvl w:val="12"/>
                <w:numId w:val="0"/>
              </w:numPr>
              <w:spacing w:before="60" w:after="120"/>
              <w:jc w:val="both"/>
            </w:pPr>
            <w:r w:rsidRPr="0046288A">
              <w:t>The Adjudicator is</w:t>
            </w:r>
            <w:r w:rsidR="000F0F4D">
              <w:t>:</w:t>
            </w:r>
            <w:r w:rsidRPr="0046288A">
              <w:t xml:space="preserve"> </w:t>
            </w:r>
          </w:p>
          <w:p w14:paraId="25A6B7E6" w14:textId="77777777" w:rsidR="000F0F4D" w:rsidRDefault="000F0F4D" w:rsidP="000F0F4D">
            <w:pPr>
              <w:numPr>
                <w:ilvl w:val="12"/>
                <w:numId w:val="0"/>
              </w:numPr>
              <w:spacing w:before="60" w:after="120"/>
              <w:jc w:val="both"/>
            </w:pPr>
            <w:r>
              <w:t>Name: Hisham Ahmed Mohammed Ibrahim (Hisham Alhaj)</w:t>
            </w:r>
          </w:p>
          <w:p w14:paraId="3B72CD73" w14:textId="6AE104EA" w:rsidR="000F0F4D" w:rsidRDefault="000F0F4D" w:rsidP="000F0F4D">
            <w:pPr>
              <w:numPr>
                <w:ilvl w:val="12"/>
                <w:numId w:val="0"/>
              </w:numPr>
              <w:spacing w:before="60" w:after="120"/>
              <w:jc w:val="both"/>
            </w:pPr>
            <w:r>
              <w:t xml:space="preserve">Email: </w:t>
            </w:r>
            <w:hyperlink r:id="rId104" w:history="1">
              <w:r w:rsidRPr="00F16E04">
                <w:rPr>
                  <w:rStyle w:val="Hyperlink"/>
                </w:rPr>
                <w:t>hisham737@hotmail.com</w:t>
              </w:r>
            </w:hyperlink>
          </w:p>
          <w:p w14:paraId="55EFA6F2" w14:textId="78177268" w:rsidR="00BD0FF6" w:rsidRPr="000F0F4D" w:rsidRDefault="000F0F4D" w:rsidP="000F0F4D">
            <w:pPr>
              <w:numPr>
                <w:ilvl w:val="12"/>
                <w:numId w:val="0"/>
              </w:numPr>
              <w:spacing w:before="60" w:after="120"/>
              <w:jc w:val="both"/>
            </w:pPr>
            <w:r>
              <w:t xml:space="preserve">Mobile: </w:t>
            </w:r>
            <w:r w:rsidRPr="000F0F4D">
              <w:t>249 912300737</w:t>
            </w:r>
            <w:r>
              <w:t xml:space="preserve"> / </w:t>
            </w:r>
            <w:r w:rsidRPr="000F0F4D">
              <w:t>249 183740208</w:t>
            </w:r>
            <w:r>
              <w:t xml:space="preserve"> </w:t>
            </w:r>
          </w:p>
        </w:tc>
      </w:tr>
      <w:tr w:rsidR="00BD0FF6" w:rsidRPr="0046288A" w14:paraId="31B69717" w14:textId="77777777" w:rsidTr="001F0E6D">
        <w:tc>
          <w:tcPr>
            <w:tcW w:w="1615" w:type="dxa"/>
          </w:tcPr>
          <w:p w14:paraId="0782373A" w14:textId="77777777" w:rsidR="00BD0FF6" w:rsidRPr="0046288A" w:rsidRDefault="00BD0FF6" w:rsidP="009407C2">
            <w:pPr>
              <w:numPr>
                <w:ilvl w:val="12"/>
                <w:numId w:val="0"/>
              </w:numPr>
              <w:spacing w:before="60" w:after="120"/>
              <w:rPr>
                <w:b/>
              </w:rPr>
            </w:pPr>
            <w:r w:rsidRPr="0046288A">
              <w:rPr>
                <w:b/>
              </w:rPr>
              <w:t xml:space="preserve">1.1(e)  </w:t>
            </w:r>
          </w:p>
        </w:tc>
        <w:tc>
          <w:tcPr>
            <w:tcW w:w="7673" w:type="dxa"/>
          </w:tcPr>
          <w:p w14:paraId="6FCC4D7D" w14:textId="1F7B7453" w:rsidR="00ED53D8" w:rsidRPr="00ED53D8" w:rsidRDefault="00BD0FF6" w:rsidP="00ED53D8">
            <w:pPr>
              <w:numPr>
                <w:ilvl w:val="12"/>
                <w:numId w:val="0"/>
              </w:numPr>
              <w:spacing w:before="60" w:after="120"/>
              <w:jc w:val="both"/>
              <w:rPr>
                <w:i/>
                <w:vanish/>
              </w:rPr>
            </w:pPr>
            <w:r w:rsidRPr="0046288A">
              <w:t xml:space="preserve">The contract name is </w:t>
            </w:r>
            <w:r w:rsidR="00ED53D8" w:rsidRPr="00ED53D8">
              <w:rPr>
                <w:i/>
                <w:vanish/>
              </w:rPr>
              <w:t>Top of Form</w:t>
            </w:r>
          </w:p>
          <w:p w14:paraId="298D6DB6" w14:textId="1C3AC16A" w:rsidR="00ED53D8" w:rsidRPr="0046288A" w:rsidRDefault="00ED53D8" w:rsidP="00B72297">
            <w:pPr>
              <w:numPr>
                <w:ilvl w:val="12"/>
                <w:numId w:val="0"/>
              </w:numPr>
              <w:spacing w:before="60" w:after="120"/>
              <w:jc w:val="both"/>
              <w:rPr>
                <w:i/>
              </w:rPr>
            </w:pPr>
            <w:r w:rsidRPr="00ED53D8">
              <w:rPr>
                <w:i/>
              </w:rPr>
              <w:t>Provision of Full Mechanized Harvesting Services for the Summer Rain-fed Season Across Four Localities</w:t>
            </w:r>
            <w:r w:rsidRPr="00ED53D8">
              <w:rPr>
                <w:i/>
                <w:vanish/>
              </w:rPr>
              <w:t>Bottom of Form</w:t>
            </w:r>
          </w:p>
        </w:tc>
      </w:tr>
      <w:tr w:rsidR="00BD0FF6" w:rsidRPr="0046288A" w14:paraId="2A6FA4BD" w14:textId="77777777" w:rsidTr="001F0E6D">
        <w:tc>
          <w:tcPr>
            <w:tcW w:w="1615" w:type="dxa"/>
          </w:tcPr>
          <w:p w14:paraId="44CF1B22" w14:textId="77777777" w:rsidR="00BD0FF6" w:rsidRPr="0046288A" w:rsidRDefault="00BD0FF6" w:rsidP="009407C2">
            <w:pPr>
              <w:numPr>
                <w:ilvl w:val="12"/>
                <w:numId w:val="0"/>
              </w:numPr>
              <w:spacing w:before="60" w:after="120"/>
              <w:rPr>
                <w:b/>
              </w:rPr>
            </w:pPr>
            <w:r w:rsidRPr="0046288A">
              <w:rPr>
                <w:b/>
              </w:rPr>
              <w:t xml:space="preserve">1.1(h)  </w:t>
            </w:r>
          </w:p>
        </w:tc>
        <w:tc>
          <w:tcPr>
            <w:tcW w:w="7673" w:type="dxa"/>
          </w:tcPr>
          <w:p w14:paraId="5850AFA8" w14:textId="5A7BFEFF" w:rsidR="00BD0FF6" w:rsidRPr="0046288A" w:rsidRDefault="00BD0FF6" w:rsidP="009407C2">
            <w:pPr>
              <w:numPr>
                <w:ilvl w:val="12"/>
                <w:numId w:val="0"/>
              </w:numPr>
              <w:spacing w:before="60" w:after="120"/>
              <w:jc w:val="both"/>
              <w:rPr>
                <w:i/>
              </w:rPr>
            </w:pPr>
            <w:r w:rsidRPr="0046288A">
              <w:t xml:space="preserve">The Employer is </w:t>
            </w:r>
            <w:r w:rsidR="000F0F4D">
              <w:rPr>
                <w:i/>
              </w:rPr>
              <w:t>Mercy Corps Europe</w:t>
            </w:r>
          </w:p>
        </w:tc>
      </w:tr>
      <w:tr w:rsidR="00BD0FF6" w:rsidRPr="0046288A" w14:paraId="7F97E25A" w14:textId="77777777" w:rsidTr="001F0E6D">
        <w:tc>
          <w:tcPr>
            <w:tcW w:w="1615" w:type="dxa"/>
          </w:tcPr>
          <w:p w14:paraId="180F9EEF" w14:textId="425FC1FA" w:rsidR="00BD0FF6" w:rsidRPr="0046288A" w:rsidRDefault="00BD0FF6" w:rsidP="009407C2">
            <w:pPr>
              <w:numPr>
                <w:ilvl w:val="12"/>
                <w:numId w:val="0"/>
              </w:numPr>
              <w:spacing w:before="60" w:after="120"/>
              <w:rPr>
                <w:b/>
              </w:rPr>
            </w:pPr>
            <w:r w:rsidRPr="0046288A">
              <w:rPr>
                <w:b/>
              </w:rPr>
              <w:t>1.1(</w:t>
            </w:r>
            <w:r w:rsidR="00F02E7E">
              <w:rPr>
                <w:b/>
              </w:rPr>
              <w:t>o</w:t>
            </w:r>
            <w:r w:rsidRPr="0046288A">
              <w:rPr>
                <w:b/>
              </w:rPr>
              <w:t xml:space="preserve">)  </w:t>
            </w:r>
          </w:p>
        </w:tc>
        <w:tc>
          <w:tcPr>
            <w:tcW w:w="7673" w:type="dxa"/>
          </w:tcPr>
          <w:p w14:paraId="2A50FA1D" w14:textId="73FD11F2" w:rsidR="00BD0FF6" w:rsidRPr="0046288A" w:rsidRDefault="00BD0FF6" w:rsidP="009407C2">
            <w:pPr>
              <w:numPr>
                <w:ilvl w:val="12"/>
                <w:numId w:val="0"/>
              </w:numPr>
              <w:spacing w:before="60" w:after="120"/>
              <w:jc w:val="both"/>
            </w:pPr>
            <w:r w:rsidRPr="0046288A">
              <w:t>The Member in Charge is</w:t>
            </w:r>
            <w:r w:rsidR="00B72297">
              <w:t xml:space="preserve"> </w:t>
            </w:r>
            <w:r w:rsidR="00B72297">
              <w:rPr>
                <w:i/>
              </w:rPr>
              <w:t>[to be inserted later if applicable (JV)]</w:t>
            </w:r>
          </w:p>
        </w:tc>
      </w:tr>
      <w:tr w:rsidR="00BD0FF6" w:rsidRPr="0046288A" w14:paraId="595A156B" w14:textId="77777777" w:rsidTr="001F0E6D">
        <w:tc>
          <w:tcPr>
            <w:tcW w:w="1615" w:type="dxa"/>
          </w:tcPr>
          <w:p w14:paraId="00D3A344" w14:textId="22BB78AA" w:rsidR="00BD0FF6" w:rsidRPr="0046288A" w:rsidRDefault="00BD0FF6" w:rsidP="009407C2">
            <w:pPr>
              <w:numPr>
                <w:ilvl w:val="12"/>
                <w:numId w:val="0"/>
              </w:numPr>
              <w:spacing w:before="60" w:after="120"/>
              <w:rPr>
                <w:b/>
              </w:rPr>
            </w:pPr>
            <w:r w:rsidRPr="0046288A">
              <w:rPr>
                <w:b/>
              </w:rPr>
              <w:t>1.1(</w:t>
            </w:r>
            <w:r w:rsidR="00C72740">
              <w:rPr>
                <w:b/>
              </w:rPr>
              <w:t>q</w:t>
            </w:r>
            <w:r w:rsidRPr="0046288A">
              <w:rPr>
                <w:b/>
              </w:rPr>
              <w:t xml:space="preserve">)  </w:t>
            </w:r>
          </w:p>
        </w:tc>
        <w:tc>
          <w:tcPr>
            <w:tcW w:w="7673" w:type="dxa"/>
          </w:tcPr>
          <w:p w14:paraId="522B11E3" w14:textId="4EA655C4" w:rsidR="00BD0FF6" w:rsidRPr="0046288A" w:rsidRDefault="00BD0FF6" w:rsidP="009407C2">
            <w:pPr>
              <w:numPr>
                <w:ilvl w:val="12"/>
                <w:numId w:val="0"/>
              </w:numPr>
              <w:tabs>
                <w:tab w:val="left" w:pos="5040"/>
              </w:tabs>
              <w:spacing w:before="60" w:after="120"/>
              <w:jc w:val="both"/>
              <w:rPr>
                <w:i/>
              </w:rPr>
            </w:pPr>
            <w:r w:rsidRPr="0046288A">
              <w:t xml:space="preserve">The Service Provider is </w:t>
            </w:r>
            <w:r w:rsidR="00B72297">
              <w:rPr>
                <w:i/>
              </w:rPr>
              <w:t>[to be inserted later]</w:t>
            </w:r>
          </w:p>
        </w:tc>
      </w:tr>
      <w:tr w:rsidR="00BD0FF6" w:rsidRPr="0046288A" w14:paraId="0C61F8D9" w14:textId="77777777" w:rsidTr="001F0E6D">
        <w:tc>
          <w:tcPr>
            <w:tcW w:w="1615" w:type="dxa"/>
          </w:tcPr>
          <w:p w14:paraId="6FF49B03" w14:textId="77777777" w:rsidR="00BD0FF6" w:rsidRPr="0046288A" w:rsidRDefault="00BD0FF6" w:rsidP="009407C2">
            <w:pPr>
              <w:numPr>
                <w:ilvl w:val="12"/>
                <w:numId w:val="0"/>
              </w:numPr>
              <w:spacing w:before="60" w:after="120"/>
              <w:rPr>
                <w:b/>
              </w:rPr>
            </w:pPr>
            <w:r w:rsidRPr="0046288A">
              <w:rPr>
                <w:b/>
              </w:rPr>
              <w:t>1.2</w:t>
            </w:r>
          </w:p>
        </w:tc>
        <w:tc>
          <w:tcPr>
            <w:tcW w:w="7673" w:type="dxa"/>
          </w:tcPr>
          <w:p w14:paraId="15EBA692" w14:textId="2A5C4771" w:rsidR="00BD0FF6" w:rsidRPr="0046288A" w:rsidRDefault="00BD0FF6" w:rsidP="009407C2">
            <w:pPr>
              <w:numPr>
                <w:ilvl w:val="12"/>
                <w:numId w:val="0"/>
              </w:numPr>
              <w:tabs>
                <w:tab w:val="left" w:pos="5040"/>
              </w:tabs>
              <w:spacing w:before="60" w:after="120"/>
              <w:jc w:val="both"/>
              <w:rPr>
                <w:i/>
              </w:rPr>
            </w:pPr>
            <w:r w:rsidRPr="0046288A">
              <w:t xml:space="preserve">The Applicable Law is: </w:t>
            </w:r>
            <w:r w:rsidR="00B471DC">
              <w:t xml:space="preserve">Law of Sudan </w:t>
            </w:r>
          </w:p>
        </w:tc>
      </w:tr>
      <w:tr w:rsidR="00BD0FF6" w:rsidRPr="0046288A" w14:paraId="46AF249A" w14:textId="77777777" w:rsidTr="001F0E6D">
        <w:tc>
          <w:tcPr>
            <w:tcW w:w="1615" w:type="dxa"/>
          </w:tcPr>
          <w:p w14:paraId="25944D16" w14:textId="77777777" w:rsidR="00BD0FF6" w:rsidRPr="0046288A" w:rsidRDefault="00BD0FF6" w:rsidP="009407C2">
            <w:pPr>
              <w:numPr>
                <w:ilvl w:val="12"/>
                <w:numId w:val="0"/>
              </w:numPr>
              <w:spacing w:before="60" w:after="120"/>
              <w:rPr>
                <w:b/>
              </w:rPr>
            </w:pPr>
            <w:r w:rsidRPr="0046288A">
              <w:rPr>
                <w:b/>
              </w:rPr>
              <w:t xml:space="preserve">1.3  </w:t>
            </w:r>
          </w:p>
        </w:tc>
        <w:tc>
          <w:tcPr>
            <w:tcW w:w="7673" w:type="dxa"/>
          </w:tcPr>
          <w:p w14:paraId="455E1DEF" w14:textId="57F0A088" w:rsidR="00BD0FF6" w:rsidRPr="0046288A" w:rsidRDefault="00BD0FF6" w:rsidP="009407C2">
            <w:pPr>
              <w:numPr>
                <w:ilvl w:val="12"/>
                <w:numId w:val="0"/>
              </w:numPr>
              <w:tabs>
                <w:tab w:val="left" w:pos="5040"/>
              </w:tabs>
              <w:spacing w:before="60" w:after="120"/>
              <w:jc w:val="both"/>
            </w:pPr>
            <w:r w:rsidRPr="0046288A">
              <w:t xml:space="preserve">The language is </w:t>
            </w:r>
            <w:r w:rsidR="00452905">
              <w:rPr>
                <w:i/>
              </w:rPr>
              <w:t>English</w:t>
            </w:r>
          </w:p>
        </w:tc>
      </w:tr>
      <w:tr w:rsidR="00BD0FF6" w:rsidRPr="0046288A" w14:paraId="2E91F141" w14:textId="77777777" w:rsidTr="001F0E6D">
        <w:tc>
          <w:tcPr>
            <w:tcW w:w="1615" w:type="dxa"/>
          </w:tcPr>
          <w:p w14:paraId="481C0C6D" w14:textId="77777777" w:rsidR="00BD0FF6" w:rsidRPr="0046288A" w:rsidRDefault="00BD0FF6" w:rsidP="009407C2">
            <w:pPr>
              <w:numPr>
                <w:ilvl w:val="12"/>
                <w:numId w:val="0"/>
              </w:numPr>
              <w:spacing w:before="60" w:after="120"/>
              <w:rPr>
                <w:b/>
              </w:rPr>
            </w:pPr>
            <w:r w:rsidRPr="0046288A">
              <w:rPr>
                <w:b/>
              </w:rPr>
              <w:t xml:space="preserve">1.4  </w:t>
            </w:r>
          </w:p>
        </w:tc>
        <w:tc>
          <w:tcPr>
            <w:tcW w:w="7673" w:type="dxa"/>
          </w:tcPr>
          <w:p w14:paraId="77157B53" w14:textId="77777777" w:rsidR="00BD0FF6" w:rsidRPr="0046288A" w:rsidRDefault="00BD0FF6" w:rsidP="009407C2">
            <w:pPr>
              <w:numPr>
                <w:ilvl w:val="12"/>
                <w:numId w:val="0"/>
              </w:numPr>
              <w:spacing w:before="60" w:after="120"/>
              <w:jc w:val="both"/>
            </w:pPr>
            <w:r w:rsidRPr="0046288A">
              <w:t>The addresses are:</w:t>
            </w:r>
          </w:p>
          <w:p w14:paraId="0E29152B" w14:textId="5E352CEC" w:rsidR="00BD0FF6" w:rsidRPr="0046288A" w:rsidRDefault="00BD0FF6" w:rsidP="009407C2">
            <w:pPr>
              <w:numPr>
                <w:ilvl w:val="12"/>
                <w:numId w:val="0"/>
              </w:numPr>
              <w:tabs>
                <w:tab w:val="left" w:pos="1440"/>
                <w:tab w:val="left" w:pos="6480"/>
              </w:tabs>
              <w:spacing w:before="60" w:after="120"/>
              <w:jc w:val="both"/>
            </w:pPr>
            <w:r w:rsidRPr="0046288A">
              <w:t>Employer:</w:t>
            </w:r>
            <w:r w:rsidRPr="0046288A">
              <w:tab/>
            </w:r>
            <w:r w:rsidR="00B72297">
              <w:rPr>
                <w:u w:val="single"/>
              </w:rPr>
              <w:t>Mercy Corps</w:t>
            </w:r>
          </w:p>
          <w:p w14:paraId="591DC964" w14:textId="39094914" w:rsidR="00BD0FF6" w:rsidRDefault="00BD0FF6" w:rsidP="009407C2">
            <w:pPr>
              <w:numPr>
                <w:ilvl w:val="12"/>
                <w:numId w:val="0"/>
              </w:numPr>
              <w:tabs>
                <w:tab w:val="left" w:pos="1440"/>
                <w:tab w:val="left" w:pos="6480"/>
              </w:tabs>
              <w:spacing w:before="60" w:after="120"/>
              <w:jc w:val="both"/>
              <w:rPr>
                <w:u w:val="single"/>
              </w:rPr>
            </w:pPr>
            <w:r w:rsidRPr="0046288A">
              <w:t>Attention:</w:t>
            </w:r>
            <w:r w:rsidRPr="0046288A">
              <w:tab/>
            </w:r>
            <w:r w:rsidR="00B72297">
              <w:rPr>
                <w:u w:val="single"/>
              </w:rPr>
              <w:t>Miji Park</w:t>
            </w:r>
          </w:p>
          <w:p w14:paraId="422D6025" w14:textId="63FE2C97" w:rsidR="00FD3BA0" w:rsidRDefault="00FD3BA0" w:rsidP="00FA0BF7">
            <w:pPr>
              <w:numPr>
                <w:ilvl w:val="12"/>
                <w:numId w:val="0"/>
              </w:numPr>
              <w:tabs>
                <w:tab w:val="left" w:pos="1440"/>
                <w:tab w:val="left" w:pos="6480"/>
              </w:tabs>
              <w:spacing w:before="60" w:after="120"/>
              <w:jc w:val="both"/>
            </w:pPr>
            <w:r>
              <w:t>Address</w:t>
            </w:r>
            <w:r w:rsidRPr="0046288A">
              <w:t>:</w:t>
            </w:r>
            <w:r w:rsidRPr="0046288A">
              <w:tab/>
            </w:r>
            <w:r w:rsidRPr="00FA0BF7">
              <w:rPr>
                <w:u w:val="single"/>
              </w:rPr>
              <w:t>House No. 88, Aljubarab East District,Gedaref,</w:t>
            </w:r>
            <w:r w:rsidRPr="00B60EDB">
              <w:t xml:space="preserve"> </w:t>
            </w:r>
          </w:p>
          <w:p w14:paraId="66C3F910" w14:textId="2B0A9674" w:rsidR="00BD0FF6" w:rsidRPr="0046288A" w:rsidRDefault="00BD0FF6" w:rsidP="009407C2">
            <w:pPr>
              <w:numPr>
                <w:ilvl w:val="12"/>
                <w:numId w:val="0"/>
              </w:numPr>
              <w:tabs>
                <w:tab w:val="left" w:pos="1440"/>
                <w:tab w:val="left" w:pos="6480"/>
              </w:tabs>
              <w:spacing w:before="60" w:after="120"/>
              <w:jc w:val="both"/>
            </w:pPr>
            <w:r w:rsidRPr="0046288A">
              <w:t>Telex:</w:t>
            </w:r>
            <w:r w:rsidRPr="0046288A">
              <w:tab/>
            </w:r>
            <w:r w:rsidR="005153DC" w:rsidRPr="005153DC">
              <w:t>+249.912.168042</w:t>
            </w:r>
          </w:p>
          <w:p w14:paraId="0736BEB2" w14:textId="503A9F01" w:rsidR="00BD0FF6" w:rsidRPr="0046288A" w:rsidRDefault="00A95ABE" w:rsidP="009407C2">
            <w:pPr>
              <w:numPr>
                <w:ilvl w:val="12"/>
                <w:numId w:val="0"/>
              </w:numPr>
              <w:tabs>
                <w:tab w:val="left" w:pos="1440"/>
                <w:tab w:val="left" w:pos="6480"/>
              </w:tabs>
              <w:spacing w:before="60" w:after="120"/>
              <w:jc w:val="both"/>
            </w:pPr>
            <w:r>
              <w:t>Email</w:t>
            </w:r>
            <w:r w:rsidR="00BD0FF6" w:rsidRPr="0046288A">
              <w:t>:</w:t>
            </w:r>
            <w:r w:rsidR="00BD0FF6" w:rsidRPr="0046288A">
              <w:tab/>
            </w:r>
            <w:r w:rsidRPr="00A95ABE">
              <w:t>mpark@mercycorps.org</w:t>
            </w:r>
          </w:p>
          <w:p w14:paraId="5A3E6B02" w14:textId="77777777" w:rsidR="00BD0FF6" w:rsidRDefault="00BD0FF6" w:rsidP="009407C2">
            <w:pPr>
              <w:numPr>
                <w:ilvl w:val="12"/>
                <w:numId w:val="0"/>
              </w:numPr>
              <w:spacing w:before="60" w:after="120"/>
              <w:jc w:val="both"/>
            </w:pPr>
          </w:p>
          <w:p w14:paraId="279C1C58" w14:textId="77777777" w:rsidR="00BD0FF6" w:rsidRPr="0046288A" w:rsidRDefault="00BD0FF6" w:rsidP="009407C2">
            <w:pPr>
              <w:numPr>
                <w:ilvl w:val="12"/>
                <w:numId w:val="0"/>
              </w:numPr>
              <w:tabs>
                <w:tab w:val="left" w:pos="1440"/>
                <w:tab w:val="left" w:pos="6480"/>
              </w:tabs>
              <w:spacing w:before="60" w:after="120"/>
              <w:jc w:val="both"/>
            </w:pPr>
            <w:r w:rsidRPr="0046288A">
              <w:t>Service Provider:</w:t>
            </w:r>
            <w:r w:rsidR="00213E65" w:rsidRPr="0046288A">
              <w:t xml:space="preserve"> </w:t>
            </w:r>
            <w:r w:rsidRPr="0046288A">
              <w:rPr>
                <w:u w:val="single"/>
              </w:rPr>
              <w:tab/>
            </w:r>
          </w:p>
          <w:p w14:paraId="2AF83609" w14:textId="77777777" w:rsidR="00BD0FF6" w:rsidRPr="0046288A" w:rsidRDefault="00BD0FF6" w:rsidP="009407C2">
            <w:pPr>
              <w:numPr>
                <w:ilvl w:val="12"/>
                <w:numId w:val="0"/>
              </w:numPr>
              <w:tabs>
                <w:tab w:val="left" w:pos="1440"/>
                <w:tab w:val="left" w:pos="6480"/>
              </w:tabs>
              <w:spacing w:before="60" w:after="120"/>
              <w:jc w:val="both"/>
            </w:pPr>
            <w:r w:rsidRPr="0046288A">
              <w:t>Attention:</w:t>
            </w:r>
            <w:r w:rsidRPr="0046288A">
              <w:tab/>
            </w:r>
            <w:r w:rsidRPr="0046288A">
              <w:rPr>
                <w:u w:val="single"/>
              </w:rPr>
              <w:tab/>
            </w:r>
          </w:p>
          <w:p w14:paraId="0F3DB77D" w14:textId="77777777" w:rsidR="00BD0FF6" w:rsidRPr="0046288A" w:rsidRDefault="00BD0FF6" w:rsidP="009407C2">
            <w:pPr>
              <w:numPr>
                <w:ilvl w:val="12"/>
                <w:numId w:val="0"/>
              </w:numPr>
              <w:tabs>
                <w:tab w:val="left" w:pos="1440"/>
                <w:tab w:val="left" w:pos="6480"/>
              </w:tabs>
              <w:spacing w:before="60" w:after="120"/>
              <w:jc w:val="both"/>
            </w:pPr>
            <w:r w:rsidRPr="0046288A">
              <w:t>Telex:</w:t>
            </w:r>
            <w:r w:rsidRPr="0046288A">
              <w:tab/>
            </w:r>
            <w:r w:rsidRPr="0046288A">
              <w:rPr>
                <w:u w:val="single"/>
              </w:rPr>
              <w:tab/>
            </w:r>
          </w:p>
          <w:p w14:paraId="4DB4DD13" w14:textId="77777777" w:rsidR="00BD0FF6" w:rsidRPr="0046288A" w:rsidRDefault="00BD0FF6" w:rsidP="009407C2">
            <w:pPr>
              <w:numPr>
                <w:ilvl w:val="12"/>
                <w:numId w:val="0"/>
              </w:numPr>
              <w:tabs>
                <w:tab w:val="left" w:pos="1440"/>
                <w:tab w:val="left" w:pos="6480"/>
              </w:tabs>
              <w:spacing w:before="60" w:after="120"/>
              <w:jc w:val="both"/>
            </w:pPr>
            <w:r w:rsidRPr="0046288A">
              <w:t>Facsimile:</w:t>
            </w:r>
            <w:r w:rsidRPr="0046288A">
              <w:tab/>
            </w:r>
            <w:r w:rsidRPr="0046288A">
              <w:rPr>
                <w:u w:val="single"/>
              </w:rPr>
              <w:tab/>
            </w:r>
          </w:p>
        </w:tc>
      </w:tr>
      <w:tr w:rsidR="00BD0FF6" w:rsidRPr="0046288A" w14:paraId="7098F500" w14:textId="77777777" w:rsidTr="001F0E6D">
        <w:tc>
          <w:tcPr>
            <w:tcW w:w="1615" w:type="dxa"/>
          </w:tcPr>
          <w:p w14:paraId="2FE10BCD" w14:textId="77777777" w:rsidR="00BD0FF6" w:rsidRPr="0046288A" w:rsidRDefault="00BD0FF6" w:rsidP="009407C2">
            <w:pPr>
              <w:numPr>
                <w:ilvl w:val="12"/>
                <w:numId w:val="0"/>
              </w:numPr>
              <w:spacing w:before="60" w:after="120"/>
              <w:rPr>
                <w:b/>
              </w:rPr>
            </w:pPr>
            <w:r w:rsidRPr="0046288A">
              <w:rPr>
                <w:b/>
              </w:rPr>
              <w:t xml:space="preserve">1.6  </w:t>
            </w:r>
          </w:p>
        </w:tc>
        <w:tc>
          <w:tcPr>
            <w:tcW w:w="7673" w:type="dxa"/>
          </w:tcPr>
          <w:p w14:paraId="678E925C" w14:textId="77777777" w:rsidR="00BD0FF6" w:rsidRPr="0046288A" w:rsidRDefault="00BD0FF6" w:rsidP="009407C2">
            <w:pPr>
              <w:numPr>
                <w:ilvl w:val="12"/>
                <w:numId w:val="0"/>
              </w:numPr>
              <w:spacing w:before="60" w:after="120"/>
              <w:jc w:val="both"/>
            </w:pPr>
            <w:r w:rsidRPr="0046288A">
              <w:t>The Authorized Representatives are:</w:t>
            </w:r>
          </w:p>
          <w:p w14:paraId="6391B9EC" w14:textId="312D76AB" w:rsidR="00BD0FF6" w:rsidRPr="0046288A" w:rsidRDefault="00BD0FF6" w:rsidP="009407C2">
            <w:pPr>
              <w:numPr>
                <w:ilvl w:val="12"/>
                <w:numId w:val="0"/>
              </w:numPr>
              <w:tabs>
                <w:tab w:val="left" w:pos="2160"/>
                <w:tab w:val="left" w:pos="6480"/>
              </w:tabs>
              <w:spacing w:before="60" w:after="120"/>
              <w:jc w:val="both"/>
            </w:pPr>
            <w:r w:rsidRPr="0046288A">
              <w:t>For the Employer:</w:t>
            </w:r>
            <w:r w:rsidRPr="0046288A">
              <w:tab/>
            </w:r>
            <w:r w:rsidR="000F0F4D">
              <w:rPr>
                <w:u w:val="single"/>
              </w:rPr>
              <w:t>MIJI PARK</w:t>
            </w:r>
          </w:p>
          <w:p w14:paraId="68967F27" w14:textId="34455AF5" w:rsidR="00BD0FF6" w:rsidRPr="0046288A" w:rsidRDefault="00BD0FF6" w:rsidP="009407C2">
            <w:pPr>
              <w:numPr>
                <w:ilvl w:val="12"/>
                <w:numId w:val="0"/>
              </w:numPr>
              <w:tabs>
                <w:tab w:val="left" w:pos="2160"/>
                <w:tab w:val="left" w:pos="6480"/>
              </w:tabs>
              <w:spacing w:before="60" w:after="120"/>
              <w:jc w:val="both"/>
            </w:pPr>
            <w:r w:rsidRPr="0046288A">
              <w:t>For the Service Provider:</w:t>
            </w:r>
            <w:r w:rsidR="00213E65" w:rsidRPr="0046288A">
              <w:t xml:space="preserve"> </w:t>
            </w:r>
            <w:r w:rsidR="00FD3BA0">
              <w:rPr>
                <w:i/>
              </w:rPr>
              <w:t>[to be inserted later]</w:t>
            </w:r>
          </w:p>
        </w:tc>
      </w:tr>
      <w:tr w:rsidR="00BD0FF6" w:rsidRPr="0046288A" w14:paraId="18859B18" w14:textId="77777777" w:rsidTr="001F0E6D">
        <w:tc>
          <w:tcPr>
            <w:tcW w:w="1615" w:type="dxa"/>
          </w:tcPr>
          <w:p w14:paraId="36FBE82D" w14:textId="77777777" w:rsidR="00BD0FF6" w:rsidRPr="0046288A" w:rsidRDefault="00BD0FF6" w:rsidP="009407C2">
            <w:pPr>
              <w:numPr>
                <w:ilvl w:val="12"/>
                <w:numId w:val="0"/>
              </w:numPr>
              <w:spacing w:before="60" w:after="120"/>
              <w:rPr>
                <w:b/>
              </w:rPr>
            </w:pPr>
            <w:r w:rsidRPr="0046288A">
              <w:rPr>
                <w:b/>
              </w:rPr>
              <w:lastRenderedPageBreak/>
              <w:t>2.1</w:t>
            </w:r>
          </w:p>
        </w:tc>
        <w:tc>
          <w:tcPr>
            <w:tcW w:w="7673" w:type="dxa"/>
          </w:tcPr>
          <w:p w14:paraId="7906E4D4" w14:textId="21243DEB" w:rsidR="001F0E6D" w:rsidRPr="001F0E6D" w:rsidRDefault="00BD0FF6" w:rsidP="001F0E6D">
            <w:pPr>
              <w:numPr>
                <w:ilvl w:val="12"/>
                <w:numId w:val="0"/>
              </w:numPr>
              <w:spacing w:before="60" w:after="120"/>
              <w:jc w:val="both"/>
              <w:rPr>
                <w:i/>
                <w:iCs/>
              </w:rPr>
            </w:pPr>
            <w:r w:rsidRPr="0046288A">
              <w:t xml:space="preserve">The date on which this Contract shall come into effect is </w:t>
            </w:r>
            <w:r w:rsidR="001F0E6D" w:rsidRPr="001F0E6D">
              <w:rPr>
                <w:i/>
                <w:iCs/>
              </w:rPr>
              <w:t>the date of the last signature by the parties to the Contract.</w:t>
            </w:r>
          </w:p>
        </w:tc>
      </w:tr>
      <w:tr w:rsidR="00BD0FF6" w:rsidRPr="0046288A" w14:paraId="6C18CEC3" w14:textId="77777777" w:rsidTr="001F0E6D">
        <w:tc>
          <w:tcPr>
            <w:tcW w:w="1615" w:type="dxa"/>
          </w:tcPr>
          <w:p w14:paraId="589BA7C8" w14:textId="77777777" w:rsidR="00BD0FF6" w:rsidRPr="0046288A" w:rsidRDefault="00BD0FF6" w:rsidP="009407C2">
            <w:pPr>
              <w:numPr>
                <w:ilvl w:val="12"/>
                <w:numId w:val="0"/>
              </w:numPr>
              <w:spacing w:before="60" w:after="120"/>
              <w:rPr>
                <w:b/>
              </w:rPr>
            </w:pPr>
            <w:r w:rsidRPr="0046288A">
              <w:rPr>
                <w:b/>
              </w:rPr>
              <w:t xml:space="preserve">2.2.2  </w:t>
            </w:r>
          </w:p>
        </w:tc>
        <w:tc>
          <w:tcPr>
            <w:tcW w:w="7673" w:type="dxa"/>
          </w:tcPr>
          <w:p w14:paraId="6680891B" w14:textId="3050A5C9" w:rsidR="001F0E6D" w:rsidRPr="00886AA5" w:rsidRDefault="00BD0FF6" w:rsidP="001F0E6D">
            <w:pPr>
              <w:numPr>
                <w:ilvl w:val="12"/>
                <w:numId w:val="0"/>
              </w:numPr>
              <w:spacing w:before="60" w:after="120"/>
              <w:jc w:val="both"/>
            </w:pPr>
            <w:r w:rsidRPr="00886AA5">
              <w:t xml:space="preserve">The Starting Date for the commencement of Services </w:t>
            </w:r>
            <w:r w:rsidR="001F0E6D" w:rsidRPr="00886AA5">
              <w:rPr>
                <w:i/>
                <w:iCs/>
              </w:rPr>
              <w:t>is within 7 days from the date of the Employer’s issuance of the Notice to Proceed, or within 10 days from the signature by the parties of the Contract, whichever comes earlier.</w:t>
            </w:r>
          </w:p>
        </w:tc>
      </w:tr>
      <w:tr w:rsidR="00BD0FF6" w:rsidRPr="005E57CA" w14:paraId="5C7B4293" w14:textId="77777777" w:rsidTr="001F0E6D">
        <w:tc>
          <w:tcPr>
            <w:tcW w:w="1615" w:type="dxa"/>
          </w:tcPr>
          <w:p w14:paraId="0EC0F5A5" w14:textId="77777777" w:rsidR="00BD0FF6" w:rsidRPr="005E57CA" w:rsidRDefault="00BD0FF6" w:rsidP="009407C2">
            <w:pPr>
              <w:numPr>
                <w:ilvl w:val="12"/>
                <w:numId w:val="0"/>
              </w:numPr>
              <w:spacing w:before="60" w:after="120"/>
              <w:rPr>
                <w:b/>
              </w:rPr>
            </w:pPr>
            <w:r w:rsidRPr="005E57CA">
              <w:rPr>
                <w:b/>
              </w:rPr>
              <w:t xml:space="preserve">2.3  </w:t>
            </w:r>
          </w:p>
        </w:tc>
        <w:tc>
          <w:tcPr>
            <w:tcW w:w="7673" w:type="dxa"/>
          </w:tcPr>
          <w:p w14:paraId="1B9C7683" w14:textId="1F9846A2" w:rsidR="00BD0FF6" w:rsidRPr="005E57CA" w:rsidRDefault="00BD0FF6" w:rsidP="009407C2">
            <w:pPr>
              <w:numPr>
                <w:ilvl w:val="12"/>
                <w:numId w:val="0"/>
              </w:numPr>
              <w:spacing w:before="60" w:after="120"/>
              <w:jc w:val="both"/>
            </w:pPr>
            <w:r w:rsidRPr="005E57CA">
              <w:t xml:space="preserve">The Intended Completion Date is </w:t>
            </w:r>
            <w:r w:rsidR="00ED53D8" w:rsidRPr="005E57CA">
              <w:rPr>
                <w:i/>
              </w:rPr>
              <w:t>31</w:t>
            </w:r>
            <w:r w:rsidR="00ED53D8" w:rsidRPr="005E57CA">
              <w:rPr>
                <w:i/>
                <w:vertAlign w:val="superscript"/>
              </w:rPr>
              <w:t>st</w:t>
            </w:r>
            <w:r w:rsidR="00ED53D8" w:rsidRPr="005E57CA">
              <w:rPr>
                <w:i/>
              </w:rPr>
              <w:t xml:space="preserve"> of January </w:t>
            </w:r>
            <w:r w:rsidR="001F0E6D" w:rsidRPr="005E57CA">
              <w:rPr>
                <w:i/>
              </w:rPr>
              <w:t>202</w:t>
            </w:r>
            <w:r w:rsidR="00ED53D8" w:rsidRPr="005E57CA">
              <w:rPr>
                <w:i/>
              </w:rPr>
              <w:t>7</w:t>
            </w:r>
            <w:r w:rsidRPr="005E57CA">
              <w:t>.</w:t>
            </w:r>
          </w:p>
        </w:tc>
      </w:tr>
      <w:tr w:rsidR="00323BD4" w:rsidRPr="005E57CA" w14:paraId="72325CE7" w14:textId="77777777" w:rsidTr="001F0E6D">
        <w:trPr>
          <w:trHeight w:val="422"/>
        </w:trPr>
        <w:tc>
          <w:tcPr>
            <w:tcW w:w="1615" w:type="dxa"/>
          </w:tcPr>
          <w:p w14:paraId="7FB5EA13" w14:textId="77777777" w:rsidR="00215461" w:rsidRPr="005E57CA" w:rsidRDefault="00215461" w:rsidP="009407C2">
            <w:pPr>
              <w:numPr>
                <w:ilvl w:val="12"/>
                <w:numId w:val="0"/>
              </w:numPr>
              <w:spacing w:before="60" w:after="120"/>
              <w:rPr>
                <w:b/>
              </w:rPr>
            </w:pPr>
            <w:r w:rsidRPr="005E57CA">
              <w:rPr>
                <w:b/>
              </w:rPr>
              <w:t>2.4.1</w:t>
            </w:r>
          </w:p>
        </w:tc>
        <w:tc>
          <w:tcPr>
            <w:tcW w:w="7673" w:type="dxa"/>
          </w:tcPr>
          <w:p w14:paraId="00E1D198" w14:textId="0377C67F" w:rsidR="00215461" w:rsidRPr="005E57CA" w:rsidRDefault="000F0F4D" w:rsidP="009407C2">
            <w:r w:rsidRPr="005E57CA">
              <w:t>Not Applicable</w:t>
            </w:r>
          </w:p>
        </w:tc>
      </w:tr>
      <w:tr w:rsidR="006F45AC" w:rsidRPr="005E57CA" w14:paraId="4EB2E353" w14:textId="77777777" w:rsidTr="001F0E6D">
        <w:tc>
          <w:tcPr>
            <w:tcW w:w="1615" w:type="dxa"/>
          </w:tcPr>
          <w:p w14:paraId="3CAE7CF5" w14:textId="1E966A8B" w:rsidR="006F45AC" w:rsidRPr="005E57CA" w:rsidRDefault="006F45AC" w:rsidP="009407C2">
            <w:pPr>
              <w:numPr>
                <w:ilvl w:val="12"/>
                <w:numId w:val="0"/>
              </w:numPr>
              <w:spacing w:before="60" w:after="120"/>
              <w:rPr>
                <w:b/>
              </w:rPr>
            </w:pPr>
            <w:r w:rsidRPr="005E57CA">
              <w:rPr>
                <w:b/>
              </w:rPr>
              <w:t xml:space="preserve">3.1  </w:t>
            </w:r>
          </w:p>
        </w:tc>
        <w:tc>
          <w:tcPr>
            <w:tcW w:w="7673" w:type="dxa"/>
          </w:tcPr>
          <w:p w14:paraId="0CFC8625" w14:textId="2506B41B" w:rsidR="006F45AC" w:rsidRPr="005E57CA" w:rsidRDefault="007D32EA" w:rsidP="009407C2">
            <w:pPr>
              <w:numPr>
                <w:ilvl w:val="12"/>
                <w:numId w:val="0"/>
              </w:numPr>
              <w:spacing w:before="60" w:after="120"/>
              <w:jc w:val="both"/>
            </w:pPr>
            <w:r w:rsidRPr="005E57CA">
              <w:t>“</w:t>
            </w:r>
            <w:r w:rsidR="00D87099" w:rsidRPr="005E57CA">
              <w:t>Health</w:t>
            </w:r>
            <w:r w:rsidRPr="005E57CA">
              <w:t xml:space="preserve"> and safety manual is not required</w:t>
            </w:r>
            <w:r w:rsidR="00EB64A2" w:rsidRPr="005E57CA">
              <w:rPr>
                <w:i/>
              </w:rPr>
              <w:t xml:space="preserve">” </w:t>
            </w:r>
          </w:p>
        </w:tc>
      </w:tr>
      <w:tr w:rsidR="00CC2EC5" w:rsidRPr="005E57CA" w14:paraId="3E56230C" w14:textId="77777777" w:rsidTr="001F0E6D">
        <w:tc>
          <w:tcPr>
            <w:tcW w:w="1615" w:type="dxa"/>
          </w:tcPr>
          <w:p w14:paraId="1122FBF7" w14:textId="77777777" w:rsidR="00CC2EC5" w:rsidRPr="005E57CA" w:rsidRDefault="00CC2EC5" w:rsidP="009407C2">
            <w:pPr>
              <w:numPr>
                <w:ilvl w:val="12"/>
                <w:numId w:val="0"/>
              </w:numPr>
              <w:spacing w:before="60" w:after="120"/>
              <w:rPr>
                <w:b/>
              </w:rPr>
            </w:pPr>
            <w:r w:rsidRPr="005E57CA">
              <w:rPr>
                <w:b/>
              </w:rPr>
              <w:t>3.2.3</w:t>
            </w:r>
          </w:p>
        </w:tc>
        <w:tc>
          <w:tcPr>
            <w:tcW w:w="7673" w:type="dxa"/>
          </w:tcPr>
          <w:p w14:paraId="7E535830" w14:textId="39F4100E" w:rsidR="00CC2EC5" w:rsidRPr="005E57CA" w:rsidRDefault="00CC2EC5" w:rsidP="00BD69C8">
            <w:pPr>
              <w:numPr>
                <w:ilvl w:val="12"/>
                <w:numId w:val="0"/>
              </w:numPr>
              <w:spacing w:before="60" w:after="120"/>
              <w:jc w:val="both"/>
            </w:pPr>
            <w:r w:rsidRPr="005E57CA">
              <w:t>Activities prohibited after termination of this Contract are:</w:t>
            </w:r>
          </w:p>
          <w:p w14:paraId="75E56797" w14:textId="77777777" w:rsidR="00BD69C8" w:rsidRPr="005E57CA" w:rsidRDefault="00BD69C8" w:rsidP="00E22891">
            <w:pPr>
              <w:pStyle w:val="ListParagraph"/>
              <w:numPr>
                <w:ilvl w:val="0"/>
                <w:numId w:val="70"/>
              </w:numPr>
              <w:spacing w:before="60" w:after="60"/>
              <w:jc w:val="both"/>
              <w:rPr>
                <w:i/>
                <w:iCs/>
              </w:rPr>
            </w:pPr>
            <w:r w:rsidRPr="005E57CA">
              <w:rPr>
                <w:i/>
                <w:iCs/>
              </w:rPr>
              <w:t>Use of project GPS data, maps, or beneficiary lists for any commercial purpose.</w:t>
            </w:r>
          </w:p>
          <w:p w14:paraId="063242AB" w14:textId="77777777" w:rsidR="00BD69C8" w:rsidRPr="005E57CA" w:rsidRDefault="00BD69C8" w:rsidP="00E22891">
            <w:pPr>
              <w:pStyle w:val="ListParagraph"/>
              <w:numPr>
                <w:ilvl w:val="0"/>
                <w:numId w:val="70"/>
              </w:numPr>
              <w:spacing w:before="60" w:after="60"/>
              <w:jc w:val="both"/>
              <w:rPr>
                <w:i/>
                <w:iCs/>
              </w:rPr>
            </w:pPr>
            <w:r w:rsidRPr="005E57CA">
              <w:rPr>
                <w:i/>
                <w:iCs/>
              </w:rPr>
              <w:t>Representing the firm as an agent or partner of the Employer or World Bank.</w:t>
            </w:r>
          </w:p>
          <w:p w14:paraId="68AFE0F6" w14:textId="5E9777FE" w:rsidR="00BD69C8" w:rsidRPr="005E57CA" w:rsidRDefault="00BD69C8" w:rsidP="00E22891">
            <w:pPr>
              <w:pStyle w:val="ListParagraph"/>
              <w:numPr>
                <w:ilvl w:val="0"/>
                <w:numId w:val="70"/>
              </w:numPr>
              <w:spacing w:before="60" w:after="60"/>
              <w:jc w:val="both"/>
            </w:pPr>
            <w:r w:rsidRPr="005E57CA">
              <w:rPr>
                <w:i/>
                <w:iCs/>
              </w:rPr>
              <w:t>Disclosing confidential project information to third parties.</w:t>
            </w:r>
          </w:p>
        </w:tc>
      </w:tr>
      <w:tr w:rsidR="00BD0FF6" w:rsidRPr="005E57CA" w14:paraId="4ED33917" w14:textId="77777777" w:rsidTr="001F0E6D">
        <w:tc>
          <w:tcPr>
            <w:tcW w:w="1615" w:type="dxa"/>
          </w:tcPr>
          <w:p w14:paraId="098B497F" w14:textId="77777777" w:rsidR="00BD0FF6" w:rsidRPr="005E57CA" w:rsidRDefault="00BD0FF6" w:rsidP="009407C2">
            <w:pPr>
              <w:numPr>
                <w:ilvl w:val="12"/>
                <w:numId w:val="0"/>
              </w:numPr>
              <w:spacing w:before="60" w:after="120"/>
              <w:rPr>
                <w:b/>
              </w:rPr>
            </w:pPr>
            <w:r w:rsidRPr="005E57CA">
              <w:rPr>
                <w:b/>
              </w:rPr>
              <w:t xml:space="preserve">3.4  </w:t>
            </w:r>
          </w:p>
        </w:tc>
        <w:tc>
          <w:tcPr>
            <w:tcW w:w="7673" w:type="dxa"/>
          </w:tcPr>
          <w:p w14:paraId="3F8F4136" w14:textId="77777777" w:rsidR="00BD0FF6" w:rsidRPr="005E57CA" w:rsidRDefault="00BD0FF6" w:rsidP="009407C2">
            <w:pPr>
              <w:numPr>
                <w:ilvl w:val="12"/>
                <w:numId w:val="0"/>
              </w:numPr>
              <w:spacing w:before="60" w:after="120"/>
              <w:jc w:val="both"/>
            </w:pPr>
            <w:r w:rsidRPr="005E57CA">
              <w:t>The risks and coverage by insurance shall be:</w:t>
            </w:r>
          </w:p>
          <w:p w14:paraId="75C597AB" w14:textId="6318BA88" w:rsidR="00BD0FF6" w:rsidRPr="005E57CA" w:rsidRDefault="00BD0FF6" w:rsidP="00E22891">
            <w:pPr>
              <w:numPr>
                <w:ilvl w:val="12"/>
                <w:numId w:val="0"/>
              </w:numPr>
              <w:tabs>
                <w:tab w:val="left" w:pos="1080"/>
                <w:tab w:val="left" w:pos="6480"/>
              </w:tabs>
              <w:spacing w:before="60" w:after="60"/>
              <w:ind w:left="1094" w:hanging="547"/>
              <w:jc w:val="both"/>
              <w:rPr>
                <w:u w:val="single"/>
              </w:rPr>
            </w:pPr>
            <w:r w:rsidRPr="005E57CA">
              <w:t>(i)</w:t>
            </w:r>
            <w:r w:rsidRPr="005E57CA">
              <w:tab/>
              <w:t>Third Party motor vehicle</w:t>
            </w:r>
            <w:r w:rsidR="009127DD" w:rsidRPr="005E57CA">
              <w:t>:</w:t>
            </w:r>
            <w:r w:rsidRPr="005E57CA">
              <w:t xml:space="preserve"> </w:t>
            </w:r>
            <w:r w:rsidR="009127DD" w:rsidRPr="005E57CA">
              <w:rPr>
                <w:i/>
                <w:iCs/>
              </w:rPr>
              <w:t>as per Sudanese Law for all fleet units</w:t>
            </w:r>
          </w:p>
          <w:p w14:paraId="38588045" w14:textId="46B8DE41" w:rsidR="00BD0FF6" w:rsidRPr="005E57CA" w:rsidRDefault="00BD0FF6" w:rsidP="00E22891">
            <w:pPr>
              <w:numPr>
                <w:ilvl w:val="12"/>
                <w:numId w:val="0"/>
              </w:numPr>
              <w:tabs>
                <w:tab w:val="left" w:pos="1080"/>
                <w:tab w:val="left" w:pos="6480"/>
              </w:tabs>
              <w:spacing w:before="60" w:after="60"/>
              <w:ind w:left="1094" w:hanging="547"/>
              <w:jc w:val="both"/>
            </w:pPr>
            <w:r w:rsidRPr="005E57CA">
              <w:t>(ii)</w:t>
            </w:r>
            <w:r w:rsidRPr="005E57CA">
              <w:tab/>
              <w:t>Third Party liability</w:t>
            </w:r>
            <w:r w:rsidR="009127DD" w:rsidRPr="005E57CA">
              <w:t>:</w:t>
            </w:r>
            <w:r w:rsidRPr="005E57CA">
              <w:t xml:space="preserve"> </w:t>
            </w:r>
            <w:r w:rsidR="009127DD" w:rsidRPr="005E57CA">
              <w:rPr>
                <w:i/>
                <w:iCs/>
              </w:rPr>
              <w:t xml:space="preserve">Minimum USD </w:t>
            </w:r>
            <w:r w:rsidR="00BD69C8" w:rsidRPr="005E57CA">
              <w:rPr>
                <w:i/>
                <w:iCs/>
              </w:rPr>
              <w:t>30</w:t>
            </w:r>
            <w:r w:rsidR="009127DD" w:rsidRPr="005E57CA">
              <w:rPr>
                <w:i/>
                <w:iCs/>
              </w:rPr>
              <w:t>,000 per occurrence for bodily injury or property damage</w:t>
            </w:r>
          </w:p>
          <w:p w14:paraId="363DA85D" w14:textId="3D333E34" w:rsidR="00BD0FF6" w:rsidRPr="005E57CA" w:rsidRDefault="00BD0FF6" w:rsidP="00E22891">
            <w:pPr>
              <w:numPr>
                <w:ilvl w:val="12"/>
                <w:numId w:val="0"/>
              </w:numPr>
              <w:tabs>
                <w:tab w:val="left" w:pos="1080"/>
                <w:tab w:val="left" w:pos="6480"/>
              </w:tabs>
              <w:spacing w:before="60" w:after="60"/>
              <w:ind w:left="1094" w:hanging="547"/>
              <w:jc w:val="both"/>
            </w:pPr>
            <w:r w:rsidRPr="005E57CA">
              <w:t>(iii)</w:t>
            </w:r>
            <w:r w:rsidRPr="005E57CA">
              <w:tab/>
              <w:t>Employer’s liability and workers’ compensation</w:t>
            </w:r>
            <w:r w:rsidR="009127DD" w:rsidRPr="005E57CA">
              <w:t>:</w:t>
            </w:r>
            <w:r w:rsidRPr="005E57CA">
              <w:t xml:space="preserve"> </w:t>
            </w:r>
            <w:r w:rsidR="009127DD" w:rsidRPr="005E57CA">
              <w:rPr>
                <w:i/>
                <w:iCs/>
              </w:rPr>
              <w:t>as per Sudanese Law of all staff/service provider's personnel (drivers, mechanics, and supervisors).</w:t>
            </w:r>
          </w:p>
          <w:p w14:paraId="7670D4B1" w14:textId="71E61B84" w:rsidR="00BD0FF6" w:rsidRPr="005E57CA" w:rsidRDefault="00BD0FF6" w:rsidP="00E22891">
            <w:pPr>
              <w:numPr>
                <w:ilvl w:val="12"/>
                <w:numId w:val="0"/>
              </w:numPr>
              <w:tabs>
                <w:tab w:val="left" w:pos="1080"/>
                <w:tab w:val="left" w:pos="6480"/>
              </w:tabs>
              <w:spacing w:before="60" w:after="60"/>
              <w:ind w:left="1094" w:hanging="547"/>
              <w:jc w:val="both"/>
            </w:pPr>
            <w:r w:rsidRPr="005E57CA">
              <w:t>(iv)</w:t>
            </w:r>
            <w:r w:rsidRPr="005E57CA">
              <w:tab/>
              <w:t>Professional liability</w:t>
            </w:r>
            <w:r w:rsidR="00BD69C8" w:rsidRPr="005E57CA">
              <w:t>:</w:t>
            </w:r>
            <w:r w:rsidRPr="005E57CA">
              <w:t xml:space="preserve"> </w:t>
            </w:r>
            <w:r w:rsidR="00BD69C8" w:rsidRPr="005E57CA">
              <w:rPr>
                <w:i/>
                <w:iCs/>
              </w:rPr>
              <w:t>Minimum USD 15,000.</w:t>
            </w:r>
          </w:p>
          <w:p w14:paraId="619C937E" w14:textId="23BA93DC" w:rsidR="00BD0FF6" w:rsidRPr="005E57CA" w:rsidRDefault="00BD0FF6" w:rsidP="00E22891">
            <w:pPr>
              <w:numPr>
                <w:ilvl w:val="12"/>
                <w:numId w:val="0"/>
              </w:numPr>
              <w:tabs>
                <w:tab w:val="left" w:pos="1080"/>
                <w:tab w:val="left" w:pos="6480"/>
              </w:tabs>
              <w:spacing w:before="60" w:after="60"/>
              <w:ind w:left="1094" w:hanging="547"/>
              <w:jc w:val="both"/>
            </w:pPr>
            <w:r w:rsidRPr="005E57CA">
              <w:t>(v)</w:t>
            </w:r>
            <w:r w:rsidRPr="005E57CA">
              <w:tab/>
              <w:t>Loss or damage to equipment and property</w:t>
            </w:r>
            <w:r w:rsidR="00BD69C8" w:rsidRPr="005E57CA">
              <w:t>:</w:t>
            </w:r>
            <w:r w:rsidRPr="005E57CA">
              <w:t xml:space="preserve"> </w:t>
            </w:r>
            <w:r w:rsidR="00BD69C8" w:rsidRPr="005E57CA">
              <w:rPr>
                <w:i/>
              </w:rPr>
              <w:t>total/full replacement value</w:t>
            </w:r>
            <w:r w:rsidR="00BD69C8" w:rsidRPr="005E57CA">
              <w:t>.</w:t>
            </w:r>
          </w:p>
        </w:tc>
      </w:tr>
      <w:tr w:rsidR="00BD0FF6" w:rsidRPr="005E57CA" w14:paraId="142C8D80" w14:textId="77777777" w:rsidTr="001F0E6D">
        <w:tc>
          <w:tcPr>
            <w:tcW w:w="1615" w:type="dxa"/>
          </w:tcPr>
          <w:p w14:paraId="18420BE9" w14:textId="77777777" w:rsidR="00BD0FF6" w:rsidRPr="005E57CA" w:rsidRDefault="00BD0FF6" w:rsidP="009407C2">
            <w:pPr>
              <w:numPr>
                <w:ilvl w:val="12"/>
                <w:numId w:val="0"/>
              </w:numPr>
              <w:spacing w:before="60" w:after="120"/>
              <w:rPr>
                <w:b/>
              </w:rPr>
            </w:pPr>
            <w:r w:rsidRPr="005E57CA">
              <w:rPr>
                <w:b/>
              </w:rPr>
              <w:t xml:space="preserve">3.5(d)  </w:t>
            </w:r>
          </w:p>
        </w:tc>
        <w:tc>
          <w:tcPr>
            <w:tcW w:w="7673" w:type="dxa"/>
          </w:tcPr>
          <w:p w14:paraId="471CB689" w14:textId="220A105A" w:rsidR="00BD0FF6" w:rsidRPr="005E57CA" w:rsidRDefault="00BD0FF6" w:rsidP="009407C2">
            <w:pPr>
              <w:numPr>
                <w:ilvl w:val="12"/>
                <w:numId w:val="0"/>
              </w:numPr>
              <w:tabs>
                <w:tab w:val="left" w:pos="6480"/>
              </w:tabs>
              <w:spacing w:before="60" w:after="120"/>
              <w:jc w:val="both"/>
            </w:pPr>
            <w:r w:rsidRPr="005E57CA">
              <w:t>The other actions are</w:t>
            </w:r>
            <w:r w:rsidR="009127DD" w:rsidRPr="005E57CA">
              <w:t>:</w:t>
            </w:r>
          </w:p>
          <w:p w14:paraId="38CFBA58" w14:textId="081D3F8E" w:rsidR="009127DD" w:rsidRPr="005E57CA" w:rsidRDefault="009127DD" w:rsidP="00FA0BF7">
            <w:pPr>
              <w:numPr>
                <w:ilvl w:val="12"/>
                <w:numId w:val="0"/>
              </w:numPr>
              <w:tabs>
                <w:tab w:val="left" w:pos="6480"/>
              </w:tabs>
              <w:spacing w:before="60" w:after="120"/>
              <w:rPr>
                <w:i/>
                <w:iCs/>
              </w:rPr>
            </w:pPr>
            <w:r w:rsidRPr="005E57CA">
              <w:rPr>
                <w:i/>
                <w:iCs/>
              </w:rPr>
              <w:t>Fleet Substitution/Removal: replacing/removing the mobilized equipment specific for the assignment.</w:t>
            </w:r>
          </w:p>
        </w:tc>
      </w:tr>
      <w:tr w:rsidR="00CC2EC5" w:rsidRPr="005E57CA" w14:paraId="62CF1C37" w14:textId="77777777" w:rsidTr="001F0E6D">
        <w:tc>
          <w:tcPr>
            <w:tcW w:w="1615" w:type="dxa"/>
          </w:tcPr>
          <w:p w14:paraId="0C3D1E93" w14:textId="77777777" w:rsidR="00CC2EC5" w:rsidRPr="005E57CA" w:rsidRDefault="00CC2EC5" w:rsidP="009407C2">
            <w:pPr>
              <w:numPr>
                <w:ilvl w:val="12"/>
                <w:numId w:val="0"/>
              </w:numPr>
              <w:spacing w:before="60" w:after="120"/>
              <w:rPr>
                <w:b/>
              </w:rPr>
            </w:pPr>
            <w:r w:rsidRPr="005E57CA">
              <w:rPr>
                <w:b/>
              </w:rPr>
              <w:t>3.7</w:t>
            </w:r>
          </w:p>
        </w:tc>
        <w:tc>
          <w:tcPr>
            <w:tcW w:w="7673" w:type="dxa"/>
          </w:tcPr>
          <w:p w14:paraId="07E0E8C7" w14:textId="4C798756" w:rsidR="009127DD" w:rsidRPr="005E57CA" w:rsidRDefault="00CC2EC5" w:rsidP="00FA0BF7">
            <w:pPr>
              <w:spacing w:before="60" w:after="120"/>
              <w:jc w:val="both"/>
            </w:pPr>
            <w:r w:rsidRPr="005E57CA">
              <w:t>Restrictions on the use of documents prepared by the Service Provider are:</w:t>
            </w:r>
          </w:p>
          <w:p w14:paraId="3E7327EA" w14:textId="11197BC5" w:rsidR="009127DD" w:rsidRPr="005E57CA" w:rsidRDefault="009127DD" w:rsidP="009127DD">
            <w:pPr>
              <w:spacing w:before="60" w:after="120"/>
              <w:jc w:val="both"/>
              <w:rPr>
                <w:i/>
                <w:iCs/>
              </w:rPr>
            </w:pPr>
            <w:r w:rsidRPr="005E57CA">
              <w:rPr>
                <w:i/>
                <w:iCs/>
              </w:rPr>
              <w:t xml:space="preserve">All GPS data, track logs, field maps, and reports prepared by the Service Provider shall be the </w:t>
            </w:r>
            <w:r w:rsidRPr="005E57CA">
              <w:rPr>
                <w:b/>
                <w:bCs/>
                <w:i/>
                <w:iCs/>
              </w:rPr>
              <w:t>sole property of the Employer</w:t>
            </w:r>
            <w:r w:rsidRPr="005E57CA">
              <w:rPr>
                <w:i/>
                <w:iCs/>
              </w:rPr>
              <w:t>. The Service Provider shall not use these documents for any purpose outside this Contract without written consent and must deliver all digital and physical copies to the Employer upon completion.</w:t>
            </w:r>
          </w:p>
        </w:tc>
      </w:tr>
      <w:tr w:rsidR="00BD0FF6" w:rsidRPr="005E57CA" w14:paraId="5036F64C" w14:textId="77777777" w:rsidTr="001F0E6D">
        <w:tc>
          <w:tcPr>
            <w:tcW w:w="1615" w:type="dxa"/>
          </w:tcPr>
          <w:p w14:paraId="3E7A4C83" w14:textId="77777777" w:rsidR="00BD0FF6" w:rsidRPr="005E57CA" w:rsidRDefault="00BD0FF6" w:rsidP="009407C2">
            <w:pPr>
              <w:numPr>
                <w:ilvl w:val="12"/>
                <w:numId w:val="0"/>
              </w:numPr>
              <w:spacing w:before="60" w:after="120"/>
              <w:rPr>
                <w:b/>
              </w:rPr>
            </w:pPr>
            <w:r w:rsidRPr="005E57CA">
              <w:rPr>
                <w:b/>
              </w:rPr>
              <w:t>3.8</w:t>
            </w:r>
            <w:r w:rsidR="00CC2EC5" w:rsidRPr="005E57CA">
              <w:rPr>
                <w:b/>
              </w:rPr>
              <w:t>.1</w:t>
            </w:r>
            <w:r w:rsidRPr="005E57CA">
              <w:rPr>
                <w:b/>
              </w:rPr>
              <w:t xml:space="preserve">  </w:t>
            </w:r>
          </w:p>
        </w:tc>
        <w:tc>
          <w:tcPr>
            <w:tcW w:w="7673" w:type="dxa"/>
          </w:tcPr>
          <w:p w14:paraId="74D611F5" w14:textId="6D49D32B" w:rsidR="00BD0FF6" w:rsidRPr="005E57CA" w:rsidRDefault="00BD0FF6" w:rsidP="009407C2">
            <w:pPr>
              <w:spacing w:before="60" w:after="120"/>
              <w:jc w:val="both"/>
            </w:pPr>
            <w:r w:rsidRPr="005E57CA">
              <w:t xml:space="preserve">The liquidated damages rate is </w:t>
            </w:r>
            <w:r w:rsidR="00313537" w:rsidRPr="005E57CA">
              <w:rPr>
                <w:i/>
              </w:rPr>
              <w:t>0.5</w:t>
            </w:r>
            <w:r w:rsidR="00452905" w:rsidRPr="005E57CA">
              <w:rPr>
                <w:i/>
              </w:rPr>
              <w:t>%</w:t>
            </w:r>
            <w:r w:rsidRPr="005E57CA">
              <w:t xml:space="preserve"> per day </w:t>
            </w:r>
          </w:p>
          <w:p w14:paraId="537BD213" w14:textId="69D3501F" w:rsidR="00BD0FF6" w:rsidRPr="005E57CA" w:rsidRDefault="00BD0FF6" w:rsidP="009407C2">
            <w:pPr>
              <w:spacing w:before="60" w:after="120"/>
              <w:jc w:val="both"/>
            </w:pPr>
            <w:r w:rsidRPr="005E57CA">
              <w:lastRenderedPageBreak/>
              <w:t xml:space="preserve">The maximum amount of liquidated damages for the whole contract is </w:t>
            </w:r>
            <w:r w:rsidR="00452905" w:rsidRPr="005E57CA">
              <w:rPr>
                <w:i/>
              </w:rPr>
              <w:t>10%</w:t>
            </w:r>
            <w:r w:rsidRPr="005E57CA">
              <w:rPr>
                <w:i/>
              </w:rPr>
              <w:t xml:space="preserve"> </w:t>
            </w:r>
            <w:r w:rsidRPr="005E57CA">
              <w:t>percent of the final Contract Price.</w:t>
            </w:r>
          </w:p>
        </w:tc>
      </w:tr>
      <w:tr w:rsidR="00615AA3" w:rsidRPr="005E57CA" w14:paraId="79ABA9DF" w14:textId="77777777" w:rsidTr="001F0E6D">
        <w:tc>
          <w:tcPr>
            <w:tcW w:w="1615" w:type="dxa"/>
          </w:tcPr>
          <w:p w14:paraId="6793A1D1" w14:textId="77777777" w:rsidR="00615AA3" w:rsidRPr="005E57CA" w:rsidRDefault="00615AA3" w:rsidP="009407C2">
            <w:pPr>
              <w:numPr>
                <w:ilvl w:val="12"/>
                <w:numId w:val="0"/>
              </w:numPr>
              <w:spacing w:before="60" w:after="120"/>
              <w:rPr>
                <w:b/>
              </w:rPr>
            </w:pPr>
            <w:r w:rsidRPr="005E57CA">
              <w:rPr>
                <w:b/>
              </w:rPr>
              <w:lastRenderedPageBreak/>
              <w:t>3.8.3</w:t>
            </w:r>
          </w:p>
        </w:tc>
        <w:tc>
          <w:tcPr>
            <w:tcW w:w="7673" w:type="dxa"/>
          </w:tcPr>
          <w:p w14:paraId="25B3B175" w14:textId="731890A2" w:rsidR="009127DD" w:rsidRPr="005E57CA" w:rsidRDefault="009127DD" w:rsidP="009127DD">
            <w:pPr>
              <w:spacing w:before="60" w:after="120"/>
              <w:jc w:val="both"/>
              <w:rPr>
                <w:i/>
              </w:rPr>
            </w:pPr>
            <w:r w:rsidRPr="005E57CA">
              <w:rPr>
                <w:i/>
              </w:rPr>
              <w:t xml:space="preserve">The percentage </w:t>
            </w:r>
            <w:r w:rsidRPr="005E57CA">
              <w:rPr>
                <w:b/>
                <w:bCs/>
                <w:i/>
              </w:rPr>
              <w:t>[10%]</w:t>
            </w:r>
            <w:r w:rsidRPr="005E57CA">
              <w:rPr>
                <w:i/>
              </w:rPr>
              <w:t xml:space="preserve"> to be used for the calculation of Lack of Performance Penalty(ies) is </w:t>
            </w:r>
            <w:r w:rsidRPr="005E57CA">
              <w:rPr>
                <w:b/>
                <w:bCs/>
                <w:i/>
              </w:rPr>
              <w:t>10%</w:t>
            </w:r>
            <w:r w:rsidRPr="005E57CA">
              <w:rPr>
                <w:i/>
              </w:rPr>
              <w:t xml:space="preserve"> of the value of the non-conforming portion of the Services. For the purpose of this calculation, the value of the non-conforming portion shall be determined by pro-rating the </w:t>
            </w:r>
            <w:r w:rsidRPr="005E57CA">
              <w:rPr>
                <w:b/>
                <w:bCs/>
                <w:i/>
              </w:rPr>
              <w:t>Lump Sum price</w:t>
            </w:r>
            <w:r w:rsidRPr="005E57CA">
              <w:rPr>
                <w:i/>
              </w:rPr>
              <w:t xml:space="preserve"> against the total acreage (Feddans) specified for that Lot.</w:t>
            </w:r>
          </w:p>
        </w:tc>
      </w:tr>
      <w:tr w:rsidR="00EE0C70" w:rsidRPr="005E57CA" w14:paraId="0A9EEC19" w14:textId="77777777" w:rsidTr="001F0E6D">
        <w:tc>
          <w:tcPr>
            <w:tcW w:w="1615" w:type="dxa"/>
          </w:tcPr>
          <w:p w14:paraId="399DB1F4" w14:textId="6F30757B" w:rsidR="00EE0C70" w:rsidRPr="005E57CA" w:rsidRDefault="00EE0C70" w:rsidP="009407C2">
            <w:pPr>
              <w:numPr>
                <w:ilvl w:val="12"/>
                <w:numId w:val="0"/>
              </w:numPr>
              <w:spacing w:before="60" w:after="120"/>
              <w:rPr>
                <w:b/>
              </w:rPr>
            </w:pPr>
            <w:r w:rsidRPr="005E57CA">
              <w:rPr>
                <w:b/>
              </w:rPr>
              <w:t>3.9</w:t>
            </w:r>
          </w:p>
        </w:tc>
        <w:tc>
          <w:tcPr>
            <w:tcW w:w="7673" w:type="dxa"/>
          </w:tcPr>
          <w:p w14:paraId="71C0C052" w14:textId="4DCCEE8C" w:rsidR="008633D2" w:rsidRPr="005E57CA" w:rsidRDefault="00E22891" w:rsidP="00E22891">
            <w:pPr>
              <w:tabs>
                <w:tab w:val="right" w:pos="7164"/>
              </w:tabs>
              <w:spacing w:after="120"/>
              <w:jc w:val="both"/>
            </w:pPr>
            <w:r w:rsidRPr="005E57CA">
              <w:t xml:space="preserve">A </w:t>
            </w:r>
            <w:r w:rsidRPr="005E57CA">
              <w:rPr>
                <w:i/>
                <w:iCs/>
              </w:rPr>
              <w:t>Performance Securing Declaration</w:t>
            </w:r>
            <w:r w:rsidRPr="005E57CA">
              <w:t xml:space="preserve"> shall be required. The successful Bidder shall submit the declaration within eight (8) Business Days of receipt of the Letter of Acceptance, using the form included in Section X.</w:t>
            </w:r>
          </w:p>
        </w:tc>
      </w:tr>
      <w:tr w:rsidR="00031F41" w:rsidRPr="005E57CA" w14:paraId="3E902809" w14:textId="77777777" w:rsidTr="001F0E6D">
        <w:tc>
          <w:tcPr>
            <w:tcW w:w="1615" w:type="dxa"/>
          </w:tcPr>
          <w:p w14:paraId="605F408D" w14:textId="4A2125CF" w:rsidR="00031F41" w:rsidRPr="005E57CA" w:rsidRDefault="00031F41" w:rsidP="009407C2">
            <w:pPr>
              <w:numPr>
                <w:ilvl w:val="12"/>
                <w:numId w:val="0"/>
              </w:numPr>
              <w:spacing w:before="60" w:after="120"/>
              <w:rPr>
                <w:b/>
              </w:rPr>
            </w:pPr>
            <w:r w:rsidRPr="005E57CA">
              <w:rPr>
                <w:b/>
              </w:rPr>
              <w:t>3.1</w:t>
            </w:r>
            <w:r w:rsidR="005A12A9" w:rsidRPr="005E57CA">
              <w:rPr>
                <w:b/>
              </w:rPr>
              <w:t>4</w:t>
            </w:r>
          </w:p>
        </w:tc>
        <w:tc>
          <w:tcPr>
            <w:tcW w:w="7673" w:type="dxa"/>
          </w:tcPr>
          <w:p w14:paraId="413C3A2A" w14:textId="00144499" w:rsidR="00031F41" w:rsidRPr="005E57CA" w:rsidRDefault="00BA61F3" w:rsidP="009407C2">
            <w:pPr>
              <w:numPr>
                <w:ilvl w:val="12"/>
                <w:numId w:val="0"/>
              </w:numPr>
              <w:spacing w:before="60" w:after="120"/>
              <w:jc w:val="both"/>
            </w:pPr>
            <w:r w:rsidRPr="005E57CA">
              <w:t>T</w:t>
            </w:r>
            <w:r w:rsidR="00F43D28" w:rsidRPr="005E57CA">
              <w:t xml:space="preserve">he Service Provider </w:t>
            </w:r>
            <w:r w:rsidR="000C7534" w:rsidRPr="005E57CA">
              <w:rPr>
                <w:i/>
              </w:rPr>
              <w:t>(shall</w:t>
            </w:r>
            <w:r w:rsidR="003F085F" w:rsidRPr="005E57CA">
              <w:rPr>
                <w:i/>
              </w:rPr>
              <w:t>)</w:t>
            </w:r>
            <w:r w:rsidR="001F0BF5" w:rsidRPr="005E57CA">
              <w:t xml:space="preserve"> </w:t>
            </w:r>
            <w:r w:rsidR="00F43D28" w:rsidRPr="005E57CA">
              <w:t>submit a security management</w:t>
            </w:r>
            <w:r w:rsidR="007A5848" w:rsidRPr="005E57CA">
              <w:t xml:space="preserve"> plan</w:t>
            </w:r>
            <w:r w:rsidR="00F2728B" w:rsidRPr="005E57CA">
              <w:t>.</w:t>
            </w:r>
          </w:p>
        </w:tc>
      </w:tr>
      <w:tr w:rsidR="00BD0FF6" w:rsidRPr="005E57CA" w14:paraId="7528638C" w14:textId="77777777" w:rsidTr="001F0E6D">
        <w:tc>
          <w:tcPr>
            <w:tcW w:w="1615" w:type="dxa"/>
          </w:tcPr>
          <w:p w14:paraId="7A052581" w14:textId="77777777" w:rsidR="00BD0FF6" w:rsidRPr="005E57CA" w:rsidRDefault="00BD0FF6" w:rsidP="009407C2">
            <w:pPr>
              <w:numPr>
                <w:ilvl w:val="12"/>
                <w:numId w:val="0"/>
              </w:numPr>
              <w:spacing w:before="60" w:after="120"/>
              <w:rPr>
                <w:b/>
              </w:rPr>
            </w:pPr>
            <w:r w:rsidRPr="005E57CA">
              <w:rPr>
                <w:b/>
              </w:rPr>
              <w:t xml:space="preserve">5.1  </w:t>
            </w:r>
          </w:p>
        </w:tc>
        <w:tc>
          <w:tcPr>
            <w:tcW w:w="7673" w:type="dxa"/>
          </w:tcPr>
          <w:p w14:paraId="327CB3EF" w14:textId="2523B993" w:rsidR="00BD0FF6" w:rsidRPr="005E57CA" w:rsidRDefault="00615AA3" w:rsidP="001722BF">
            <w:pPr>
              <w:numPr>
                <w:ilvl w:val="12"/>
                <w:numId w:val="0"/>
              </w:numPr>
              <w:spacing w:before="60"/>
              <w:jc w:val="both"/>
            </w:pPr>
            <w:r w:rsidRPr="005E57CA">
              <w:t xml:space="preserve">The assistance and exemptions </w:t>
            </w:r>
            <w:r w:rsidR="00DA3027" w:rsidRPr="005E57CA">
              <w:t>provided to</w:t>
            </w:r>
            <w:r w:rsidRPr="005E57CA">
              <w:t xml:space="preserve"> the Service Provider are: </w:t>
            </w:r>
          </w:p>
          <w:p w14:paraId="3F73AB72" w14:textId="14BD14EB" w:rsidR="00615AA3" w:rsidRPr="005E57CA" w:rsidRDefault="00DA3027">
            <w:pPr>
              <w:pStyle w:val="ListParagraph"/>
              <w:numPr>
                <w:ilvl w:val="0"/>
                <w:numId w:val="61"/>
              </w:numPr>
              <w:spacing w:before="60" w:after="120"/>
              <w:jc w:val="both"/>
            </w:pPr>
            <w:r w:rsidRPr="005E57CA">
              <w:t>Approval</w:t>
            </w:r>
            <w:r w:rsidR="00452905" w:rsidRPr="005E57CA">
              <w:t xml:space="preserve"> from local authorities to work in the</w:t>
            </w:r>
            <w:r w:rsidRPr="005E57CA">
              <w:t xml:space="preserve"> program</w:t>
            </w:r>
            <w:r w:rsidR="00452905" w:rsidRPr="005E57CA">
              <w:t xml:space="preserve"> areas</w:t>
            </w:r>
          </w:p>
          <w:p w14:paraId="73A07BB2" w14:textId="5021ACB3" w:rsidR="00DA3027" w:rsidRPr="005E57CA" w:rsidRDefault="00DA3027">
            <w:pPr>
              <w:pStyle w:val="ListParagraph"/>
              <w:numPr>
                <w:ilvl w:val="0"/>
                <w:numId w:val="61"/>
              </w:numPr>
              <w:spacing w:before="60" w:after="120"/>
              <w:jc w:val="both"/>
            </w:pPr>
            <w:r w:rsidRPr="005E57CA">
              <w:t>Mobilization of project participants to aid in implementation</w:t>
            </w:r>
          </w:p>
          <w:p w14:paraId="3879520C" w14:textId="77777777" w:rsidR="00452905" w:rsidRPr="005E57CA" w:rsidRDefault="00452905">
            <w:pPr>
              <w:pStyle w:val="ListParagraph"/>
              <w:numPr>
                <w:ilvl w:val="0"/>
                <w:numId w:val="61"/>
              </w:numPr>
              <w:spacing w:before="60" w:after="120"/>
              <w:jc w:val="both"/>
            </w:pPr>
            <w:r w:rsidRPr="005E57CA">
              <w:t>Relevant program documents and reports to aid in the project</w:t>
            </w:r>
          </w:p>
          <w:p w14:paraId="7EBCB4A7" w14:textId="77777777" w:rsidR="00452905" w:rsidRPr="005E57CA" w:rsidRDefault="00452905">
            <w:pPr>
              <w:pStyle w:val="ListParagraph"/>
              <w:numPr>
                <w:ilvl w:val="0"/>
                <w:numId w:val="61"/>
              </w:numPr>
              <w:spacing w:before="60" w:after="120"/>
              <w:jc w:val="both"/>
            </w:pPr>
            <w:r w:rsidRPr="005E57CA">
              <w:t>Timely payments per agreed payment modalities</w:t>
            </w:r>
          </w:p>
          <w:p w14:paraId="0F448CCA" w14:textId="77777777" w:rsidR="00452905" w:rsidRPr="005E57CA" w:rsidRDefault="00452905">
            <w:pPr>
              <w:pStyle w:val="ListParagraph"/>
              <w:numPr>
                <w:ilvl w:val="0"/>
                <w:numId w:val="61"/>
              </w:numPr>
              <w:spacing w:before="60" w:after="120"/>
              <w:jc w:val="both"/>
            </w:pPr>
            <w:r w:rsidRPr="005E57CA">
              <w:t>Timely clarifications and update of required information</w:t>
            </w:r>
          </w:p>
          <w:p w14:paraId="750FAB37" w14:textId="3226CECC" w:rsidR="00452905" w:rsidRPr="005E57CA" w:rsidRDefault="00452905">
            <w:pPr>
              <w:pStyle w:val="ListParagraph"/>
              <w:numPr>
                <w:ilvl w:val="0"/>
                <w:numId w:val="61"/>
              </w:numPr>
              <w:spacing w:before="60" w:after="120"/>
              <w:jc w:val="both"/>
            </w:pPr>
            <w:r w:rsidRPr="005E57CA">
              <w:t xml:space="preserve">Timely review and </w:t>
            </w:r>
            <w:r w:rsidR="00DA3027" w:rsidRPr="005E57CA">
              <w:t>feedback on submitted reports</w:t>
            </w:r>
          </w:p>
        </w:tc>
      </w:tr>
      <w:tr w:rsidR="00BD0FF6" w:rsidRPr="005E57CA" w14:paraId="42DA46A0" w14:textId="77777777" w:rsidTr="001F0E6D">
        <w:tc>
          <w:tcPr>
            <w:tcW w:w="1615" w:type="dxa"/>
          </w:tcPr>
          <w:p w14:paraId="297FFAC1" w14:textId="77777777" w:rsidR="00BD0FF6" w:rsidRPr="005E57CA" w:rsidRDefault="00BD0FF6" w:rsidP="009407C2">
            <w:pPr>
              <w:numPr>
                <w:ilvl w:val="12"/>
                <w:numId w:val="0"/>
              </w:numPr>
              <w:spacing w:before="60" w:after="120"/>
              <w:rPr>
                <w:b/>
              </w:rPr>
            </w:pPr>
            <w:r w:rsidRPr="005E57CA">
              <w:rPr>
                <w:b/>
              </w:rPr>
              <w:t xml:space="preserve">6.2(a)  </w:t>
            </w:r>
          </w:p>
        </w:tc>
        <w:tc>
          <w:tcPr>
            <w:tcW w:w="7673" w:type="dxa"/>
          </w:tcPr>
          <w:p w14:paraId="2DC3928F" w14:textId="0140A66E" w:rsidR="00BD0FF6" w:rsidRPr="005E57CA" w:rsidRDefault="00BD0FF6" w:rsidP="009407C2">
            <w:pPr>
              <w:numPr>
                <w:ilvl w:val="12"/>
                <w:numId w:val="0"/>
              </w:numPr>
              <w:spacing w:before="60" w:after="120"/>
              <w:jc w:val="both"/>
            </w:pPr>
            <w:r w:rsidRPr="005E57CA">
              <w:t xml:space="preserve">The amount in local currency is </w:t>
            </w:r>
            <w:r w:rsidR="00313537" w:rsidRPr="005E57CA">
              <w:rPr>
                <w:i/>
              </w:rPr>
              <w:t>[to be inserted later]</w:t>
            </w:r>
            <w:r w:rsidRPr="005E57CA">
              <w:t>.</w:t>
            </w:r>
          </w:p>
        </w:tc>
      </w:tr>
      <w:tr w:rsidR="00BD0FF6" w:rsidRPr="005E57CA" w14:paraId="2A69F656" w14:textId="77777777" w:rsidTr="001F0E6D">
        <w:tc>
          <w:tcPr>
            <w:tcW w:w="1615" w:type="dxa"/>
          </w:tcPr>
          <w:p w14:paraId="4AD43753" w14:textId="77777777" w:rsidR="00BD0FF6" w:rsidRPr="005E57CA" w:rsidRDefault="00BD0FF6" w:rsidP="009407C2">
            <w:pPr>
              <w:numPr>
                <w:ilvl w:val="12"/>
                <w:numId w:val="0"/>
              </w:numPr>
              <w:spacing w:before="60" w:after="120"/>
              <w:rPr>
                <w:b/>
              </w:rPr>
            </w:pPr>
            <w:r w:rsidRPr="005E57CA">
              <w:rPr>
                <w:b/>
              </w:rPr>
              <w:t xml:space="preserve">6.2(b)  </w:t>
            </w:r>
          </w:p>
        </w:tc>
        <w:tc>
          <w:tcPr>
            <w:tcW w:w="7673" w:type="dxa"/>
          </w:tcPr>
          <w:p w14:paraId="4A5B44C4" w14:textId="283D8575" w:rsidR="00BD0FF6" w:rsidRPr="005E57CA" w:rsidRDefault="00BD0FF6" w:rsidP="009407C2">
            <w:pPr>
              <w:numPr>
                <w:ilvl w:val="12"/>
                <w:numId w:val="0"/>
              </w:numPr>
              <w:spacing w:before="60" w:after="120"/>
              <w:jc w:val="both"/>
            </w:pPr>
            <w:r w:rsidRPr="005E57CA">
              <w:t xml:space="preserve">The amount in foreign currency or currencies is </w:t>
            </w:r>
            <w:r w:rsidR="00313537" w:rsidRPr="005E57CA">
              <w:rPr>
                <w:i/>
              </w:rPr>
              <w:t>[to be inserted later]</w:t>
            </w:r>
            <w:r w:rsidR="00313537" w:rsidRPr="005E57CA">
              <w:t>.</w:t>
            </w:r>
          </w:p>
        </w:tc>
      </w:tr>
      <w:tr w:rsidR="00615AA3" w:rsidRPr="005E57CA" w14:paraId="43F6936F" w14:textId="77777777" w:rsidTr="001F0E6D">
        <w:tc>
          <w:tcPr>
            <w:tcW w:w="1615" w:type="dxa"/>
          </w:tcPr>
          <w:p w14:paraId="3E1C00A2" w14:textId="77777777" w:rsidR="00615AA3" w:rsidRPr="005E57CA" w:rsidRDefault="00615AA3" w:rsidP="009407C2">
            <w:pPr>
              <w:numPr>
                <w:ilvl w:val="12"/>
                <w:numId w:val="0"/>
              </w:numPr>
              <w:spacing w:before="60" w:after="120"/>
              <w:rPr>
                <w:b/>
              </w:rPr>
            </w:pPr>
            <w:r w:rsidRPr="005E57CA">
              <w:rPr>
                <w:b/>
              </w:rPr>
              <w:t>6.3.2</w:t>
            </w:r>
          </w:p>
        </w:tc>
        <w:tc>
          <w:tcPr>
            <w:tcW w:w="7673" w:type="dxa"/>
          </w:tcPr>
          <w:p w14:paraId="68774DF5" w14:textId="31B6079D" w:rsidR="00615AA3" w:rsidRPr="005E57CA" w:rsidRDefault="00615AA3" w:rsidP="009407C2">
            <w:pPr>
              <w:numPr>
                <w:ilvl w:val="12"/>
                <w:numId w:val="0"/>
              </w:numPr>
              <w:spacing w:before="60" w:after="120"/>
              <w:jc w:val="both"/>
            </w:pPr>
            <w:r w:rsidRPr="005E57CA">
              <w:t xml:space="preserve">The performance incentive paid to the Service Provider shall be: </w:t>
            </w:r>
            <w:r w:rsidR="00DA3027" w:rsidRPr="005E57CA">
              <w:t>N/A</w:t>
            </w:r>
          </w:p>
        </w:tc>
      </w:tr>
      <w:tr w:rsidR="00BD0FF6" w:rsidRPr="005E57CA" w14:paraId="0CB8AFED" w14:textId="77777777" w:rsidTr="001F0E6D">
        <w:tc>
          <w:tcPr>
            <w:tcW w:w="1615" w:type="dxa"/>
          </w:tcPr>
          <w:p w14:paraId="6582E496" w14:textId="77777777" w:rsidR="00BD0FF6" w:rsidRPr="005E57CA" w:rsidRDefault="00BD0FF6" w:rsidP="009407C2">
            <w:pPr>
              <w:numPr>
                <w:ilvl w:val="12"/>
                <w:numId w:val="0"/>
              </w:numPr>
              <w:spacing w:before="60" w:after="120"/>
              <w:rPr>
                <w:b/>
              </w:rPr>
            </w:pPr>
            <w:r w:rsidRPr="005E57CA">
              <w:rPr>
                <w:b/>
              </w:rPr>
              <w:t xml:space="preserve">6.4 </w:t>
            </w:r>
          </w:p>
        </w:tc>
        <w:tc>
          <w:tcPr>
            <w:tcW w:w="7673" w:type="dxa"/>
          </w:tcPr>
          <w:p w14:paraId="6762BE48" w14:textId="4AD8D6E7" w:rsidR="004F0B25" w:rsidRPr="005E57CA" w:rsidRDefault="0063611F" w:rsidP="004F1B93">
            <w:pPr>
              <w:numPr>
                <w:ilvl w:val="12"/>
                <w:numId w:val="0"/>
              </w:numPr>
              <w:spacing w:before="60" w:after="120"/>
              <w:jc w:val="both"/>
            </w:pPr>
            <w:r w:rsidRPr="005E57CA">
              <w:t>Payments shall be made according to the following schedule:</w:t>
            </w:r>
          </w:p>
          <w:tbl>
            <w:tblPr>
              <w:tblStyle w:val="TableGrid"/>
              <w:tblW w:w="0" w:type="auto"/>
              <w:tblLook w:val="04A0" w:firstRow="1" w:lastRow="0" w:firstColumn="1" w:lastColumn="0" w:noHBand="0" w:noVBand="1"/>
            </w:tblPr>
            <w:tblGrid>
              <w:gridCol w:w="1510"/>
              <w:gridCol w:w="1890"/>
              <w:gridCol w:w="4047"/>
            </w:tblGrid>
            <w:tr w:rsidR="004F0B25" w:rsidRPr="005E57CA" w14:paraId="5F323BC4" w14:textId="77777777" w:rsidTr="004F0B25">
              <w:tc>
                <w:tcPr>
                  <w:tcW w:w="1510" w:type="dxa"/>
                </w:tcPr>
                <w:p w14:paraId="51AAF5EC" w14:textId="01578345" w:rsidR="004F0B25" w:rsidRPr="005E57CA" w:rsidRDefault="004F0B25" w:rsidP="004F0B25">
                  <w:pPr>
                    <w:numPr>
                      <w:ilvl w:val="12"/>
                      <w:numId w:val="0"/>
                    </w:numPr>
                    <w:spacing w:before="60" w:after="60"/>
                    <w:jc w:val="both"/>
                    <w:rPr>
                      <w:b/>
                      <w:bCs/>
                      <w:sz w:val="23"/>
                      <w:szCs w:val="23"/>
                    </w:rPr>
                  </w:pPr>
                  <w:r w:rsidRPr="005E57CA">
                    <w:rPr>
                      <w:b/>
                      <w:bCs/>
                      <w:sz w:val="23"/>
                      <w:szCs w:val="23"/>
                    </w:rPr>
                    <w:t>Milestone</w:t>
                  </w:r>
                </w:p>
              </w:tc>
              <w:tc>
                <w:tcPr>
                  <w:tcW w:w="1890" w:type="dxa"/>
                </w:tcPr>
                <w:p w14:paraId="26A94337" w14:textId="29A2EDA5" w:rsidR="004F0B25" w:rsidRPr="005E57CA" w:rsidRDefault="004F0B25" w:rsidP="004F0B25">
                  <w:pPr>
                    <w:numPr>
                      <w:ilvl w:val="12"/>
                      <w:numId w:val="0"/>
                    </w:numPr>
                    <w:spacing w:before="60" w:after="60"/>
                    <w:jc w:val="both"/>
                    <w:rPr>
                      <w:b/>
                      <w:bCs/>
                      <w:sz w:val="23"/>
                      <w:szCs w:val="23"/>
                    </w:rPr>
                  </w:pPr>
                  <w:r w:rsidRPr="005E57CA">
                    <w:rPr>
                      <w:b/>
                      <w:bCs/>
                      <w:sz w:val="23"/>
                      <w:szCs w:val="23"/>
                    </w:rPr>
                    <w:t>Payment</w:t>
                  </w:r>
                </w:p>
              </w:tc>
              <w:tc>
                <w:tcPr>
                  <w:tcW w:w="4047" w:type="dxa"/>
                </w:tcPr>
                <w:p w14:paraId="46845EB6" w14:textId="471FC156" w:rsidR="004F0B25" w:rsidRPr="005E57CA" w:rsidRDefault="004F0B25" w:rsidP="004F0B25">
                  <w:pPr>
                    <w:numPr>
                      <w:ilvl w:val="12"/>
                      <w:numId w:val="0"/>
                    </w:numPr>
                    <w:spacing w:before="60" w:after="60"/>
                    <w:jc w:val="both"/>
                    <w:rPr>
                      <w:b/>
                      <w:bCs/>
                      <w:sz w:val="23"/>
                      <w:szCs w:val="23"/>
                    </w:rPr>
                  </w:pPr>
                  <w:r w:rsidRPr="005E57CA">
                    <w:rPr>
                      <w:b/>
                      <w:bCs/>
                      <w:sz w:val="23"/>
                      <w:szCs w:val="23"/>
                    </w:rPr>
                    <w:t>Conditions and Supporting Evidence</w:t>
                  </w:r>
                </w:p>
              </w:tc>
            </w:tr>
            <w:tr w:rsidR="004F0B25" w:rsidRPr="005E57CA" w14:paraId="3E329489" w14:textId="77777777" w:rsidTr="004F0B25">
              <w:tc>
                <w:tcPr>
                  <w:tcW w:w="1510" w:type="dxa"/>
                </w:tcPr>
                <w:p w14:paraId="260C9725" w14:textId="77777777" w:rsidR="004F0B25" w:rsidRPr="005E57CA" w:rsidRDefault="004F0B25" w:rsidP="004F0B25">
                  <w:pPr>
                    <w:spacing w:before="60" w:after="60"/>
                    <w:rPr>
                      <w:sz w:val="23"/>
                      <w:szCs w:val="23"/>
                    </w:rPr>
                  </w:pPr>
                  <w:r w:rsidRPr="005E57CA">
                    <w:rPr>
                      <w:sz w:val="23"/>
                      <w:szCs w:val="23"/>
                    </w:rPr>
                    <w:t>Supply and delivery of jute sacks</w:t>
                  </w:r>
                </w:p>
                <w:p w14:paraId="252BAB44" w14:textId="77777777" w:rsidR="004F0B25" w:rsidRPr="005E57CA" w:rsidRDefault="004F0B25" w:rsidP="004F0B25">
                  <w:pPr>
                    <w:numPr>
                      <w:ilvl w:val="12"/>
                      <w:numId w:val="0"/>
                    </w:numPr>
                    <w:spacing w:before="60" w:after="60"/>
                    <w:rPr>
                      <w:sz w:val="23"/>
                      <w:szCs w:val="23"/>
                    </w:rPr>
                  </w:pPr>
                </w:p>
              </w:tc>
              <w:tc>
                <w:tcPr>
                  <w:tcW w:w="1890" w:type="dxa"/>
                </w:tcPr>
                <w:p w14:paraId="6091E1BC" w14:textId="77777777" w:rsidR="004F0B25" w:rsidRPr="005E57CA" w:rsidRDefault="004F0B25" w:rsidP="004F0B25">
                  <w:pPr>
                    <w:spacing w:before="60" w:after="60"/>
                    <w:rPr>
                      <w:sz w:val="23"/>
                      <w:szCs w:val="23"/>
                    </w:rPr>
                  </w:pPr>
                  <w:r w:rsidRPr="005E57CA">
                    <w:rPr>
                      <w:sz w:val="23"/>
                      <w:szCs w:val="23"/>
                    </w:rPr>
                    <w:t>45% of the Contract Price for the respective lot</w:t>
                  </w:r>
                </w:p>
                <w:p w14:paraId="17561A1C" w14:textId="77777777" w:rsidR="004F0B25" w:rsidRPr="005E57CA" w:rsidRDefault="004F0B25" w:rsidP="004F0B25">
                  <w:pPr>
                    <w:numPr>
                      <w:ilvl w:val="12"/>
                      <w:numId w:val="0"/>
                    </w:numPr>
                    <w:spacing w:before="60" w:after="60"/>
                    <w:rPr>
                      <w:sz w:val="23"/>
                      <w:szCs w:val="23"/>
                    </w:rPr>
                  </w:pPr>
                </w:p>
              </w:tc>
              <w:tc>
                <w:tcPr>
                  <w:tcW w:w="4047" w:type="dxa"/>
                </w:tcPr>
                <w:p w14:paraId="5D3465CF" w14:textId="18EE55FD" w:rsidR="004F0B25" w:rsidRPr="005E57CA" w:rsidRDefault="004F0B25" w:rsidP="004F0B25">
                  <w:pPr>
                    <w:spacing w:before="60" w:after="60"/>
                    <w:rPr>
                      <w:sz w:val="23"/>
                      <w:szCs w:val="23"/>
                    </w:rPr>
                  </w:pPr>
                  <w:r w:rsidRPr="005E57CA">
                    <w:rPr>
                      <w:sz w:val="23"/>
                      <w:szCs w:val="23"/>
                    </w:rPr>
                    <w:t>Delivery and acceptance of the full quantity of compliant 100 kg jute sacks required for the lot, supported by delivery records confirming quantities, delivery locations and receipt, together with the Employer’s inspection and acceptance confirmation.</w:t>
                  </w:r>
                </w:p>
              </w:tc>
            </w:tr>
            <w:tr w:rsidR="004F0B25" w:rsidRPr="005E57CA" w14:paraId="43826701" w14:textId="77777777" w:rsidTr="004F0B25">
              <w:tc>
                <w:tcPr>
                  <w:tcW w:w="1510" w:type="dxa"/>
                </w:tcPr>
                <w:p w14:paraId="3B643B11" w14:textId="77777777" w:rsidR="004F0B25" w:rsidRPr="005E57CA" w:rsidRDefault="004F0B25" w:rsidP="004F0B25">
                  <w:pPr>
                    <w:spacing w:before="60" w:after="60"/>
                    <w:rPr>
                      <w:sz w:val="23"/>
                      <w:szCs w:val="23"/>
                    </w:rPr>
                  </w:pPr>
                  <w:r w:rsidRPr="005E57CA">
                    <w:rPr>
                      <w:sz w:val="23"/>
                      <w:szCs w:val="23"/>
                    </w:rPr>
                    <w:t>Completion of harvesting</w:t>
                  </w:r>
                </w:p>
                <w:p w14:paraId="3579198C" w14:textId="77777777" w:rsidR="004F0B25" w:rsidRPr="005E57CA" w:rsidRDefault="004F0B25" w:rsidP="004F0B25">
                  <w:pPr>
                    <w:numPr>
                      <w:ilvl w:val="12"/>
                      <w:numId w:val="0"/>
                    </w:numPr>
                    <w:spacing w:before="60" w:after="60"/>
                    <w:rPr>
                      <w:sz w:val="23"/>
                      <w:szCs w:val="23"/>
                    </w:rPr>
                  </w:pPr>
                </w:p>
              </w:tc>
              <w:tc>
                <w:tcPr>
                  <w:tcW w:w="1890" w:type="dxa"/>
                </w:tcPr>
                <w:p w14:paraId="28C47CC2" w14:textId="77777777" w:rsidR="004F0B25" w:rsidRPr="005E57CA" w:rsidRDefault="004F0B25" w:rsidP="004F0B25">
                  <w:pPr>
                    <w:spacing w:before="60" w:after="60"/>
                    <w:rPr>
                      <w:sz w:val="23"/>
                      <w:szCs w:val="23"/>
                    </w:rPr>
                  </w:pPr>
                  <w:r w:rsidRPr="005E57CA">
                    <w:rPr>
                      <w:sz w:val="23"/>
                      <w:szCs w:val="23"/>
                    </w:rPr>
                    <w:t>30% of the Contract Price for the respective lot</w:t>
                  </w:r>
                </w:p>
                <w:p w14:paraId="01D5D82B" w14:textId="77777777" w:rsidR="004F0B25" w:rsidRPr="005E57CA" w:rsidRDefault="004F0B25" w:rsidP="004F0B25">
                  <w:pPr>
                    <w:numPr>
                      <w:ilvl w:val="12"/>
                      <w:numId w:val="0"/>
                    </w:numPr>
                    <w:spacing w:before="60" w:after="60"/>
                    <w:rPr>
                      <w:sz w:val="23"/>
                      <w:szCs w:val="23"/>
                    </w:rPr>
                  </w:pPr>
                </w:p>
              </w:tc>
              <w:tc>
                <w:tcPr>
                  <w:tcW w:w="4047" w:type="dxa"/>
                </w:tcPr>
                <w:p w14:paraId="03D2A7F7" w14:textId="0A658894" w:rsidR="004F0B25" w:rsidRPr="005E57CA" w:rsidRDefault="004F0B25" w:rsidP="004F0B25">
                  <w:pPr>
                    <w:spacing w:before="60" w:after="60"/>
                    <w:rPr>
                      <w:sz w:val="23"/>
                      <w:szCs w:val="23"/>
                    </w:rPr>
                  </w:pPr>
                  <w:r w:rsidRPr="005E57CA">
                    <w:rPr>
                      <w:sz w:val="23"/>
                      <w:szCs w:val="23"/>
                    </w:rPr>
                    <w:t>Completion and acceptance of harvesting for the lot, supported by service records identifying the locations, beneficiaries and acreage harvested, beneficiary acknowledgments, and verification by the Employer’s designated technical representative.</w:t>
                  </w:r>
                </w:p>
              </w:tc>
            </w:tr>
            <w:tr w:rsidR="004F0B25" w:rsidRPr="005E57CA" w14:paraId="40D74B66" w14:textId="77777777" w:rsidTr="004F0B25">
              <w:tc>
                <w:tcPr>
                  <w:tcW w:w="1510" w:type="dxa"/>
                </w:tcPr>
                <w:p w14:paraId="6F6835E1" w14:textId="668A5EC0" w:rsidR="004F0B25" w:rsidRPr="005E57CA" w:rsidRDefault="004F0B25" w:rsidP="004F0B25">
                  <w:pPr>
                    <w:spacing w:before="60" w:after="60"/>
                    <w:rPr>
                      <w:sz w:val="23"/>
                      <w:szCs w:val="23"/>
                    </w:rPr>
                  </w:pPr>
                  <w:r w:rsidRPr="005E57CA">
                    <w:rPr>
                      <w:sz w:val="23"/>
                      <w:szCs w:val="23"/>
                    </w:rPr>
                    <w:lastRenderedPageBreak/>
                    <w:t xml:space="preserve">Completion of </w:t>
                  </w:r>
                  <w:r w:rsidR="00D13C98" w:rsidRPr="005E57CA">
                    <w:rPr>
                      <w:sz w:val="23"/>
                      <w:szCs w:val="23"/>
                    </w:rPr>
                    <w:t xml:space="preserve">mechanized </w:t>
                  </w:r>
                  <w:r w:rsidRPr="005E57CA">
                    <w:rPr>
                      <w:sz w:val="23"/>
                      <w:szCs w:val="23"/>
                    </w:rPr>
                    <w:t>threshing and packing</w:t>
                  </w:r>
                </w:p>
                <w:p w14:paraId="52206BBA" w14:textId="77777777" w:rsidR="004F0B25" w:rsidRPr="005E57CA" w:rsidRDefault="004F0B25" w:rsidP="004F0B25">
                  <w:pPr>
                    <w:spacing w:before="60" w:after="60"/>
                    <w:rPr>
                      <w:sz w:val="23"/>
                      <w:szCs w:val="23"/>
                    </w:rPr>
                  </w:pPr>
                </w:p>
              </w:tc>
              <w:tc>
                <w:tcPr>
                  <w:tcW w:w="1890" w:type="dxa"/>
                </w:tcPr>
                <w:p w14:paraId="16C21F7E" w14:textId="77777777" w:rsidR="004F0B25" w:rsidRPr="005E57CA" w:rsidRDefault="004F0B25" w:rsidP="004F0B25">
                  <w:pPr>
                    <w:spacing w:before="60" w:after="60"/>
                    <w:rPr>
                      <w:sz w:val="23"/>
                      <w:szCs w:val="23"/>
                    </w:rPr>
                  </w:pPr>
                  <w:r w:rsidRPr="005E57CA">
                    <w:rPr>
                      <w:sz w:val="23"/>
                      <w:szCs w:val="23"/>
                    </w:rPr>
                    <w:t>25% of the Contract Price for the respective lot</w:t>
                  </w:r>
                </w:p>
                <w:p w14:paraId="40D1A55F" w14:textId="77777777" w:rsidR="004F0B25" w:rsidRPr="005E57CA" w:rsidRDefault="004F0B25" w:rsidP="004F0B25">
                  <w:pPr>
                    <w:numPr>
                      <w:ilvl w:val="12"/>
                      <w:numId w:val="0"/>
                    </w:numPr>
                    <w:spacing w:before="60" w:after="60"/>
                    <w:rPr>
                      <w:sz w:val="23"/>
                      <w:szCs w:val="23"/>
                    </w:rPr>
                  </w:pPr>
                </w:p>
              </w:tc>
              <w:tc>
                <w:tcPr>
                  <w:tcW w:w="4047" w:type="dxa"/>
                </w:tcPr>
                <w:p w14:paraId="45C20F71" w14:textId="7BB949E9" w:rsidR="004F0B25" w:rsidRPr="005E57CA" w:rsidRDefault="004F0B25" w:rsidP="004F0B25">
                  <w:pPr>
                    <w:spacing w:before="60" w:after="60"/>
                    <w:rPr>
                      <w:sz w:val="23"/>
                      <w:szCs w:val="23"/>
                    </w:rPr>
                  </w:pPr>
                  <w:r w:rsidRPr="005E57CA">
                    <w:rPr>
                      <w:sz w:val="23"/>
                      <w:szCs w:val="23"/>
                    </w:rPr>
                    <w:t>Completion and acceptance of threshing and packing, together with all remaining contractual obligations, including the required training and reporting. Supporting documents shall include service-completion records, beneficiary acknowledgments, training records, a final completion report and the Employer’s final acceptance certificate.</w:t>
                  </w:r>
                </w:p>
              </w:tc>
            </w:tr>
          </w:tbl>
          <w:p w14:paraId="6B47B95B" w14:textId="77777777" w:rsidR="004F0B25" w:rsidRPr="005E57CA" w:rsidRDefault="004F0B25" w:rsidP="004F0B25">
            <w:pPr>
              <w:numPr>
                <w:ilvl w:val="12"/>
                <w:numId w:val="0"/>
              </w:numPr>
              <w:spacing w:before="60" w:after="120"/>
              <w:jc w:val="both"/>
            </w:pPr>
            <w:r w:rsidRPr="005E57CA">
              <w:t>Each payment request shall include an invoice and the supporting documents applicable to the milestone. Beneficiary acknowledgments shall comprise signatures or fingerprints, as applicable, and shall support the Employer’s verification of delivery or completion.</w:t>
            </w:r>
          </w:p>
          <w:p w14:paraId="1B865D5E" w14:textId="160714D4" w:rsidR="00BD0FF6" w:rsidRPr="005E57CA" w:rsidRDefault="004F0B25" w:rsidP="004F0B25">
            <w:pPr>
              <w:numPr>
                <w:ilvl w:val="12"/>
                <w:numId w:val="0"/>
              </w:numPr>
              <w:spacing w:before="60" w:after="120"/>
              <w:jc w:val="both"/>
            </w:pPr>
            <w:r w:rsidRPr="005E57CA">
              <w:t>Payment percentages represent portions of the Contract Price for the respective lot and shall not be applied separately to individual Activity Schedule item prices. Payment processing periods shall be as specified in SCC Sub-Clause 6.5.</w:t>
            </w:r>
          </w:p>
        </w:tc>
      </w:tr>
      <w:tr w:rsidR="00BD0FF6" w:rsidRPr="005E57CA" w14:paraId="09AB549B" w14:textId="77777777" w:rsidTr="001F0E6D">
        <w:tc>
          <w:tcPr>
            <w:tcW w:w="1615" w:type="dxa"/>
          </w:tcPr>
          <w:p w14:paraId="2441C33C" w14:textId="77777777" w:rsidR="00BD0FF6" w:rsidRPr="005E57CA" w:rsidRDefault="00BD0FF6" w:rsidP="009407C2">
            <w:pPr>
              <w:spacing w:before="60" w:after="120"/>
              <w:rPr>
                <w:b/>
              </w:rPr>
            </w:pPr>
            <w:r w:rsidRPr="005E57CA">
              <w:rPr>
                <w:b/>
              </w:rPr>
              <w:lastRenderedPageBreak/>
              <w:t xml:space="preserve">6.5  </w:t>
            </w:r>
          </w:p>
        </w:tc>
        <w:tc>
          <w:tcPr>
            <w:tcW w:w="7673" w:type="dxa"/>
          </w:tcPr>
          <w:p w14:paraId="09EB87C0" w14:textId="5A8CFBC4" w:rsidR="00BD0FF6" w:rsidRPr="005E57CA" w:rsidRDefault="00BD0FF6" w:rsidP="00F70998">
            <w:pPr>
              <w:spacing w:before="60" w:after="240"/>
              <w:jc w:val="both"/>
            </w:pPr>
            <w:r w:rsidRPr="005E57CA">
              <w:t xml:space="preserve">Payment shall be made within </w:t>
            </w:r>
            <w:r w:rsidR="00D87099" w:rsidRPr="005E57CA">
              <w:rPr>
                <w:b/>
                <w:bCs/>
                <w:i/>
              </w:rPr>
              <w:t>15</w:t>
            </w:r>
            <w:r w:rsidRPr="005E57CA">
              <w:t xml:space="preserve"> days of receipt of the invoice and the relevant documents specified in </w:t>
            </w:r>
            <w:r w:rsidR="001D6109" w:rsidRPr="005E57CA">
              <w:t>Sub-</w:t>
            </w:r>
            <w:r w:rsidRPr="005E57CA">
              <w:t xml:space="preserve">Clause 6.4, and within </w:t>
            </w:r>
            <w:r w:rsidR="00D87099" w:rsidRPr="005E57CA">
              <w:rPr>
                <w:b/>
                <w:bCs/>
                <w:i/>
              </w:rPr>
              <w:t>45</w:t>
            </w:r>
            <w:r w:rsidR="00410D4A" w:rsidRPr="005E57CA">
              <w:rPr>
                <w:i/>
              </w:rPr>
              <w:t xml:space="preserve"> </w:t>
            </w:r>
            <w:r w:rsidRPr="005E57CA">
              <w:t>days in the case of the final payment.</w:t>
            </w:r>
          </w:p>
          <w:p w14:paraId="5DFB25DB" w14:textId="7C74F552" w:rsidR="00BD0FF6" w:rsidRPr="005E57CA" w:rsidRDefault="00BD0FF6" w:rsidP="00F70998">
            <w:pPr>
              <w:spacing w:before="60" w:after="240"/>
              <w:jc w:val="both"/>
              <w:rPr>
                <w:i/>
              </w:rPr>
            </w:pPr>
            <w:r w:rsidRPr="005E57CA">
              <w:t xml:space="preserve">The interest rate is </w:t>
            </w:r>
          </w:p>
          <w:p w14:paraId="1A6901D4" w14:textId="77777777" w:rsidR="002010B5" w:rsidRPr="005E57CA" w:rsidRDefault="002010B5" w:rsidP="00F70998">
            <w:pPr>
              <w:tabs>
                <w:tab w:val="right" w:pos="7164"/>
              </w:tabs>
              <w:spacing w:after="240"/>
              <w:jc w:val="both"/>
              <w:rPr>
                <w:i/>
                <w:iCs/>
              </w:rPr>
            </w:pPr>
            <w:r w:rsidRPr="005E57CA">
              <w:rPr>
                <w:i/>
                <w:iCs/>
                <w:szCs w:val="20"/>
                <w:lang w:val="en-GB"/>
              </w:rPr>
              <w:t>For Local Currency Portion: the prevailing Central Bank of Sudan Base Lending Rate per annum</w:t>
            </w:r>
            <w:r w:rsidRPr="005E57CA">
              <w:rPr>
                <w:i/>
                <w:iCs/>
              </w:rPr>
              <w:t>, calculated on a daily basis for the period of delay.</w:t>
            </w:r>
          </w:p>
          <w:p w14:paraId="2BC39802" w14:textId="4977D198" w:rsidR="002010B5" w:rsidRPr="005E57CA" w:rsidRDefault="002010B5" w:rsidP="00F70998">
            <w:pPr>
              <w:spacing w:before="60" w:after="240"/>
              <w:jc w:val="both"/>
            </w:pPr>
            <w:r w:rsidRPr="005E57CA">
              <w:rPr>
                <w:i/>
                <w:iCs/>
              </w:rPr>
              <w:t>For Foreign Currency Portion:</w:t>
            </w:r>
            <w:r w:rsidRPr="005E57CA">
              <w:t xml:space="preserve"> </w:t>
            </w:r>
            <w:r w:rsidRPr="005E57CA">
              <w:rPr>
                <w:b/>
                <w:bCs/>
                <w:i/>
                <w:iCs/>
              </w:rPr>
              <w:t xml:space="preserve">for USD, the Secured Overnight Financing Rate (SOFR); for GBP, Sterling Overnight Index Average (SONIA); for JPY, the Tokyo Overnight Average Rate (TONA); for Euro, EURIBOR; and for any other foreign currency, that would be agreed at the pre-contract discussion stage, </w:t>
            </w:r>
            <w:r w:rsidRPr="005E57CA">
              <w:rPr>
                <w:i/>
              </w:rPr>
              <w:t>calculated on a daily basis for the period of delay.</w:t>
            </w:r>
          </w:p>
        </w:tc>
      </w:tr>
      <w:tr w:rsidR="004F1B93" w:rsidRPr="005E57CA" w14:paraId="122ABB55" w14:textId="77777777" w:rsidTr="001F0E6D">
        <w:tc>
          <w:tcPr>
            <w:tcW w:w="1615" w:type="dxa"/>
          </w:tcPr>
          <w:p w14:paraId="142B7CD5" w14:textId="62525CC3" w:rsidR="004F1B93" w:rsidRPr="005E57CA" w:rsidRDefault="004F1B93" w:rsidP="009407C2">
            <w:pPr>
              <w:spacing w:before="60" w:after="120"/>
              <w:rPr>
                <w:b/>
              </w:rPr>
            </w:pPr>
            <w:r w:rsidRPr="005E57CA">
              <w:rPr>
                <w:b/>
              </w:rPr>
              <w:t>6.6.1</w:t>
            </w:r>
          </w:p>
        </w:tc>
        <w:tc>
          <w:tcPr>
            <w:tcW w:w="7673" w:type="dxa"/>
          </w:tcPr>
          <w:p w14:paraId="6360C321" w14:textId="7D52C6EA" w:rsidR="004F1B93" w:rsidRPr="005E57CA" w:rsidRDefault="004F1B93" w:rsidP="00F70998">
            <w:pPr>
              <w:spacing w:before="60" w:after="240"/>
              <w:jc w:val="both"/>
            </w:pPr>
            <w:r w:rsidRPr="005E57CA">
              <w:t xml:space="preserve">Price adjustment is </w:t>
            </w:r>
            <w:r w:rsidRPr="005E57CA">
              <w:rPr>
                <w:b/>
                <w:bCs/>
                <w:i/>
                <w:iCs/>
              </w:rPr>
              <w:t>Not Applicable (Contract Price will not be Adjusted)</w:t>
            </w:r>
            <w:r w:rsidRPr="005E57CA">
              <w:t xml:space="preserve">. </w:t>
            </w:r>
          </w:p>
        </w:tc>
      </w:tr>
      <w:tr w:rsidR="006A26C4" w:rsidRPr="005E57CA" w14:paraId="2636B6F1" w14:textId="77777777" w:rsidTr="001F0E6D">
        <w:tc>
          <w:tcPr>
            <w:tcW w:w="1615" w:type="dxa"/>
          </w:tcPr>
          <w:p w14:paraId="57A9CF5B" w14:textId="77777777" w:rsidR="006A26C4" w:rsidRPr="005E57CA" w:rsidRDefault="006A26C4" w:rsidP="009407C2">
            <w:pPr>
              <w:spacing w:before="60" w:after="120"/>
              <w:rPr>
                <w:b/>
              </w:rPr>
            </w:pPr>
            <w:r w:rsidRPr="005E57CA">
              <w:rPr>
                <w:b/>
              </w:rPr>
              <w:t>7.1</w:t>
            </w:r>
          </w:p>
        </w:tc>
        <w:tc>
          <w:tcPr>
            <w:tcW w:w="7673" w:type="dxa"/>
          </w:tcPr>
          <w:p w14:paraId="35B93CAB" w14:textId="77777777" w:rsidR="009F787D" w:rsidRPr="005E57CA" w:rsidRDefault="006A26C4" w:rsidP="009407C2">
            <w:pPr>
              <w:spacing w:before="60" w:after="120"/>
              <w:jc w:val="both"/>
            </w:pPr>
            <w:r w:rsidRPr="005E57CA">
              <w:t xml:space="preserve">The principle and modalities of inspection of the Services by the Employer are as follows: </w:t>
            </w:r>
          </w:p>
          <w:p w14:paraId="1D6636A1" w14:textId="2668FD9B" w:rsidR="009F787D" w:rsidRPr="005E57CA" w:rsidRDefault="006E194E" w:rsidP="009407C2">
            <w:pPr>
              <w:spacing w:before="60" w:after="120"/>
              <w:jc w:val="both"/>
            </w:pPr>
            <w:r w:rsidRPr="005E57CA">
              <w:t>Modalities of Inspection:</w:t>
            </w:r>
          </w:p>
          <w:p w14:paraId="77ADC04F" w14:textId="4059BA1C" w:rsidR="006E194E" w:rsidRPr="005E57CA" w:rsidRDefault="006E194E">
            <w:pPr>
              <w:pStyle w:val="ListParagraph"/>
              <w:numPr>
                <w:ilvl w:val="0"/>
                <w:numId w:val="69"/>
              </w:numPr>
              <w:tabs>
                <w:tab w:val="clear" w:pos="576"/>
              </w:tabs>
              <w:spacing w:before="60" w:after="120"/>
              <w:ind w:left="762" w:hanging="360"/>
              <w:contextualSpacing w:val="0"/>
              <w:jc w:val="both"/>
            </w:pPr>
            <w:r w:rsidRPr="005E57CA">
              <w:t>Pre-commencement Inspection/Technical Audit: check the availability and condition of equipment and qualification/ certifications of key personnel/operators</w:t>
            </w:r>
          </w:p>
          <w:p w14:paraId="46DE3E51" w14:textId="2F4A7DC6" w:rsidR="006E194E" w:rsidRPr="005E57CA" w:rsidRDefault="006E194E">
            <w:pPr>
              <w:pStyle w:val="ListParagraph"/>
              <w:numPr>
                <w:ilvl w:val="0"/>
                <w:numId w:val="69"/>
              </w:numPr>
              <w:tabs>
                <w:tab w:val="clear" w:pos="576"/>
              </w:tabs>
              <w:spacing w:before="60" w:after="120"/>
              <w:ind w:left="762" w:hanging="360"/>
              <w:contextualSpacing w:val="0"/>
              <w:jc w:val="both"/>
            </w:pPr>
            <w:r w:rsidRPr="005E57CA">
              <w:lastRenderedPageBreak/>
              <w:t>On-going/Field Inspection: monitor quality, quantity, verify performance</w:t>
            </w:r>
          </w:p>
          <w:p w14:paraId="68A9FDE9" w14:textId="50253B7E" w:rsidR="006E194E" w:rsidRPr="005E57CA" w:rsidRDefault="006E194E">
            <w:pPr>
              <w:pStyle w:val="ListParagraph"/>
              <w:numPr>
                <w:ilvl w:val="0"/>
                <w:numId w:val="69"/>
              </w:numPr>
              <w:tabs>
                <w:tab w:val="clear" w:pos="576"/>
              </w:tabs>
              <w:spacing w:before="60" w:after="120"/>
              <w:ind w:left="762" w:hanging="360"/>
              <w:contextualSpacing w:val="0"/>
              <w:jc w:val="both"/>
            </w:pPr>
            <w:r w:rsidRPr="005E57CA">
              <w:t>Final Inspection and Acceptance: joint inspection to check completion. Acceptance Certificate to be issued if services conform to the contract</w:t>
            </w:r>
          </w:p>
          <w:p w14:paraId="7FF880CA" w14:textId="78A2AD5D" w:rsidR="004F1B93" w:rsidRPr="005E57CA" w:rsidRDefault="004F1B93" w:rsidP="004F1B93">
            <w:pPr>
              <w:spacing w:before="60" w:after="120"/>
              <w:jc w:val="both"/>
            </w:pPr>
            <w:r w:rsidRPr="005E57CA">
              <w:t>The Employer shall have the right to inspect and monitor the Services at any time to verify compliance with the Contract. The Supplier shall provide full access for such inspection. Any Services found non-conforming shall be corrected by the Supplier at its own cost. Inspection shall not relieve the Supplier of its contractual obligations.</w:t>
            </w:r>
          </w:p>
          <w:p w14:paraId="09DAB3F7" w14:textId="619D0386" w:rsidR="00F43BF8" w:rsidRPr="005E57CA" w:rsidRDefault="00F43BF8" w:rsidP="009407C2">
            <w:pPr>
              <w:spacing w:before="60" w:after="120"/>
              <w:jc w:val="both"/>
            </w:pPr>
            <w:r w:rsidRPr="005E57CA">
              <w:t>The Defects Liability Period is</w:t>
            </w:r>
            <w:r w:rsidR="00410D4A" w:rsidRPr="005E57CA">
              <w:rPr>
                <w:i/>
              </w:rPr>
              <w:t xml:space="preserve"> </w:t>
            </w:r>
            <w:r w:rsidR="00410D4A" w:rsidRPr="005E57CA">
              <w:rPr>
                <w:b/>
                <w:bCs/>
                <w:i/>
              </w:rPr>
              <w:t>60 days</w:t>
            </w:r>
            <w:r w:rsidR="00454240" w:rsidRPr="005E57CA">
              <w:rPr>
                <w:i/>
              </w:rPr>
              <w:t>.</w:t>
            </w:r>
          </w:p>
        </w:tc>
      </w:tr>
      <w:tr w:rsidR="00F4269C" w:rsidRPr="005E57CA" w14:paraId="650CB6FA" w14:textId="77777777" w:rsidTr="001F0E6D">
        <w:tc>
          <w:tcPr>
            <w:tcW w:w="1615" w:type="dxa"/>
          </w:tcPr>
          <w:p w14:paraId="2FBB5040" w14:textId="77777777" w:rsidR="00F4269C" w:rsidRPr="005E57CA" w:rsidRDefault="00F4269C" w:rsidP="009407C2">
            <w:pPr>
              <w:spacing w:before="60" w:after="120"/>
              <w:rPr>
                <w:b/>
              </w:rPr>
            </w:pPr>
            <w:r w:rsidRPr="005E57CA">
              <w:rPr>
                <w:b/>
              </w:rPr>
              <w:lastRenderedPageBreak/>
              <w:t>8.2.4</w:t>
            </w:r>
          </w:p>
        </w:tc>
        <w:tc>
          <w:tcPr>
            <w:tcW w:w="7673" w:type="dxa"/>
          </w:tcPr>
          <w:p w14:paraId="4CF5FD5E" w14:textId="09CF33F6" w:rsidR="003203C8" w:rsidRPr="005E57CA" w:rsidRDefault="003203C8" w:rsidP="003203C8">
            <w:pPr>
              <w:spacing w:after="120"/>
              <w:rPr>
                <w:szCs w:val="20"/>
              </w:rPr>
            </w:pPr>
            <w:r w:rsidRPr="005E57CA">
              <w:rPr>
                <w:szCs w:val="20"/>
              </w:rPr>
              <w:t>Rules of arbitration</w:t>
            </w:r>
          </w:p>
          <w:p w14:paraId="1405E8F3" w14:textId="6D09216E" w:rsidR="003203C8" w:rsidRPr="005E57CA" w:rsidRDefault="003203C8" w:rsidP="003203C8">
            <w:pPr>
              <w:tabs>
                <w:tab w:val="right" w:pos="4860"/>
              </w:tabs>
              <w:spacing w:before="80" w:after="80"/>
              <w:ind w:right="-14"/>
              <w:jc w:val="both"/>
              <w:rPr>
                <w:color w:val="000000" w:themeColor="text1"/>
                <w:szCs w:val="20"/>
              </w:rPr>
            </w:pPr>
            <w:bookmarkStart w:id="639" w:name="_Hlk13586730"/>
            <w:bookmarkStart w:id="640" w:name="_Hlk27231278"/>
            <w:r w:rsidRPr="005E57CA">
              <w:rPr>
                <w:szCs w:val="20"/>
              </w:rPr>
              <w:t xml:space="preserve">GCC 8.2.4 (a) </w:t>
            </w:r>
            <w:r w:rsidRPr="005E57CA">
              <w:rPr>
                <w:i/>
                <w:color w:val="000000" w:themeColor="text1"/>
                <w:szCs w:val="20"/>
              </w:rPr>
              <w:t>“shall</w:t>
            </w:r>
            <w:r w:rsidR="00B317A4" w:rsidRPr="005E57CA">
              <w:rPr>
                <w:i/>
                <w:color w:val="000000" w:themeColor="text1"/>
                <w:szCs w:val="20"/>
              </w:rPr>
              <w:t xml:space="preserve"> not</w:t>
            </w:r>
            <w:r w:rsidRPr="005E57CA">
              <w:rPr>
                <w:i/>
                <w:color w:val="000000" w:themeColor="text1"/>
                <w:szCs w:val="20"/>
              </w:rPr>
              <w:t xml:space="preserve">” </w:t>
            </w:r>
            <w:r w:rsidRPr="005E57CA">
              <w:rPr>
                <w:color w:val="000000" w:themeColor="text1"/>
                <w:szCs w:val="20"/>
              </w:rPr>
              <w:t>apply.</w:t>
            </w:r>
            <w:r w:rsidRPr="005E57CA" w:rsidDel="003B2C21">
              <w:rPr>
                <w:color w:val="000000" w:themeColor="text1"/>
                <w:szCs w:val="20"/>
              </w:rPr>
              <w:t xml:space="preserve"> </w:t>
            </w:r>
          </w:p>
          <w:p w14:paraId="42EFA15A" w14:textId="77777777" w:rsidR="00B317A4" w:rsidRPr="005E57CA" w:rsidRDefault="00B317A4" w:rsidP="00FA0BF7">
            <w:pPr>
              <w:tabs>
                <w:tab w:val="right" w:pos="4860"/>
              </w:tabs>
              <w:ind w:right="-14"/>
              <w:jc w:val="both"/>
              <w:rPr>
                <w:color w:val="000000" w:themeColor="text1"/>
                <w:szCs w:val="20"/>
              </w:rPr>
            </w:pPr>
          </w:p>
          <w:p w14:paraId="381F25E7" w14:textId="77777777" w:rsidR="00B317A4" w:rsidRPr="005E57CA" w:rsidRDefault="00B317A4" w:rsidP="00B317A4">
            <w:pPr>
              <w:spacing w:after="134"/>
              <w:ind w:right="-14"/>
              <w:jc w:val="both"/>
              <w:rPr>
                <w:i/>
                <w:szCs w:val="20"/>
              </w:rPr>
            </w:pPr>
            <w:r w:rsidRPr="005E57CA">
              <w:rPr>
                <w:szCs w:val="20"/>
              </w:rPr>
              <w:t xml:space="preserve">GCC Sub-Clause 8.2.4 (b): </w:t>
            </w:r>
            <w:r w:rsidRPr="005E57CA">
              <w:rPr>
                <w:i/>
                <w:iCs/>
                <w:szCs w:val="20"/>
              </w:rPr>
              <w:t>“shall” apply.</w:t>
            </w:r>
          </w:p>
          <w:p w14:paraId="41C67809" w14:textId="1B4DB47A" w:rsidR="003203C8" w:rsidRPr="005E57CA" w:rsidRDefault="003203C8" w:rsidP="00FA0BF7">
            <w:pPr>
              <w:ind w:right="-14"/>
              <w:jc w:val="both"/>
              <w:rPr>
                <w:i/>
                <w:szCs w:val="20"/>
              </w:rPr>
            </w:pPr>
          </w:p>
          <w:p w14:paraId="204A0393" w14:textId="0242E805" w:rsidR="00B317A4" w:rsidRPr="005E57CA" w:rsidRDefault="00B317A4" w:rsidP="003203C8">
            <w:pPr>
              <w:spacing w:after="134"/>
              <w:ind w:right="-14"/>
              <w:jc w:val="both"/>
              <w:rPr>
                <w:i/>
              </w:rPr>
            </w:pPr>
            <w:r w:rsidRPr="005E57CA">
              <w:rPr>
                <w:i/>
              </w:rPr>
              <w:t>The arbitration shall be conducted in accordance with the Sudanese Arbitration Act 2016. The tribunal shall consist of three (3) arbitrators, with each party appointing one, and the two so appointed shall appoint the third, who shall act as the Chairman</w:t>
            </w:r>
          </w:p>
          <w:p w14:paraId="1095F079" w14:textId="77777777" w:rsidR="00B317A4" w:rsidRPr="005E57CA" w:rsidRDefault="00B317A4" w:rsidP="00FA0BF7">
            <w:pPr>
              <w:ind w:right="-14"/>
              <w:jc w:val="both"/>
              <w:rPr>
                <w:i/>
              </w:rPr>
            </w:pPr>
          </w:p>
          <w:p w14:paraId="13D4C816" w14:textId="6E97D0F9" w:rsidR="00F4269C" w:rsidRPr="005E57CA" w:rsidRDefault="00B317A4" w:rsidP="002107C9">
            <w:pPr>
              <w:spacing w:after="134"/>
              <w:ind w:right="-14"/>
              <w:jc w:val="both"/>
              <w:rPr>
                <w:i/>
                <w:iCs/>
                <w:szCs w:val="20"/>
              </w:rPr>
            </w:pPr>
            <w:r w:rsidRPr="005E57CA">
              <w:rPr>
                <w:i/>
              </w:rPr>
              <w:t xml:space="preserve">The place of arbitration shall be Port Sudan, Sudan, and the language of arbitration shall be </w:t>
            </w:r>
            <w:r w:rsidRPr="005E57CA">
              <w:rPr>
                <w:b/>
                <w:bCs/>
                <w:i/>
              </w:rPr>
              <w:t>English.</w:t>
            </w:r>
            <w:bookmarkEnd w:id="639"/>
            <w:bookmarkEnd w:id="640"/>
          </w:p>
        </w:tc>
      </w:tr>
      <w:tr w:rsidR="00F43BF8" w:rsidRPr="005E57CA" w14:paraId="04DF1AEC" w14:textId="77777777" w:rsidTr="001F0E6D">
        <w:tc>
          <w:tcPr>
            <w:tcW w:w="1615" w:type="dxa"/>
          </w:tcPr>
          <w:p w14:paraId="33D47D7F" w14:textId="77777777" w:rsidR="00F43BF8" w:rsidRPr="005E57CA" w:rsidRDefault="00F43BF8" w:rsidP="009407C2">
            <w:pPr>
              <w:spacing w:before="60" w:after="120"/>
              <w:rPr>
                <w:b/>
              </w:rPr>
            </w:pPr>
            <w:r w:rsidRPr="005E57CA">
              <w:rPr>
                <w:b/>
              </w:rPr>
              <w:t>8.2.5</w:t>
            </w:r>
          </w:p>
        </w:tc>
        <w:tc>
          <w:tcPr>
            <w:tcW w:w="7673" w:type="dxa"/>
          </w:tcPr>
          <w:p w14:paraId="79DF4175" w14:textId="0D2C6F49" w:rsidR="00F43BF8" w:rsidRPr="005E57CA" w:rsidRDefault="00F43BF8" w:rsidP="009407C2">
            <w:pPr>
              <w:spacing w:before="60" w:after="120"/>
              <w:jc w:val="both"/>
            </w:pPr>
            <w:r w:rsidRPr="005E57CA">
              <w:t>The designated Appointing Authority for a new Adjudicator is</w:t>
            </w:r>
            <w:r w:rsidR="00B317A4" w:rsidRPr="005E57CA">
              <w:t>:</w:t>
            </w:r>
            <w:r w:rsidRPr="005E57CA">
              <w:t xml:space="preserve"> </w:t>
            </w:r>
            <w:r w:rsidR="00B317A4" w:rsidRPr="005E57CA">
              <w:rPr>
                <w:i/>
                <w:iCs/>
              </w:rPr>
              <w:t>the Sudanese Centre for Conciliation and Arbitration (SCCA)</w:t>
            </w:r>
          </w:p>
        </w:tc>
      </w:tr>
    </w:tbl>
    <w:p w14:paraId="7E18751F" w14:textId="77777777" w:rsidR="001168B7" w:rsidRPr="005E57CA" w:rsidRDefault="001168B7" w:rsidP="009407C2">
      <w:pPr>
        <w:pStyle w:val="Heading1"/>
      </w:pPr>
    </w:p>
    <w:p w14:paraId="0B52189B" w14:textId="77777777" w:rsidR="006D1215" w:rsidRPr="005E57CA" w:rsidRDefault="006D1215" w:rsidP="009407C2"/>
    <w:p w14:paraId="6786ACFA" w14:textId="77777777" w:rsidR="006D1215" w:rsidRPr="005E57CA" w:rsidRDefault="006D1215" w:rsidP="009407C2"/>
    <w:p w14:paraId="34A6D547" w14:textId="77777777" w:rsidR="006D1215" w:rsidRPr="005E57CA" w:rsidRDefault="006D1215" w:rsidP="009407C2">
      <w:bookmarkStart w:id="641" w:name="_Toc164583194"/>
    </w:p>
    <w:p w14:paraId="7F50D231" w14:textId="77777777" w:rsidR="006D1215" w:rsidRPr="005E57CA" w:rsidRDefault="006D1215" w:rsidP="009407C2"/>
    <w:p w14:paraId="5A9C93FD" w14:textId="77777777" w:rsidR="006D1215" w:rsidRPr="005E57CA" w:rsidRDefault="006D1215" w:rsidP="009407C2"/>
    <w:p w14:paraId="43E64A38" w14:textId="77777777" w:rsidR="006D1215" w:rsidRPr="005E57CA" w:rsidRDefault="006D1215" w:rsidP="009407C2">
      <w:pPr>
        <w:rPr>
          <w:b/>
          <w:sz w:val="32"/>
          <w:szCs w:val="32"/>
        </w:rPr>
      </w:pPr>
      <w:r w:rsidRPr="005E57CA">
        <w:rPr>
          <w:b/>
          <w:sz w:val="32"/>
          <w:szCs w:val="32"/>
        </w:rPr>
        <w:br w:type="page"/>
      </w:r>
    </w:p>
    <w:p w14:paraId="74BA231A" w14:textId="77777777" w:rsidR="006D1215" w:rsidRPr="005E57CA" w:rsidRDefault="006D1215" w:rsidP="009407C2">
      <w:pPr>
        <w:jc w:val="center"/>
        <w:rPr>
          <w:b/>
          <w:sz w:val="32"/>
          <w:szCs w:val="32"/>
        </w:rPr>
      </w:pPr>
      <w:bookmarkStart w:id="642" w:name="_Toc29564218"/>
      <w:bookmarkEnd w:id="641"/>
      <w:r w:rsidRPr="005E57CA">
        <w:rPr>
          <w:b/>
          <w:sz w:val="32"/>
          <w:szCs w:val="32"/>
        </w:rPr>
        <w:lastRenderedPageBreak/>
        <w:t>Appendices</w:t>
      </w:r>
      <w:bookmarkEnd w:id="642"/>
    </w:p>
    <w:p w14:paraId="23E197B4" w14:textId="77777777" w:rsidR="006D1215" w:rsidRPr="005E57CA" w:rsidRDefault="006D1215" w:rsidP="009407C2">
      <w:pPr>
        <w:rPr>
          <w:sz w:val="22"/>
        </w:rPr>
      </w:pPr>
    </w:p>
    <w:p w14:paraId="2085A697" w14:textId="77777777" w:rsidR="006D1215" w:rsidRPr="005E57CA" w:rsidRDefault="00D94CB7" w:rsidP="009407C2">
      <w:pPr>
        <w:pStyle w:val="Section5-Heading1"/>
      </w:pPr>
      <w:bookmarkStart w:id="643" w:name="_Toc29564219"/>
      <w:bookmarkStart w:id="644" w:name="_Toc454783584"/>
      <w:bookmarkStart w:id="645" w:name="_Toc494364735"/>
      <w:r w:rsidRPr="005E57CA">
        <w:t xml:space="preserve">Appendix A - </w:t>
      </w:r>
      <w:r w:rsidR="006D1215" w:rsidRPr="005E57CA">
        <w:t>Description o</w:t>
      </w:r>
      <w:bookmarkStart w:id="646" w:name="_Hlt162335306"/>
      <w:bookmarkEnd w:id="646"/>
      <w:r w:rsidR="006D1215" w:rsidRPr="005E57CA">
        <w:t>f the Services</w:t>
      </w:r>
      <w:bookmarkEnd w:id="643"/>
      <w:bookmarkEnd w:id="644"/>
      <w:bookmarkEnd w:id="645"/>
    </w:p>
    <w:p w14:paraId="4254AC4C" w14:textId="77777777" w:rsidR="006D1215" w:rsidRPr="005E57CA" w:rsidRDefault="006D1215" w:rsidP="009407C2"/>
    <w:p w14:paraId="22BF694A" w14:textId="7CB60933" w:rsidR="005E7C59" w:rsidRPr="005E57CA" w:rsidRDefault="00983F4F" w:rsidP="00FA0BF7">
      <w:pPr>
        <w:spacing w:after="160" w:line="360" w:lineRule="auto"/>
        <w:jc w:val="center"/>
        <w:rPr>
          <w:rFonts w:eastAsia="Aptos"/>
          <w:bCs/>
          <w:i/>
          <w:iCs/>
          <w:sz w:val="32"/>
          <w:szCs w:val="32"/>
        </w:rPr>
        <w:sectPr w:rsidR="005E7C59" w:rsidRPr="005E57CA" w:rsidSect="00983F4F">
          <w:headerReference w:type="default" r:id="rId105"/>
          <w:footerReference w:type="even" r:id="rId106"/>
          <w:footerReference w:type="default" r:id="rId107"/>
          <w:headerReference w:type="first" r:id="rId108"/>
          <w:footerReference w:type="first" r:id="rId109"/>
          <w:footnotePr>
            <w:numRestart w:val="eachSect"/>
          </w:footnotePr>
          <w:pgSz w:w="12240" w:h="15840" w:code="1"/>
          <w:pgMar w:top="1440" w:right="1440" w:bottom="1440" w:left="1440" w:header="720" w:footer="720" w:gutter="0"/>
          <w:cols w:space="720"/>
          <w:noEndnote/>
          <w:titlePg/>
        </w:sectPr>
      </w:pPr>
      <w:r w:rsidRPr="005E57CA">
        <w:rPr>
          <w:rFonts w:eastAsia="Aptos"/>
          <w:b/>
          <w:bCs/>
          <w:i/>
          <w:iCs/>
          <w:sz w:val="32"/>
          <w:szCs w:val="32"/>
        </w:rPr>
        <w:t xml:space="preserve">Refer to </w:t>
      </w:r>
      <w:bookmarkStart w:id="647" w:name="_Hlk201233292"/>
      <w:r w:rsidRPr="005E57CA">
        <w:rPr>
          <w:rFonts w:eastAsia="Aptos"/>
          <w:b/>
          <w:bCs/>
          <w:i/>
          <w:iCs/>
          <w:sz w:val="32"/>
          <w:szCs w:val="32"/>
        </w:rPr>
        <w:t>Part II – Employer’s Requirement</w:t>
      </w:r>
    </w:p>
    <w:p w14:paraId="3F5B7A3B" w14:textId="77777777" w:rsidR="006D1215" w:rsidRPr="005E57CA" w:rsidRDefault="00D94CB7" w:rsidP="009407C2">
      <w:pPr>
        <w:pStyle w:val="Section5-Heading1"/>
      </w:pPr>
      <w:bookmarkStart w:id="648" w:name="_Toc29564220"/>
      <w:bookmarkStart w:id="649" w:name="_Toc454783585"/>
      <w:bookmarkStart w:id="650" w:name="_Toc494364736"/>
      <w:bookmarkEnd w:id="647"/>
      <w:r w:rsidRPr="005E57CA">
        <w:lastRenderedPageBreak/>
        <w:t xml:space="preserve">Appendix B - </w:t>
      </w:r>
      <w:r w:rsidR="006D1215" w:rsidRPr="005E57CA">
        <w:t>Schedule of Payments and Reporting Requirements</w:t>
      </w:r>
      <w:bookmarkEnd w:id="648"/>
      <w:bookmarkEnd w:id="649"/>
      <w:bookmarkEnd w:id="650"/>
    </w:p>
    <w:p w14:paraId="189F3CF4" w14:textId="77777777" w:rsidR="0009164F" w:rsidRPr="005E57CA" w:rsidRDefault="0009164F" w:rsidP="0009164F">
      <w:pPr>
        <w:spacing w:line="276" w:lineRule="auto"/>
        <w:jc w:val="both"/>
        <w:rPr>
          <w:rFonts w:eastAsia="Aptos"/>
        </w:rPr>
      </w:pPr>
    </w:p>
    <w:p w14:paraId="490AFD84" w14:textId="0D58897D" w:rsidR="0009164F" w:rsidRPr="005E57CA" w:rsidRDefault="0009164F" w:rsidP="0009164F">
      <w:pPr>
        <w:spacing w:after="240" w:line="276" w:lineRule="auto"/>
        <w:jc w:val="both"/>
        <w:rPr>
          <w:rFonts w:eastAsia="Aptos"/>
        </w:rPr>
      </w:pPr>
      <w:r w:rsidRPr="005E57CA">
        <w:rPr>
          <w:rFonts w:eastAsia="Aptos"/>
        </w:rPr>
        <w:t>The following payment schedule shall apply separately to each lot awarded to the Service Provider. Payment percentages shall be calculated against the Contract Price attributable to the respective lot.</w:t>
      </w:r>
    </w:p>
    <w:tbl>
      <w:tblPr>
        <w:tblStyle w:val="TableGrid"/>
        <w:tblW w:w="9445" w:type="dxa"/>
        <w:tblLook w:val="04A0" w:firstRow="1" w:lastRow="0" w:firstColumn="1" w:lastColumn="0" w:noHBand="0" w:noVBand="1"/>
      </w:tblPr>
      <w:tblGrid>
        <w:gridCol w:w="1510"/>
        <w:gridCol w:w="1890"/>
        <w:gridCol w:w="6045"/>
      </w:tblGrid>
      <w:tr w:rsidR="004F0B25" w:rsidRPr="005E57CA" w14:paraId="08188BFD" w14:textId="77777777" w:rsidTr="004F0B25">
        <w:tc>
          <w:tcPr>
            <w:tcW w:w="1510" w:type="dxa"/>
          </w:tcPr>
          <w:p w14:paraId="3948A9D5" w14:textId="77777777" w:rsidR="004F0B25" w:rsidRPr="005E57CA" w:rsidRDefault="004F0B25" w:rsidP="006F191F">
            <w:pPr>
              <w:numPr>
                <w:ilvl w:val="12"/>
                <w:numId w:val="0"/>
              </w:numPr>
              <w:spacing w:before="60" w:after="60"/>
              <w:jc w:val="both"/>
              <w:rPr>
                <w:b/>
                <w:bCs/>
                <w:sz w:val="23"/>
                <w:szCs w:val="23"/>
              </w:rPr>
            </w:pPr>
            <w:r w:rsidRPr="005E57CA">
              <w:rPr>
                <w:b/>
                <w:bCs/>
                <w:sz w:val="23"/>
                <w:szCs w:val="23"/>
              </w:rPr>
              <w:t>Milestone</w:t>
            </w:r>
          </w:p>
        </w:tc>
        <w:tc>
          <w:tcPr>
            <w:tcW w:w="1890" w:type="dxa"/>
          </w:tcPr>
          <w:p w14:paraId="33A8304A" w14:textId="77777777" w:rsidR="004F0B25" w:rsidRPr="005E57CA" w:rsidRDefault="004F0B25" w:rsidP="006F191F">
            <w:pPr>
              <w:numPr>
                <w:ilvl w:val="12"/>
                <w:numId w:val="0"/>
              </w:numPr>
              <w:spacing w:before="60" w:after="60"/>
              <w:jc w:val="both"/>
              <w:rPr>
                <w:b/>
                <w:bCs/>
                <w:sz w:val="23"/>
                <w:szCs w:val="23"/>
              </w:rPr>
            </w:pPr>
            <w:r w:rsidRPr="005E57CA">
              <w:rPr>
                <w:b/>
                <w:bCs/>
                <w:sz w:val="23"/>
                <w:szCs w:val="23"/>
              </w:rPr>
              <w:t>Payment</w:t>
            </w:r>
          </w:p>
        </w:tc>
        <w:tc>
          <w:tcPr>
            <w:tcW w:w="6045" w:type="dxa"/>
          </w:tcPr>
          <w:p w14:paraId="56514D8A" w14:textId="77777777" w:rsidR="004F0B25" w:rsidRPr="005E57CA" w:rsidRDefault="004F0B25" w:rsidP="006F191F">
            <w:pPr>
              <w:numPr>
                <w:ilvl w:val="12"/>
                <w:numId w:val="0"/>
              </w:numPr>
              <w:spacing w:before="60" w:after="60"/>
              <w:jc w:val="both"/>
              <w:rPr>
                <w:b/>
                <w:bCs/>
                <w:sz w:val="23"/>
                <w:szCs w:val="23"/>
              </w:rPr>
            </w:pPr>
            <w:r w:rsidRPr="005E57CA">
              <w:rPr>
                <w:b/>
                <w:bCs/>
                <w:sz w:val="23"/>
                <w:szCs w:val="23"/>
              </w:rPr>
              <w:t>Conditions and Supporting Evidence</w:t>
            </w:r>
          </w:p>
        </w:tc>
      </w:tr>
      <w:tr w:rsidR="004F0B25" w:rsidRPr="005E57CA" w14:paraId="794952BA" w14:textId="77777777" w:rsidTr="004F0B25">
        <w:tc>
          <w:tcPr>
            <w:tcW w:w="1510" w:type="dxa"/>
          </w:tcPr>
          <w:p w14:paraId="30BF2F1F" w14:textId="77777777" w:rsidR="004F0B25" w:rsidRPr="005E57CA" w:rsidRDefault="004F0B25" w:rsidP="004F0B25">
            <w:pPr>
              <w:spacing w:before="80" w:after="80" w:line="264" w:lineRule="auto"/>
              <w:rPr>
                <w:rFonts w:eastAsia="Aptos"/>
              </w:rPr>
            </w:pPr>
            <w:r w:rsidRPr="005E57CA">
              <w:rPr>
                <w:rFonts w:eastAsia="Aptos"/>
              </w:rPr>
              <w:t>Supply and delivery of jute sacks</w:t>
            </w:r>
          </w:p>
          <w:p w14:paraId="317F734E" w14:textId="77777777" w:rsidR="004F0B25" w:rsidRPr="005E57CA" w:rsidRDefault="004F0B25" w:rsidP="004F0B25">
            <w:pPr>
              <w:numPr>
                <w:ilvl w:val="12"/>
                <w:numId w:val="0"/>
              </w:numPr>
              <w:spacing w:before="80" w:after="80" w:line="264" w:lineRule="auto"/>
              <w:rPr>
                <w:rFonts w:eastAsia="Aptos"/>
              </w:rPr>
            </w:pPr>
          </w:p>
        </w:tc>
        <w:tc>
          <w:tcPr>
            <w:tcW w:w="1890" w:type="dxa"/>
          </w:tcPr>
          <w:p w14:paraId="01775646" w14:textId="77777777" w:rsidR="004F0B25" w:rsidRPr="005E57CA" w:rsidRDefault="004F0B25" w:rsidP="004F0B25">
            <w:pPr>
              <w:spacing w:before="80" w:after="80" w:line="264" w:lineRule="auto"/>
              <w:rPr>
                <w:rFonts w:eastAsia="Aptos"/>
              </w:rPr>
            </w:pPr>
            <w:r w:rsidRPr="005E57CA">
              <w:rPr>
                <w:rFonts w:eastAsia="Aptos"/>
              </w:rPr>
              <w:t>45% of the Contract Price for the respective lot</w:t>
            </w:r>
          </w:p>
          <w:p w14:paraId="5A357439" w14:textId="77777777" w:rsidR="004F0B25" w:rsidRPr="005E57CA" w:rsidRDefault="004F0B25" w:rsidP="004F0B25">
            <w:pPr>
              <w:numPr>
                <w:ilvl w:val="12"/>
                <w:numId w:val="0"/>
              </w:numPr>
              <w:spacing w:before="80" w:after="80" w:line="264" w:lineRule="auto"/>
              <w:rPr>
                <w:rFonts w:eastAsia="Aptos"/>
              </w:rPr>
            </w:pPr>
          </w:p>
        </w:tc>
        <w:tc>
          <w:tcPr>
            <w:tcW w:w="6045" w:type="dxa"/>
          </w:tcPr>
          <w:p w14:paraId="4FB8A2C6" w14:textId="77777777" w:rsidR="004F0B25" w:rsidRPr="005E57CA" w:rsidRDefault="004F0B25" w:rsidP="004F0B25">
            <w:pPr>
              <w:spacing w:before="80" w:after="80" w:line="264" w:lineRule="auto"/>
              <w:jc w:val="both"/>
              <w:rPr>
                <w:rFonts w:eastAsia="Aptos"/>
              </w:rPr>
            </w:pPr>
            <w:r w:rsidRPr="005E57CA">
              <w:rPr>
                <w:rFonts w:eastAsia="Aptos"/>
              </w:rPr>
              <w:t>Delivery and acceptance of the full quantity of compliant 100 kg jute sacks required for the lot, supported by delivery records confirming quantities, delivery locations and receipt, together with the Employer’s inspection and acceptance confirmation.</w:t>
            </w:r>
          </w:p>
        </w:tc>
      </w:tr>
      <w:tr w:rsidR="004F0B25" w:rsidRPr="005E57CA" w14:paraId="370EB78E" w14:textId="77777777" w:rsidTr="004F0B25">
        <w:trPr>
          <w:trHeight w:val="85"/>
        </w:trPr>
        <w:tc>
          <w:tcPr>
            <w:tcW w:w="1510" w:type="dxa"/>
          </w:tcPr>
          <w:p w14:paraId="0CF7B0BF" w14:textId="77777777" w:rsidR="004F0B25" w:rsidRPr="005E57CA" w:rsidRDefault="004F0B25" w:rsidP="004F0B25">
            <w:pPr>
              <w:spacing w:before="80" w:after="80" w:line="264" w:lineRule="auto"/>
              <w:rPr>
                <w:rFonts w:eastAsia="Aptos"/>
              </w:rPr>
            </w:pPr>
            <w:r w:rsidRPr="005E57CA">
              <w:rPr>
                <w:rFonts w:eastAsia="Aptos"/>
              </w:rPr>
              <w:t>Completion of harvesting</w:t>
            </w:r>
          </w:p>
          <w:p w14:paraId="15443694" w14:textId="77777777" w:rsidR="004F0B25" w:rsidRPr="005E57CA" w:rsidRDefault="004F0B25" w:rsidP="004F0B25">
            <w:pPr>
              <w:numPr>
                <w:ilvl w:val="12"/>
                <w:numId w:val="0"/>
              </w:numPr>
              <w:spacing w:before="80" w:after="80" w:line="264" w:lineRule="auto"/>
              <w:rPr>
                <w:rFonts w:eastAsia="Aptos"/>
              </w:rPr>
            </w:pPr>
          </w:p>
        </w:tc>
        <w:tc>
          <w:tcPr>
            <w:tcW w:w="1890" w:type="dxa"/>
          </w:tcPr>
          <w:p w14:paraId="74EE7F2A" w14:textId="77777777" w:rsidR="004F0B25" w:rsidRPr="005E57CA" w:rsidRDefault="004F0B25" w:rsidP="004F0B25">
            <w:pPr>
              <w:spacing w:before="80" w:after="80" w:line="264" w:lineRule="auto"/>
              <w:rPr>
                <w:rFonts w:eastAsia="Aptos"/>
              </w:rPr>
            </w:pPr>
            <w:r w:rsidRPr="005E57CA">
              <w:rPr>
                <w:rFonts w:eastAsia="Aptos"/>
              </w:rPr>
              <w:t>30% of the Contract Price for the respective lot</w:t>
            </w:r>
          </w:p>
          <w:p w14:paraId="7C915F52" w14:textId="77777777" w:rsidR="004F0B25" w:rsidRPr="005E57CA" w:rsidRDefault="004F0B25" w:rsidP="004F0B25">
            <w:pPr>
              <w:numPr>
                <w:ilvl w:val="12"/>
                <w:numId w:val="0"/>
              </w:numPr>
              <w:spacing w:before="80" w:after="80" w:line="264" w:lineRule="auto"/>
              <w:rPr>
                <w:rFonts w:eastAsia="Aptos"/>
              </w:rPr>
            </w:pPr>
          </w:p>
        </w:tc>
        <w:tc>
          <w:tcPr>
            <w:tcW w:w="6045" w:type="dxa"/>
          </w:tcPr>
          <w:p w14:paraId="7002D0BC" w14:textId="77777777" w:rsidR="004F0B25" w:rsidRPr="005E57CA" w:rsidRDefault="004F0B25" w:rsidP="004F0B25">
            <w:pPr>
              <w:spacing w:before="80" w:after="80" w:line="264" w:lineRule="auto"/>
              <w:jc w:val="both"/>
              <w:rPr>
                <w:rFonts w:eastAsia="Aptos"/>
              </w:rPr>
            </w:pPr>
            <w:r w:rsidRPr="005E57CA">
              <w:rPr>
                <w:rFonts w:eastAsia="Aptos"/>
              </w:rPr>
              <w:t>Completion and acceptance of harvesting for the lot, supported by service records identifying the locations, beneficiaries and acreage harvested, beneficiary acknowledgments, and verification by the Employer’s designated technical representative.</w:t>
            </w:r>
          </w:p>
        </w:tc>
      </w:tr>
      <w:tr w:rsidR="004F0B25" w:rsidRPr="005E57CA" w14:paraId="00F82976" w14:textId="77777777" w:rsidTr="004F0B25">
        <w:tc>
          <w:tcPr>
            <w:tcW w:w="1510" w:type="dxa"/>
          </w:tcPr>
          <w:p w14:paraId="4AA494C8" w14:textId="15D259C9" w:rsidR="004F0B25" w:rsidRPr="005E57CA" w:rsidRDefault="004F0B25" w:rsidP="004F0B25">
            <w:pPr>
              <w:spacing w:before="80" w:after="80" w:line="264" w:lineRule="auto"/>
              <w:rPr>
                <w:rFonts w:eastAsia="Aptos"/>
              </w:rPr>
            </w:pPr>
            <w:r w:rsidRPr="005E57CA">
              <w:rPr>
                <w:rFonts w:eastAsia="Aptos"/>
              </w:rPr>
              <w:t>Completion of</w:t>
            </w:r>
            <w:r w:rsidR="00BD338A" w:rsidRPr="005E57CA">
              <w:rPr>
                <w:rFonts w:eastAsia="Aptos"/>
              </w:rPr>
              <w:t xml:space="preserve"> mechanized</w:t>
            </w:r>
            <w:r w:rsidRPr="005E57CA">
              <w:rPr>
                <w:rFonts w:eastAsia="Aptos"/>
              </w:rPr>
              <w:t xml:space="preserve"> threshing and packing</w:t>
            </w:r>
          </w:p>
          <w:p w14:paraId="26ECA076" w14:textId="77777777" w:rsidR="004F0B25" w:rsidRPr="005E57CA" w:rsidRDefault="004F0B25" w:rsidP="004F0B25">
            <w:pPr>
              <w:spacing w:before="80" w:after="80" w:line="264" w:lineRule="auto"/>
              <w:rPr>
                <w:rFonts w:eastAsia="Aptos"/>
              </w:rPr>
            </w:pPr>
          </w:p>
        </w:tc>
        <w:tc>
          <w:tcPr>
            <w:tcW w:w="1890" w:type="dxa"/>
          </w:tcPr>
          <w:p w14:paraId="5ED4A69B" w14:textId="77777777" w:rsidR="004F0B25" w:rsidRPr="005E57CA" w:rsidRDefault="004F0B25" w:rsidP="004F0B25">
            <w:pPr>
              <w:spacing w:before="80" w:after="80" w:line="264" w:lineRule="auto"/>
              <w:rPr>
                <w:rFonts w:eastAsia="Aptos"/>
              </w:rPr>
            </w:pPr>
            <w:r w:rsidRPr="005E57CA">
              <w:rPr>
                <w:rFonts w:eastAsia="Aptos"/>
              </w:rPr>
              <w:t>25% of the Contract Price for the respective lot</w:t>
            </w:r>
          </w:p>
          <w:p w14:paraId="1F087D0D" w14:textId="77777777" w:rsidR="004F0B25" w:rsidRPr="005E57CA" w:rsidRDefault="004F0B25" w:rsidP="004F0B25">
            <w:pPr>
              <w:numPr>
                <w:ilvl w:val="12"/>
                <w:numId w:val="0"/>
              </w:numPr>
              <w:spacing w:before="80" w:after="80" w:line="264" w:lineRule="auto"/>
              <w:rPr>
                <w:rFonts w:eastAsia="Aptos"/>
              </w:rPr>
            </w:pPr>
          </w:p>
        </w:tc>
        <w:tc>
          <w:tcPr>
            <w:tcW w:w="6045" w:type="dxa"/>
          </w:tcPr>
          <w:p w14:paraId="23B20F0D" w14:textId="77777777" w:rsidR="004F0B25" w:rsidRPr="005E57CA" w:rsidRDefault="004F0B25" w:rsidP="004F0B25">
            <w:pPr>
              <w:spacing w:before="80" w:after="80" w:line="264" w:lineRule="auto"/>
              <w:jc w:val="both"/>
              <w:rPr>
                <w:rFonts w:eastAsia="Aptos"/>
              </w:rPr>
            </w:pPr>
            <w:r w:rsidRPr="005E57CA">
              <w:rPr>
                <w:rFonts w:eastAsia="Aptos"/>
              </w:rPr>
              <w:t>Completion and acceptance of threshing and packing, together with all remaining contractual obligations, including the required training and reporting. Supporting documents shall include service-completion records, beneficiary acknowledgments, training records, a final completion report and the Employer’s final acceptance certificate.</w:t>
            </w:r>
          </w:p>
        </w:tc>
      </w:tr>
    </w:tbl>
    <w:p w14:paraId="1354EFC8" w14:textId="77777777" w:rsidR="004F0B25" w:rsidRPr="005E57CA" w:rsidRDefault="004F0B25" w:rsidP="0009164F">
      <w:pPr>
        <w:spacing w:after="240" w:line="276" w:lineRule="auto"/>
        <w:jc w:val="both"/>
        <w:rPr>
          <w:rFonts w:eastAsia="Aptos"/>
        </w:rPr>
      </w:pPr>
    </w:p>
    <w:p w14:paraId="1F59B1A0" w14:textId="3C7F75C4" w:rsidR="0009164F" w:rsidRDefault="0009164F" w:rsidP="0009164F">
      <w:pPr>
        <w:spacing w:after="240" w:line="276" w:lineRule="auto"/>
        <w:jc w:val="both"/>
        <w:rPr>
          <w:rFonts w:eastAsia="Aptos"/>
        </w:rPr>
      </w:pPr>
      <w:r w:rsidRPr="005E57CA">
        <w:rPr>
          <w:rFonts w:eastAsia="Aptos"/>
        </w:rPr>
        <w:t>The quantities applicable to eac</w:t>
      </w:r>
      <w:r w:rsidRPr="0009164F">
        <w:rPr>
          <w:rFonts w:eastAsia="Aptos"/>
        </w:rPr>
        <w:t>h lot are as follows:</w:t>
      </w:r>
    </w:p>
    <w:tbl>
      <w:tblPr>
        <w:tblStyle w:val="TableGrid"/>
        <w:tblW w:w="0" w:type="auto"/>
        <w:tblLook w:val="04A0" w:firstRow="1" w:lastRow="0" w:firstColumn="1" w:lastColumn="0" w:noHBand="0" w:noVBand="1"/>
      </w:tblPr>
      <w:tblGrid>
        <w:gridCol w:w="763"/>
        <w:gridCol w:w="1752"/>
        <w:gridCol w:w="5061"/>
        <w:gridCol w:w="1774"/>
      </w:tblGrid>
      <w:tr w:rsidR="0009164F" w14:paraId="22EB42B1" w14:textId="77777777" w:rsidTr="0009164F">
        <w:tc>
          <w:tcPr>
            <w:tcW w:w="763" w:type="dxa"/>
            <w:vAlign w:val="center"/>
          </w:tcPr>
          <w:p w14:paraId="02F93B5D" w14:textId="2E7DE5C7" w:rsidR="0009164F" w:rsidRDefault="0009164F" w:rsidP="0009164F">
            <w:pPr>
              <w:spacing w:before="80" w:after="80" w:line="276" w:lineRule="auto"/>
              <w:jc w:val="both"/>
              <w:rPr>
                <w:rFonts w:eastAsia="Aptos"/>
              </w:rPr>
            </w:pPr>
            <w:r w:rsidRPr="0009164F">
              <w:rPr>
                <w:rFonts w:eastAsia="Aptos"/>
                <w:b/>
                <w:bCs/>
              </w:rPr>
              <w:t>Lot</w:t>
            </w:r>
          </w:p>
        </w:tc>
        <w:tc>
          <w:tcPr>
            <w:tcW w:w="1752" w:type="dxa"/>
            <w:vAlign w:val="center"/>
          </w:tcPr>
          <w:p w14:paraId="2E66FEDB" w14:textId="2EE4D916" w:rsidR="0009164F" w:rsidRDefault="0009164F" w:rsidP="0009164F">
            <w:pPr>
              <w:spacing w:before="80" w:after="80" w:line="276" w:lineRule="auto"/>
              <w:jc w:val="both"/>
              <w:rPr>
                <w:rFonts w:eastAsia="Aptos"/>
              </w:rPr>
            </w:pPr>
            <w:r w:rsidRPr="0009164F">
              <w:rPr>
                <w:rFonts w:eastAsia="Aptos"/>
                <w:b/>
                <w:bCs/>
              </w:rPr>
              <w:t>Locality</w:t>
            </w:r>
          </w:p>
        </w:tc>
        <w:tc>
          <w:tcPr>
            <w:tcW w:w="5061" w:type="dxa"/>
            <w:vAlign w:val="center"/>
          </w:tcPr>
          <w:p w14:paraId="404BE782" w14:textId="34D51EB4" w:rsidR="0009164F" w:rsidRDefault="0009164F" w:rsidP="0009164F">
            <w:pPr>
              <w:spacing w:before="80" w:after="80" w:line="276" w:lineRule="auto"/>
              <w:jc w:val="both"/>
              <w:rPr>
                <w:rFonts w:eastAsia="Aptos"/>
              </w:rPr>
            </w:pPr>
            <w:r w:rsidRPr="0009164F">
              <w:rPr>
                <w:rFonts w:eastAsia="Aptos"/>
                <w:b/>
                <w:bCs/>
              </w:rPr>
              <w:t xml:space="preserve">Area </w:t>
            </w:r>
            <w:r>
              <w:rPr>
                <w:rFonts w:eastAsia="Aptos"/>
                <w:b/>
                <w:bCs/>
              </w:rPr>
              <w:t>C</w:t>
            </w:r>
            <w:r w:rsidRPr="0009164F">
              <w:rPr>
                <w:rFonts w:eastAsia="Aptos"/>
                <w:b/>
                <w:bCs/>
              </w:rPr>
              <w:t xml:space="preserve">overed by </w:t>
            </w:r>
            <w:r>
              <w:rPr>
                <w:rFonts w:eastAsia="Aptos"/>
                <w:b/>
                <w:bCs/>
              </w:rPr>
              <w:t>H</w:t>
            </w:r>
            <w:r w:rsidRPr="0009164F">
              <w:rPr>
                <w:rFonts w:eastAsia="Aptos"/>
                <w:b/>
                <w:bCs/>
              </w:rPr>
              <w:t xml:space="preserve">arvesting, </w:t>
            </w:r>
            <w:r>
              <w:rPr>
                <w:rFonts w:eastAsia="Aptos"/>
                <w:b/>
                <w:bCs/>
              </w:rPr>
              <w:t>T</w:t>
            </w:r>
            <w:r w:rsidRPr="0009164F">
              <w:rPr>
                <w:rFonts w:eastAsia="Aptos"/>
                <w:b/>
                <w:bCs/>
              </w:rPr>
              <w:t xml:space="preserve">hreshing and </w:t>
            </w:r>
            <w:r>
              <w:rPr>
                <w:rFonts w:eastAsia="Aptos"/>
                <w:b/>
                <w:bCs/>
              </w:rPr>
              <w:t>P</w:t>
            </w:r>
            <w:r w:rsidRPr="0009164F">
              <w:rPr>
                <w:rFonts w:eastAsia="Aptos"/>
                <w:b/>
                <w:bCs/>
              </w:rPr>
              <w:t xml:space="preserve">acking </w:t>
            </w:r>
            <w:r>
              <w:rPr>
                <w:rFonts w:eastAsia="Aptos"/>
                <w:b/>
                <w:bCs/>
              </w:rPr>
              <w:t>S</w:t>
            </w:r>
            <w:r w:rsidRPr="0009164F">
              <w:rPr>
                <w:rFonts w:eastAsia="Aptos"/>
                <w:b/>
                <w:bCs/>
              </w:rPr>
              <w:t>ervices (</w:t>
            </w:r>
            <w:r>
              <w:rPr>
                <w:rFonts w:eastAsia="Aptos"/>
                <w:b/>
                <w:bCs/>
              </w:rPr>
              <w:t>F</w:t>
            </w:r>
            <w:r w:rsidRPr="0009164F">
              <w:rPr>
                <w:rFonts w:eastAsia="Aptos"/>
                <w:b/>
                <w:bCs/>
              </w:rPr>
              <w:t>eddans)</w:t>
            </w:r>
          </w:p>
        </w:tc>
        <w:tc>
          <w:tcPr>
            <w:tcW w:w="1774" w:type="dxa"/>
            <w:vAlign w:val="center"/>
          </w:tcPr>
          <w:p w14:paraId="3AFD4FCD" w14:textId="2F3D7BFD" w:rsidR="0009164F" w:rsidRDefault="0009164F" w:rsidP="0009164F">
            <w:pPr>
              <w:spacing w:before="80" w:after="80" w:line="276" w:lineRule="auto"/>
              <w:jc w:val="right"/>
              <w:rPr>
                <w:rFonts w:eastAsia="Aptos"/>
              </w:rPr>
            </w:pPr>
            <w:r w:rsidRPr="0009164F">
              <w:rPr>
                <w:rFonts w:eastAsia="Aptos"/>
                <w:b/>
                <w:bCs/>
              </w:rPr>
              <w:t xml:space="preserve">Jute </w:t>
            </w:r>
            <w:r>
              <w:rPr>
                <w:rFonts w:eastAsia="Aptos"/>
                <w:b/>
                <w:bCs/>
              </w:rPr>
              <w:t>S</w:t>
            </w:r>
            <w:r w:rsidRPr="0009164F">
              <w:rPr>
                <w:rFonts w:eastAsia="Aptos"/>
                <w:b/>
                <w:bCs/>
              </w:rPr>
              <w:t>acks (pieces)</w:t>
            </w:r>
          </w:p>
        </w:tc>
      </w:tr>
      <w:tr w:rsidR="0009164F" w14:paraId="7E76BA57" w14:textId="77777777" w:rsidTr="0009164F">
        <w:tc>
          <w:tcPr>
            <w:tcW w:w="763" w:type="dxa"/>
            <w:vAlign w:val="center"/>
          </w:tcPr>
          <w:p w14:paraId="366A4443" w14:textId="6547E3BC" w:rsidR="0009164F" w:rsidRDefault="0009164F" w:rsidP="0009164F">
            <w:pPr>
              <w:spacing w:before="80" w:after="80" w:line="276" w:lineRule="auto"/>
              <w:jc w:val="both"/>
              <w:rPr>
                <w:rFonts w:eastAsia="Aptos"/>
              </w:rPr>
            </w:pPr>
            <w:r w:rsidRPr="0009164F">
              <w:rPr>
                <w:rFonts w:eastAsia="Aptos"/>
              </w:rPr>
              <w:t>1</w:t>
            </w:r>
          </w:p>
        </w:tc>
        <w:tc>
          <w:tcPr>
            <w:tcW w:w="1752" w:type="dxa"/>
            <w:vAlign w:val="center"/>
          </w:tcPr>
          <w:p w14:paraId="25C98E84" w14:textId="11F88F46" w:rsidR="0009164F" w:rsidRDefault="0009164F" w:rsidP="0009164F">
            <w:pPr>
              <w:spacing w:before="80" w:after="80" w:line="276" w:lineRule="auto"/>
              <w:jc w:val="both"/>
              <w:rPr>
                <w:rFonts w:eastAsia="Aptos"/>
              </w:rPr>
            </w:pPr>
            <w:r w:rsidRPr="0009164F">
              <w:rPr>
                <w:rFonts w:eastAsia="Aptos"/>
              </w:rPr>
              <w:t>Alfashaga</w:t>
            </w:r>
          </w:p>
        </w:tc>
        <w:tc>
          <w:tcPr>
            <w:tcW w:w="5061" w:type="dxa"/>
            <w:vAlign w:val="center"/>
          </w:tcPr>
          <w:p w14:paraId="406D1F11" w14:textId="030A09E8" w:rsidR="0009164F" w:rsidRDefault="0009164F" w:rsidP="0009164F">
            <w:pPr>
              <w:spacing w:before="80" w:after="80" w:line="276" w:lineRule="auto"/>
              <w:jc w:val="both"/>
              <w:rPr>
                <w:rFonts w:eastAsia="Aptos"/>
              </w:rPr>
            </w:pPr>
            <w:r w:rsidRPr="0009164F">
              <w:rPr>
                <w:rFonts w:eastAsia="Aptos"/>
              </w:rPr>
              <w:t>1,350</w:t>
            </w:r>
          </w:p>
        </w:tc>
        <w:tc>
          <w:tcPr>
            <w:tcW w:w="1774" w:type="dxa"/>
            <w:vAlign w:val="center"/>
          </w:tcPr>
          <w:p w14:paraId="354DA319" w14:textId="30FEBDE5" w:rsidR="0009164F" w:rsidRDefault="0009164F" w:rsidP="0009164F">
            <w:pPr>
              <w:spacing w:before="80" w:after="80" w:line="276" w:lineRule="auto"/>
              <w:jc w:val="right"/>
              <w:rPr>
                <w:rFonts w:eastAsia="Aptos"/>
              </w:rPr>
            </w:pPr>
            <w:r w:rsidRPr="0009164F">
              <w:rPr>
                <w:rFonts w:eastAsia="Aptos"/>
              </w:rPr>
              <w:t>6,750</w:t>
            </w:r>
          </w:p>
        </w:tc>
      </w:tr>
      <w:tr w:rsidR="0009164F" w14:paraId="04011DD8" w14:textId="77777777" w:rsidTr="0009164F">
        <w:tc>
          <w:tcPr>
            <w:tcW w:w="763" w:type="dxa"/>
            <w:vAlign w:val="center"/>
          </w:tcPr>
          <w:p w14:paraId="2BD787A7" w14:textId="37C7D65B" w:rsidR="0009164F" w:rsidRDefault="0009164F" w:rsidP="0009164F">
            <w:pPr>
              <w:spacing w:before="80" w:after="80" w:line="276" w:lineRule="auto"/>
              <w:jc w:val="both"/>
              <w:rPr>
                <w:rFonts w:eastAsia="Aptos"/>
              </w:rPr>
            </w:pPr>
            <w:r w:rsidRPr="0009164F">
              <w:rPr>
                <w:rFonts w:eastAsia="Aptos"/>
              </w:rPr>
              <w:t>2</w:t>
            </w:r>
          </w:p>
        </w:tc>
        <w:tc>
          <w:tcPr>
            <w:tcW w:w="1752" w:type="dxa"/>
            <w:vAlign w:val="center"/>
          </w:tcPr>
          <w:p w14:paraId="067BE8D0" w14:textId="08772493" w:rsidR="0009164F" w:rsidRDefault="0009164F" w:rsidP="0009164F">
            <w:pPr>
              <w:spacing w:before="80" w:after="80" w:line="276" w:lineRule="auto"/>
              <w:jc w:val="both"/>
              <w:rPr>
                <w:rFonts w:eastAsia="Aptos"/>
              </w:rPr>
            </w:pPr>
            <w:r w:rsidRPr="0009164F">
              <w:rPr>
                <w:rFonts w:eastAsia="Aptos"/>
              </w:rPr>
              <w:t>Basunda</w:t>
            </w:r>
          </w:p>
        </w:tc>
        <w:tc>
          <w:tcPr>
            <w:tcW w:w="5061" w:type="dxa"/>
            <w:vAlign w:val="center"/>
          </w:tcPr>
          <w:p w14:paraId="5A9F308E" w14:textId="759593AB" w:rsidR="0009164F" w:rsidRDefault="0009164F" w:rsidP="0009164F">
            <w:pPr>
              <w:spacing w:before="80" w:after="80" w:line="276" w:lineRule="auto"/>
              <w:jc w:val="both"/>
              <w:rPr>
                <w:rFonts w:eastAsia="Aptos"/>
              </w:rPr>
            </w:pPr>
            <w:r w:rsidRPr="0009164F">
              <w:rPr>
                <w:rFonts w:eastAsia="Aptos"/>
              </w:rPr>
              <w:t>1,800</w:t>
            </w:r>
          </w:p>
        </w:tc>
        <w:tc>
          <w:tcPr>
            <w:tcW w:w="1774" w:type="dxa"/>
            <w:vAlign w:val="center"/>
          </w:tcPr>
          <w:p w14:paraId="28168BE2" w14:textId="1390560C" w:rsidR="0009164F" w:rsidRDefault="0009164F" w:rsidP="0009164F">
            <w:pPr>
              <w:spacing w:before="80" w:after="80" w:line="276" w:lineRule="auto"/>
              <w:jc w:val="right"/>
              <w:rPr>
                <w:rFonts w:eastAsia="Aptos"/>
              </w:rPr>
            </w:pPr>
            <w:r w:rsidRPr="0009164F">
              <w:rPr>
                <w:rFonts w:eastAsia="Aptos"/>
              </w:rPr>
              <w:t>9,000</w:t>
            </w:r>
          </w:p>
        </w:tc>
      </w:tr>
      <w:tr w:rsidR="0009164F" w14:paraId="41D14076" w14:textId="77777777" w:rsidTr="0009164F">
        <w:tc>
          <w:tcPr>
            <w:tcW w:w="763" w:type="dxa"/>
            <w:vAlign w:val="center"/>
          </w:tcPr>
          <w:p w14:paraId="39E2988C" w14:textId="2341B5AC" w:rsidR="0009164F" w:rsidRDefault="0009164F" w:rsidP="0009164F">
            <w:pPr>
              <w:spacing w:before="80" w:after="80" w:line="276" w:lineRule="auto"/>
              <w:jc w:val="both"/>
              <w:rPr>
                <w:rFonts w:eastAsia="Aptos"/>
              </w:rPr>
            </w:pPr>
            <w:r w:rsidRPr="0009164F">
              <w:rPr>
                <w:rFonts w:eastAsia="Aptos"/>
              </w:rPr>
              <w:t>3</w:t>
            </w:r>
          </w:p>
        </w:tc>
        <w:tc>
          <w:tcPr>
            <w:tcW w:w="1752" w:type="dxa"/>
            <w:vAlign w:val="center"/>
          </w:tcPr>
          <w:p w14:paraId="45030BB9" w14:textId="2AE33A83" w:rsidR="0009164F" w:rsidRDefault="0009164F" w:rsidP="0009164F">
            <w:pPr>
              <w:spacing w:before="80" w:after="80" w:line="276" w:lineRule="auto"/>
              <w:jc w:val="both"/>
              <w:rPr>
                <w:rFonts w:eastAsia="Aptos"/>
              </w:rPr>
            </w:pPr>
            <w:r w:rsidRPr="0009164F">
              <w:rPr>
                <w:rFonts w:eastAsia="Aptos"/>
              </w:rPr>
              <w:t>East Gallabat</w:t>
            </w:r>
          </w:p>
        </w:tc>
        <w:tc>
          <w:tcPr>
            <w:tcW w:w="5061" w:type="dxa"/>
            <w:vAlign w:val="center"/>
          </w:tcPr>
          <w:p w14:paraId="20E5A262" w14:textId="33A3D191" w:rsidR="0009164F" w:rsidRDefault="0009164F" w:rsidP="0009164F">
            <w:pPr>
              <w:spacing w:before="80" w:after="80" w:line="276" w:lineRule="auto"/>
              <w:jc w:val="both"/>
              <w:rPr>
                <w:rFonts w:eastAsia="Aptos"/>
              </w:rPr>
            </w:pPr>
            <w:r w:rsidRPr="0009164F">
              <w:rPr>
                <w:rFonts w:eastAsia="Aptos"/>
              </w:rPr>
              <w:t>3,600</w:t>
            </w:r>
          </w:p>
        </w:tc>
        <w:tc>
          <w:tcPr>
            <w:tcW w:w="1774" w:type="dxa"/>
            <w:vAlign w:val="center"/>
          </w:tcPr>
          <w:p w14:paraId="24934BD7" w14:textId="7AA8FAAD" w:rsidR="0009164F" w:rsidRDefault="0009164F" w:rsidP="0009164F">
            <w:pPr>
              <w:spacing w:before="80" w:after="80" w:line="276" w:lineRule="auto"/>
              <w:jc w:val="right"/>
              <w:rPr>
                <w:rFonts w:eastAsia="Aptos"/>
              </w:rPr>
            </w:pPr>
            <w:r w:rsidRPr="0009164F">
              <w:rPr>
                <w:rFonts w:eastAsia="Aptos"/>
              </w:rPr>
              <w:t>18,000</w:t>
            </w:r>
          </w:p>
        </w:tc>
      </w:tr>
      <w:tr w:rsidR="0009164F" w14:paraId="42301DA0" w14:textId="77777777" w:rsidTr="0009164F">
        <w:tc>
          <w:tcPr>
            <w:tcW w:w="763" w:type="dxa"/>
            <w:vAlign w:val="center"/>
          </w:tcPr>
          <w:p w14:paraId="13A2C20A" w14:textId="3FA5B130" w:rsidR="0009164F" w:rsidRDefault="0009164F" w:rsidP="0009164F">
            <w:pPr>
              <w:spacing w:before="80" w:after="80" w:line="276" w:lineRule="auto"/>
              <w:jc w:val="both"/>
              <w:rPr>
                <w:rFonts w:eastAsia="Aptos"/>
              </w:rPr>
            </w:pPr>
            <w:r w:rsidRPr="0009164F">
              <w:rPr>
                <w:rFonts w:eastAsia="Aptos"/>
              </w:rPr>
              <w:t>4</w:t>
            </w:r>
          </w:p>
        </w:tc>
        <w:tc>
          <w:tcPr>
            <w:tcW w:w="1752" w:type="dxa"/>
            <w:vAlign w:val="center"/>
          </w:tcPr>
          <w:p w14:paraId="65FAC4EF" w14:textId="528B5F78" w:rsidR="0009164F" w:rsidRDefault="0009164F" w:rsidP="0009164F">
            <w:pPr>
              <w:spacing w:before="80" w:after="80" w:line="276" w:lineRule="auto"/>
              <w:jc w:val="both"/>
              <w:rPr>
                <w:rFonts w:eastAsia="Aptos"/>
              </w:rPr>
            </w:pPr>
            <w:r w:rsidRPr="0009164F">
              <w:rPr>
                <w:rFonts w:eastAsia="Aptos"/>
              </w:rPr>
              <w:t>West Gallabat</w:t>
            </w:r>
          </w:p>
        </w:tc>
        <w:tc>
          <w:tcPr>
            <w:tcW w:w="5061" w:type="dxa"/>
            <w:vAlign w:val="center"/>
          </w:tcPr>
          <w:p w14:paraId="6061F3B7" w14:textId="52F9E09C" w:rsidR="0009164F" w:rsidRDefault="0009164F" w:rsidP="0009164F">
            <w:pPr>
              <w:spacing w:before="80" w:after="80" w:line="276" w:lineRule="auto"/>
              <w:jc w:val="both"/>
              <w:rPr>
                <w:rFonts w:eastAsia="Aptos"/>
              </w:rPr>
            </w:pPr>
            <w:r w:rsidRPr="0009164F">
              <w:rPr>
                <w:rFonts w:eastAsia="Aptos"/>
              </w:rPr>
              <w:t>3,300</w:t>
            </w:r>
          </w:p>
        </w:tc>
        <w:tc>
          <w:tcPr>
            <w:tcW w:w="1774" w:type="dxa"/>
            <w:vAlign w:val="center"/>
          </w:tcPr>
          <w:p w14:paraId="28CFAD17" w14:textId="1FC9FD20" w:rsidR="0009164F" w:rsidRDefault="0009164F" w:rsidP="0009164F">
            <w:pPr>
              <w:spacing w:before="80" w:after="80" w:line="276" w:lineRule="auto"/>
              <w:jc w:val="right"/>
              <w:rPr>
                <w:rFonts w:eastAsia="Aptos"/>
              </w:rPr>
            </w:pPr>
            <w:r w:rsidRPr="0009164F">
              <w:rPr>
                <w:rFonts w:eastAsia="Aptos"/>
              </w:rPr>
              <w:t>16,500</w:t>
            </w:r>
          </w:p>
        </w:tc>
      </w:tr>
      <w:tr w:rsidR="0009164F" w14:paraId="2D540749" w14:textId="77777777" w:rsidTr="0009164F">
        <w:tc>
          <w:tcPr>
            <w:tcW w:w="763" w:type="dxa"/>
            <w:vAlign w:val="center"/>
          </w:tcPr>
          <w:p w14:paraId="3BEE590F" w14:textId="23008074" w:rsidR="0009164F" w:rsidRDefault="0009164F" w:rsidP="0009164F">
            <w:pPr>
              <w:spacing w:before="80" w:after="80" w:line="276" w:lineRule="auto"/>
              <w:jc w:val="both"/>
              <w:rPr>
                <w:rFonts w:eastAsia="Aptos"/>
              </w:rPr>
            </w:pPr>
            <w:r w:rsidRPr="0009164F">
              <w:rPr>
                <w:rFonts w:eastAsia="Aptos"/>
                <w:b/>
                <w:bCs/>
              </w:rPr>
              <w:t>Total</w:t>
            </w:r>
          </w:p>
        </w:tc>
        <w:tc>
          <w:tcPr>
            <w:tcW w:w="1752" w:type="dxa"/>
            <w:vAlign w:val="center"/>
          </w:tcPr>
          <w:p w14:paraId="41DB69F1" w14:textId="77777777" w:rsidR="0009164F" w:rsidRDefault="0009164F" w:rsidP="0009164F">
            <w:pPr>
              <w:spacing w:before="80" w:after="80" w:line="276" w:lineRule="auto"/>
              <w:jc w:val="both"/>
              <w:rPr>
                <w:rFonts w:eastAsia="Aptos"/>
              </w:rPr>
            </w:pPr>
          </w:p>
        </w:tc>
        <w:tc>
          <w:tcPr>
            <w:tcW w:w="5061" w:type="dxa"/>
            <w:vAlign w:val="center"/>
          </w:tcPr>
          <w:p w14:paraId="197C260F" w14:textId="654CB516" w:rsidR="0009164F" w:rsidRDefault="0009164F" w:rsidP="0009164F">
            <w:pPr>
              <w:spacing w:before="80" w:after="80" w:line="276" w:lineRule="auto"/>
              <w:jc w:val="both"/>
              <w:rPr>
                <w:rFonts w:eastAsia="Aptos"/>
              </w:rPr>
            </w:pPr>
            <w:r w:rsidRPr="0009164F">
              <w:rPr>
                <w:rFonts w:eastAsia="Aptos"/>
                <w:b/>
                <w:bCs/>
              </w:rPr>
              <w:t>10,050</w:t>
            </w:r>
          </w:p>
        </w:tc>
        <w:tc>
          <w:tcPr>
            <w:tcW w:w="1774" w:type="dxa"/>
            <w:vAlign w:val="center"/>
          </w:tcPr>
          <w:p w14:paraId="4ACCC951" w14:textId="4ACBE9C1" w:rsidR="0009164F" w:rsidRDefault="0009164F" w:rsidP="0009164F">
            <w:pPr>
              <w:spacing w:before="80" w:after="80" w:line="276" w:lineRule="auto"/>
              <w:jc w:val="right"/>
              <w:rPr>
                <w:rFonts w:eastAsia="Aptos"/>
              </w:rPr>
            </w:pPr>
            <w:r w:rsidRPr="0009164F">
              <w:rPr>
                <w:rFonts w:eastAsia="Aptos"/>
                <w:b/>
                <w:bCs/>
              </w:rPr>
              <w:t>50,250</w:t>
            </w:r>
          </w:p>
        </w:tc>
      </w:tr>
    </w:tbl>
    <w:p w14:paraId="6BE717AE" w14:textId="77777777" w:rsidR="004F0B25" w:rsidRPr="004F0B25" w:rsidRDefault="004F0B25" w:rsidP="004F0B25">
      <w:pPr>
        <w:spacing w:before="240" w:after="240" w:line="276" w:lineRule="auto"/>
        <w:jc w:val="both"/>
        <w:rPr>
          <w:rFonts w:eastAsia="Aptos"/>
        </w:rPr>
      </w:pPr>
      <w:r w:rsidRPr="004F0B25">
        <w:rPr>
          <w:rFonts w:eastAsia="Aptos"/>
        </w:rPr>
        <w:lastRenderedPageBreak/>
        <w:t>The Service Provider shall submit the invoices, delivery records, service-completion records and other supporting documents specified in SCC Sub-Clause 6.4. Records shall identify the applicable lot and shall be submitted using the formats provided or agreed by the Employer.</w:t>
      </w:r>
    </w:p>
    <w:p w14:paraId="39C03C8D" w14:textId="77777777" w:rsidR="0009164F" w:rsidRPr="0009164F" w:rsidRDefault="0009164F" w:rsidP="0009164F">
      <w:pPr>
        <w:spacing w:before="240" w:after="240" w:line="276" w:lineRule="auto"/>
        <w:jc w:val="both"/>
        <w:rPr>
          <w:rFonts w:eastAsia="Aptos"/>
        </w:rPr>
      </w:pPr>
      <w:r w:rsidRPr="0009164F">
        <w:rPr>
          <w:rFonts w:eastAsia="Aptos"/>
        </w:rPr>
        <w:t>The final payment request shall also include the completion report and evidence of completion of the training and other reporting obligations specified in Section VII. Payment processing periods shall be as specified in SCC Sub-Clause 6.5.</w:t>
      </w:r>
    </w:p>
    <w:p w14:paraId="03F3053D" w14:textId="77777777" w:rsidR="00F3379B" w:rsidRPr="00FA0BF7" w:rsidRDefault="00F3379B" w:rsidP="00F3379B">
      <w:pPr>
        <w:spacing w:line="360" w:lineRule="auto"/>
        <w:ind w:left="720"/>
        <w:jc w:val="both"/>
        <w:rPr>
          <w:rFonts w:eastAsia="Aptos"/>
          <w:b/>
          <w:bCs/>
          <w:color w:val="000000"/>
          <w:sz w:val="22"/>
          <w:szCs w:val="22"/>
        </w:rPr>
      </w:pPr>
    </w:p>
    <w:p w14:paraId="32EAE06E" w14:textId="77777777" w:rsidR="006D1215" w:rsidRPr="0046288A" w:rsidRDefault="00D94CB7" w:rsidP="009407C2">
      <w:pPr>
        <w:pStyle w:val="Section5-Heading1"/>
      </w:pPr>
      <w:bookmarkStart w:id="651" w:name="_Toc29564221"/>
      <w:bookmarkStart w:id="652" w:name="_Toc454783586"/>
      <w:bookmarkStart w:id="653" w:name="_Toc494364737"/>
      <w:r w:rsidRPr="0046288A">
        <w:t xml:space="preserve">Appendix C - </w:t>
      </w:r>
      <w:r w:rsidR="006D1215" w:rsidRPr="0046288A">
        <w:t>Key Personnel and Subcontractors</w:t>
      </w:r>
      <w:bookmarkEnd w:id="651"/>
      <w:bookmarkEnd w:id="652"/>
      <w:bookmarkEnd w:id="653"/>
    </w:p>
    <w:p w14:paraId="77B0AE3B" w14:textId="77777777" w:rsidR="006D1215" w:rsidRPr="0046288A" w:rsidRDefault="006D1215" w:rsidP="009407C2"/>
    <w:p w14:paraId="33453FEE" w14:textId="02D04F8E" w:rsidR="006D1215" w:rsidRPr="003C201A" w:rsidRDefault="006D1215" w:rsidP="003C201A">
      <w:pPr>
        <w:tabs>
          <w:tab w:val="left" w:pos="1440"/>
        </w:tabs>
        <w:ind w:left="2160" w:hanging="2160"/>
        <w:jc w:val="both"/>
        <w:rPr>
          <w:i/>
          <w:strike/>
        </w:rPr>
      </w:pPr>
      <w:r w:rsidRPr="0046288A">
        <w:rPr>
          <w:i/>
        </w:rPr>
        <w:t>List under:</w:t>
      </w:r>
      <w:r w:rsidR="00D05D41">
        <w:rPr>
          <w:i/>
          <w:strike/>
        </w:rPr>
        <w:t xml:space="preserve"> </w:t>
      </w:r>
      <w:r w:rsidRPr="0046288A">
        <w:rPr>
          <w:i/>
        </w:rPr>
        <w:t>C-4</w:t>
      </w:r>
      <w:r w:rsidRPr="0046288A">
        <w:rPr>
          <w:i/>
        </w:rPr>
        <w:tab/>
      </w:r>
      <w:bookmarkStart w:id="654" w:name="_Toc350849427"/>
    </w:p>
    <w:p w14:paraId="497150D4" w14:textId="77777777" w:rsidR="003C201A" w:rsidRDefault="003C201A" w:rsidP="003C201A"/>
    <w:p w14:paraId="45026EBF" w14:textId="77777777" w:rsidR="003C201A" w:rsidRDefault="003C201A" w:rsidP="003C201A"/>
    <w:p w14:paraId="26366E62" w14:textId="77777777" w:rsidR="003C201A" w:rsidRPr="009D2E8A" w:rsidRDefault="003C201A" w:rsidP="003C201A">
      <w:pPr>
        <w:spacing w:after="160" w:line="278" w:lineRule="auto"/>
        <w:rPr>
          <w:rFonts w:eastAsia="Calibri"/>
          <w:b/>
          <w:bCs/>
          <w:kern w:val="2"/>
          <w14:ligatures w14:val="standardContextual"/>
        </w:rPr>
      </w:pPr>
      <w:r w:rsidRPr="009D2E8A">
        <w:rPr>
          <w:rFonts w:eastAsia="Calibri"/>
          <w:b/>
          <w:bCs/>
          <w:kern w:val="2"/>
          <w14:ligatures w14:val="standardContextual"/>
        </w:rPr>
        <w:t>Lot 1—Alfashaga: 1,350 feddans</w:t>
      </w:r>
    </w:p>
    <w:tbl>
      <w:tblPr>
        <w:tblStyle w:val="TableGrid"/>
        <w:tblW w:w="9355" w:type="dxa"/>
        <w:tblLook w:val="04A0" w:firstRow="1" w:lastRow="0" w:firstColumn="1" w:lastColumn="0" w:noHBand="0" w:noVBand="1"/>
      </w:tblPr>
      <w:tblGrid>
        <w:gridCol w:w="4135"/>
        <w:gridCol w:w="5220"/>
      </w:tblGrid>
      <w:tr w:rsidR="003C201A" w:rsidRPr="009D2E8A" w14:paraId="3451F707" w14:textId="77777777" w:rsidTr="003C201A">
        <w:tc>
          <w:tcPr>
            <w:tcW w:w="4135" w:type="dxa"/>
            <w:vAlign w:val="center"/>
          </w:tcPr>
          <w:p w14:paraId="113570C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4A337D12"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76FCB2F4" w14:textId="77777777" w:rsidTr="003C201A">
        <w:tc>
          <w:tcPr>
            <w:tcW w:w="4135" w:type="dxa"/>
            <w:vAlign w:val="center"/>
          </w:tcPr>
          <w:p w14:paraId="477E9911"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5EC2ECA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3A6331FD" w14:textId="77777777" w:rsidTr="003C201A">
        <w:tc>
          <w:tcPr>
            <w:tcW w:w="4135" w:type="dxa"/>
            <w:vAlign w:val="center"/>
          </w:tcPr>
          <w:p w14:paraId="576A2C0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w:t>
            </w:r>
          </w:p>
        </w:tc>
        <w:tc>
          <w:tcPr>
            <w:tcW w:w="5220" w:type="dxa"/>
            <w:vAlign w:val="center"/>
          </w:tcPr>
          <w:p w14:paraId="1F271BD3"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where a separate tractor or power unit is deployed</w:t>
            </w:r>
          </w:p>
        </w:tc>
      </w:tr>
      <w:tr w:rsidR="003C201A" w:rsidRPr="009D2E8A" w14:paraId="2C4426DE" w14:textId="77777777" w:rsidTr="003C201A">
        <w:tc>
          <w:tcPr>
            <w:tcW w:w="4135" w:type="dxa"/>
            <w:vAlign w:val="center"/>
          </w:tcPr>
          <w:p w14:paraId="0A818391"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Thresher operator</w:t>
            </w:r>
          </w:p>
        </w:tc>
        <w:tc>
          <w:tcPr>
            <w:tcW w:w="5220" w:type="dxa"/>
            <w:vAlign w:val="center"/>
          </w:tcPr>
          <w:p w14:paraId="25A0FE2F"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19CDF739" w14:textId="77777777" w:rsidTr="003C201A">
        <w:tc>
          <w:tcPr>
            <w:tcW w:w="4135" w:type="dxa"/>
            <w:vAlign w:val="center"/>
          </w:tcPr>
          <w:p w14:paraId="4D93EBAA"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operator—where mechanized harvesting is proposed</w:t>
            </w:r>
          </w:p>
        </w:tc>
        <w:tc>
          <w:tcPr>
            <w:tcW w:w="5220" w:type="dxa"/>
            <w:vAlign w:val="center"/>
          </w:tcPr>
          <w:p w14:paraId="3EC4AA8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2E8AD0C2" w14:textId="77777777" w:rsidTr="003C201A">
        <w:tc>
          <w:tcPr>
            <w:tcW w:w="4135" w:type="dxa"/>
            <w:vAlign w:val="center"/>
          </w:tcPr>
          <w:p w14:paraId="0D920FD1"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37756AB1"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56131743" w14:textId="77777777" w:rsidTr="003C201A">
        <w:tc>
          <w:tcPr>
            <w:tcW w:w="4135" w:type="dxa"/>
            <w:vAlign w:val="center"/>
          </w:tcPr>
          <w:p w14:paraId="1E776EC2"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66E0B881"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35703C7B" w14:textId="77777777" w:rsidR="003C201A" w:rsidRDefault="003C201A" w:rsidP="003C201A">
      <w:pPr>
        <w:spacing w:line="278" w:lineRule="auto"/>
        <w:rPr>
          <w:rFonts w:eastAsia="Calibri"/>
          <w:b/>
          <w:bCs/>
          <w:kern w:val="2"/>
          <w14:ligatures w14:val="standardContextual"/>
        </w:rPr>
      </w:pPr>
    </w:p>
    <w:p w14:paraId="2DCD1E0A" w14:textId="77777777" w:rsidR="003C201A" w:rsidRPr="009D2E8A" w:rsidRDefault="003C201A" w:rsidP="003C201A">
      <w:pPr>
        <w:spacing w:after="160" w:line="278" w:lineRule="auto"/>
        <w:rPr>
          <w:rFonts w:eastAsia="Calibri"/>
          <w:kern w:val="2"/>
          <w14:ligatures w14:val="standardContextual"/>
        </w:rPr>
      </w:pPr>
      <w:r w:rsidRPr="009D2E8A">
        <w:rPr>
          <w:rFonts w:eastAsia="Calibri"/>
          <w:b/>
          <w:bCs/>
          <w:kern w:val="2"/>
          <w14:ligatures w14:val="standardContextual"/>
        </w:rPr>
        <w:t>Lot 2—Basunda: 1,800 feddans</w:t>
      </w:r>
    </w:p>
    <w:tbl>
      <w:tblPr>
        <w:tblStyle w:val="TableGrid"/>
        <w:tblW w:w="9355" w:type="dxa"/>
        <w:tblLook w:val="04A0" w:firstRow="1" w:lastRow="0" w:firstColumn="1" w:lastColumn="0" w:noHBand="0" w:noVBand="1"/>
      </w:tblPr>
      <w:tblGrid>
        <w:gridCol w:w="4135"/>
        <w:gridCol w:w="5220"/>
      </w:tblGrid>
      <w:tr w:rsidR="003C201A" w:rsidRPr="009D2E8A" w14:paraId="48851BF8" w14:textId="77777777" w:rsidTr="003C201A">
        <w:tc>
          <w:tcPr>
            <w:tcW w:w="4135" w:type="dxa"/>
            <w:vAlign w:val="center"/>
          </w:tcPr>
          <w:p w14:paraId="310639EE"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56E92033"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46703CF3" w14:textId="77777777" w:rsidTr="003C201A">
        <w:tc>
          <w:tcPr>
            <w:tcW w:w="4135" w:type="dxa"/>
            <w:vAlign w:val="center"/>
          </w:tcPr>
          <w:p w14:paraId="358ED1F6"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43198E2D"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35BD5A7C" w14:textId="77777777" w:rsidTr="003C201A">
        <w:tc>
          <w:tcPr>
            <w:tcW w:w="4135" w:type="dxa"/>
            <w:vAlign w:val="center"/>
          </w:tcPr>
          <w:p w14:paraId="5ADEFFA1"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w:t>
            </w:r>
          </w:p>
        </w:tc>
        <w:tc>
          <w:tcPr>
            <w:tcW w:w="5220" w:type="dxa"/>
            <w:vAlign w:val="center"/>
          </w:tcPr>
          <w:p w14:paraId="3801BD06"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where a separate tractor or power unit is deployed</w:t>
            </w:r>
          </w:p>
        </w:tc>
      </w:tr>
      <w:tr w:rsidR="003C201A" w:rsidRPr="009D2E8A" w14:paraId="2836695D" w14:textId="77777777" w:rsidTr="003C201A">
        <w:tc>
          <w:tcPr>
            <w:tcW w:w="4135" w:type="dxa"/>
            <w:vAlign w:val="center"/>
          </w:tcPr>
          <w:p w14:paraId="3C450F94"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Thresher operator</w:t>
            </w:r>
          </w:p>
        </w:tc>
        <w:tc>
          <w:tcPr>
            <w:tcW w:w="5220" w:type="dxa"/>
            <w:vAlign w:val="center"/>
          </w:tcPr>
          <w:p w14:paraId="40737403"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1685BBC6" w14:textId="77777777" w:rsidTr="003C201A">
        <w:tc>
          <w:tcPr>
            <w:tcW w:w="4135" w:type="dxa"/>
            <w:vAlign w:val="center"/>
          </w:tcPr>
          <w:p w14:paraId="4A74D93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operator—where mechanized harvesting is proposed</w:t>
            </w:r>
          </w:p>
        </w:tc>
        <w:tc>
          <w:tcPr>
            <w:tcW w:w="5220" w:type="dxa"/>
            <w:vAlign w:val="center"/>
          </w:tcPr>
          <w:p w14:paraId="7FBD26C8"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07A209C8" w14:textId="77777777" w:rsidTr="003C201A">
        <w:tc>
          <w:tcPr>
            <w:tcW w:w="4135" w:type="dxa"/>
            <w:vAlign w:val="center"/>
          </w:tcPr>
          <w:p w14:paraId="23814AD0"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321FC3A9"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51295FDA" w14:textId="77777777" w:rsidTr="003C201A">
        <w:tc>
          <w:tcPr>
            <w:tcW w:w="4135" w:type="dxa"/>
            <w:vAlign w:val="center"/>
          </w:tcPr>
          <w:p w14:paraId="6E5DF9E5"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2648C7E5"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3B4F08DC" w14:textId="77777777" w:rsidR="003C201A" w:rsidRPr="009D2E8A" w:rsidRDefault="003C201A" w:rsidP="003C201A">
      <w:pPr>
        <w:spacing w:line="278" w:lineRule="auto"/>
        <w:rPr>
          <w:rFonts w:eastAsia="Calibri"/>
          <w:b/>
          <w:bCs/>
          <w:kern w:val="2"/>
          <w14:ligatures w14:val="standardContextual"/>
        </w:rPr>
      </w:pPr>
    </w:p>
    <w:p w14:paraId="6213B184" w14:textId="77777777" w:rsidR="003C201A" w:rsidRPr="009D2E8A" w:rsidRDefault="003C201A" w:rsidP="003C201A">
      <w:pPr>
        <w:spacing w:after="160" w:line="278" w:lineRule="auto"/>
        <w:rPr>
          <w:rFonts w:eastAsia="Calibri"/>
          <w:kern w:val="2"/>
          <w14:ligatures w14:val="standardContextual"/>
        </w:rPr>
      </w:pPr>
      <w:r w:rsidRPr="009D2E8A">
        <w:rPr>
          <w:rFonts w:eastAsia="Calibri"/>
          <w:b/>
          <w:bCs/>
          <w:kern w:val="2"/>
          <w14:ligatures w14:val="standardContextual"/>
        </w:rPr>
        <w:lastRenderedPageBreak/>
        <w:t>Lot 3—East Gallabat: 3,600 feddans</w:t>
      </w:r>
    </w:p>
    <w:tbl>
      <w:tblPr>
        <w:tblStyle w:val="TableGrid"/>
        <w:tblW w:w="9355" w:type="dxa"/>
        <w:tblLook w:val="04A0" w:firstRow="1" w:lastRow="0" w:firstColumn="1" w:lastColumn="0" w:noHBand="0" w:noVBand="1"/>
      </w:tblPr>
      <w:tblGrid>
        <w:gridCol w:w="4135"/>
        <w:gridCol w:w="5220"/>
      </w:tblGrid>
      <w:tr w:rsidR="003C201A" w:rsidRPr="009D2E8A" w14:paraId="7E9EBE1A" w14:textId="77777777" w:rsidTr="003C201A">
        <w:tc>
          <w:tcPr>
            <w:tcW w:w="4135" w:type="dxa"/>
            <w:vAlign w:val="center"/>
          </w:tcPr>
          <w:p w14:paraId="288E0DBD"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6CB1DE0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26A2BEF4" w14:textId="77777777" w:rsidTr="003C201A">
        <w:tc>
          <w:tcPr>
            <w:tcW w:w="4135" w:type="dxa"/>
            <w:vAlign w:val="center"/>
          </w:tcPr>
          <w:p w14:paraId="2AEFE176"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4FA922A4"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2FA851C7" w14:textId="77777777" w:rsidTr="003C201A">
        <w:tc>
          <w:tcPr>
            <w:tcW w:w="4135" w:type="dxa"/>
            <w:vAlign w:val="center"/>
          </w:tcPr>
          <w:p w14:paraId="4C845428"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operators</w:t>
            </w:r>
          </w:p>
        </w:tc>
        <w:tc>
          <w:tcPr>
            <w:tcW w:w="5220" w:type="dxa"/>
            <w:vAlign w:val="center"/>
          </w:tcPr>
          <w:p w14:paraId="0B9D613E"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separate tractor or power unit deployed</w:t>
            </w:r>
          </w:p>
        </w:tc>
      </w:tr>
      <w:tr w:rsidR="003C201A" w:rsidRPr="009D2E8A" w14:paraId="3E2DA03E" w14:textId="77777777" w:rsidTr="003C201A">
        <w:tc>
          <w:tcPr>
            <w:tcW w:w="4135" w:type="dxa"/>
            <w:vAlign w:val="center"/>
          </w:tcPr>
          <w:p w14:paraId="6756195B"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Thresher operators</w:t>
            </w:r>
          </w:p>
        </w:tc>
        <w:tc>
          <w:tcPr>
            <w:tcW w:w="5220" w:type="dxa"/>
            <w:vAlign w:val="center"/>
          </w:tcPr>
          <w:p w14:paraId="6D179EA2"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2</w:t>
            </w:r>
          </w:p>
        </w:tc>
      </w:tr>
      <w:tr w:rsidR="003C201A" w:rsidRPr="009D2E8A" w14:paraId="52D4FA59" w14:textId="77777777" w:rsidTr="003C201A">
        <w:tc>
          <w:tcPr>
            <w:tcW w:w="4135" w:type="dxa"/>
            <w:vAlign w:val="center"/>
          </w:tcPr>
          <w:p w14:paraId="776939DF"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operators—where mechanized harvesting is proposed</w:t>
            </w:r>
          </w:p>
        </w:tc>
        <w:tc>
          <w:tcPr>
            <w:tcW w:w="5220" w:type="dxa"/>
            <w:vAlign w:val="center"/>
          </w:tcPr>
          <w:p w14:paraId="1ADE0791"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3AE6949B" w14:textId="77777777" w:rsidTr="003C201A">
        <w:tc>
          <w:tcPr>
            <w:tcW w:w="4135" w:type="dxa"/>
            <w:vAlign w:val="center"/>
          </w:tcPr>
          <w:p w14:paraId="4F951CC5"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267D95BF"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039E0F88" w14:textId="77777777" w:rsidTr="003C201A">
        <w:tc>
          <w:tcPr>
            <w:tcW w:w="4135" w:type="dxa"/>
            <w:vAlign w:val="center"/>
          </w:tcPr>
          <w:p w14:paraId="3ADFDE71"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3965709D"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61C6755F" w14:textId="77777777" w:rsidR="003C201A" w:rsidRDefault="003C201A" w:rsidP="003C201A">
      <w:pPr>
        <w:spacing w:line="278" w:lineRule="auto"/>
        <w:rPr>
          <w:rFonts w:eastAsia="Calibri"/>
          <w:b/>
          <w:bCs/>
          <w:kern w:val="2"/>
          <w14:ligatures w14:val="standardContextual"/>
        </w:rPr>
      </w:pPr>
    </w:p>
    <w:p w14:paraId="1591BAB8" w14:textId="77777777" w:rsidR="003C201A" w:rsidRPr="009D2E8A" w:rsidRDefault="003C201A" w:rsidP="003C201A">
      <w:pPr>
        <w:spacing w:after="160" w:line="278" w:lineRule="auto"/>
        <w:rPr>
          <w:rFonts w:eastAsia="Calibri"/>
          <w:b/>
          <w:bCs/>
          <w:kern w:val="2"/>
          <w14:ligatures w14:val="standardContextual"/>
        </w:rPr>
      </w:pPr>
      <w:r w:rsidRPr="009D2E8A">
        <w:rPr>
          <w:rFonts w:eastAsia="Calibri"/>
          <w:b/>
          <w:bCs/>
          <w:kern w:val="2"/>
          <w14:ligatures w14:val="standardContextual"/>
        </w:rPr>
        <w:t>Lot 4—West Gallabat: 3,300 feddans</w:t>
      </w:r>
    </w:p>
    <w:tbl>
      <w:tblPr>
        <w:tblStyle w:val="TableGrid"/>
        <w:tblW w:w="9355" w:type="dxa"/>
        <w:tblLook w:val="04A0" w:firstRow="1" w:lastRow="0" w:firstColumn="1" w:lastColumn="0" w:noHBand="0" w:noVBand="1"/>
      </w:tblPr>
      <w:tblGrid>
        <w:gridCol w:w="4135"/>
        <w:gridCol w:w="5220"/>
      </w:tblGrid>
      <w:tr w:rsidR="003C201A" w:rsidRPr="009D2E8A" w14:paraId="0C256011" w14:textId="77777777" w:rsidTr="003C201A">
        <w:tc>
          <w:tcPr>
            <w:tcW w:w="4135" w:type="dxa"/>
            <w:vAlign w:val="center"/>
          </w:tcPr>
          <w:p w14:paraId="12B4EC54"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b/>
                <w:bCs/>
                <w:kern w:val="2"/>
                <w:sz w:val="22"/>
                <w:szCs w:val="22"/>
                <w14:ligatures w14:val="standardContextual"/>
              </w:rPr>
              <w:t>Personnel/Labor</w:t>
            </w:r>
          </w:p>
        </w:tc>
        <w:tc>
          <w:tcPr>
            <w:tcW w:w="5220" w:type="dxa"/>
            <w:vAlign w:val="center"/>
          </w:tcPr>
          <w:p w14:paraId="41DB10EE"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b/>
                <w:bCs/>
                <w:kern w:val="2"/>
                <w:sz w:val="22"/>
                <w:szCs w:val="22"/>
                <w14:ligatures w14:val="standardContextual"/>
              </w:rPr>
              <w:t>Minimum Requirement</w:t>
            </w:r>
          </w:p>
        </w:tc>
      </w:tr>
      <w:tr w:rsidR="003C201A" w:rsidRPr="009D2E8A" w14:paraId="5A0838F0" w14:textId="77777777" w:rsidTr="003C201A">
        <w:tc>
          <w:tcPr>
            <w:tcW w:w="4135" w:type="dxa"/>
            <w:vAlign w:val="center"/>
          </w:tcPr>
          <w:p w14:paraId="10E32B58"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Lot Supervisor</w:t>
            </w:r>
          </w:p>
        </w:tc>
        <w:tc>
          <w:tcPr>
            <w:tcW w:w="5220" w:type="dxa"/>
            <w:vAlign w:val="center"/>
          </w:tcPr>
          <w:p w14:paraId="76028729"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w:t>
            </w:r>
          </w:p>
        </w:tc>
      </w:tr>
      <w:tr w:rsidR="003C201A" w:rsidRPr="009D2E8A" w14:paraId="41F815E8" w14:textId="77777777" w:rsidTr="003C201A">
        <w:tc>
          <w:tcPr>
            <w:tcW w:w="4135" w:type="dxa"/>
            <w:vAlign w:val="center"/>
          </w:tcPr>
          <w:p w14:paraId="087D3192"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Tractor / separate power-unit operators</w:t>
            </w:r>
          </w:p>
        </w:tc>
        <w:tc>
          <w:tcPr>
            <w:tcW w:w="5220" w:type="dxa"/>
            <w:vAlign w:val="center"/>
          </w:tcPr>
          <w:p w14:paraId="45E37479"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separate tractor or power unit deployed</w:t>
            </w:r>
          </w:p>
        </w:tc>
      </w:tr>
      <w:tr w:rsidR="003C201A" w:rsidRPr="009D2E8A" w14:paraId="0AA7DFD3" w14:textId="77777777" w:rsidTr="003C201A">
        <w:tc>
          <w:tcPr>
            <w:tcW w:w="4135" w:type="dxa"/>
            <w:vAlign w:val="center"/>
          </w:tcPr>
          <w:p w14:paraId="656D37DA"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Thresher operators</w:t>
            </w:r>
          </w:p>
        </w:tc>
        <w:tc>
          <w:tcPr>
            <w:tcW w:w="5220" w:type="dxa"/>
            <w:vAlign w:val="center"/>
          </w:tcPr>
          <w:p w14:paraId="2A04867B"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2</w:t>
            </w:r>
          </w:p>
        </w:tc>
      </w:tr>
      <w:tr w:rsidR="003C201A" w:rsidRPr="009D2E8A" w14:paraId="552CCEC7" w14:textId="77777777" w:rsidTr="003C201A">
        <w:tc>
          <w:tcPr>
            <w:tcW w:w="4135" w:type="dxa"/>
            <w:vAlign w:val="center"/>
          </w:tcPr>
          <w:p w14:paraId="65424B89" w14:textId="77777777" w:rsidR="003C201A" w:rsidRPr="009D2E8A" w:rsidRDefault="003C201A" w:rsidP="004E1DC2">
            <w:pPr>
              <w:spacing w:before="60" w:after="60"/>
              <w:rPr>
                <w:rFonts w:eastAsia="Calibri"/>
                <w:b/>
                <w:bCs/>
                <w:kern w:val="2"/>
                <w:sz w:val="22"/>
                <w:szCs w:val="22"/>
                <w14:ligatures w14:val="standardContextual"/>
              </w:rPr>
            </w:pPr>
            <w:r w:rsidRPr="009D2E8A">
              <w:rPr>
                <w:rFonts w:eastAsia="Calibri"/>
                <w:kern w:val="2"/>
                <w:sz w:val="22"/>
                <w:szCs w:val="22"/>
                <w14:ligatures w14:val="standardContextual"/>
              </w:rPr>
              <w:t>Harvester operators—where mechanized harvesting is proposed</w:t>
            </w:r>
          </w:p>
        </w:tc>
        <w:tc>
          <w:tcPr>
            <w:tcW w:w="5220" w:type="dxa"/>
            <w:vAlign w:val="center"/>
          </w:tcPr>
          <w:p w14:paraId="3B58B537" w14:textId="77777777" w:rsidR="003C201A" w:rsidRPr="009D2E8A" w:rsidRDefault="003C201A" w:rsidP="004E1DC2">
            <w:pPr>
              <w:spacing w:before="60" w:after="60"/>
              <w:jc w:val="right"/>
              <w:rPr>
                <w:rFonts w:eastAsia="Calibri"/>
                <w:b/>
                <w:bCs/>
                <w:kern w:val="2"/>
                <w:sz w:val="22"/>
                <w:szCs w:val="22"/>
                <w14:ligatures w14:val="standardContextual"/>
              </w:rPr>
            </w:pPr>
            <w:r w:rsidRPr="009D2E8A">
              <w:rPr>
                <w:rFonts w:eastAsia="Calibri"/>
                <w:kern w:val="2"/>
                <w:sz w:val="22"/>
                <w:szCs w:val="22"/>
                <w14:ligatures w14:val="standardContextual"/>
              </w:rPr>
              <w:t>1 per harvester deployed</w:t>
            </w:r>
          </w:p>
        </w:tc>
      </w:tr>
      <w:tr w:rsidR="003C201A" w:rsidRPr="009D2E8A" w14:paraId="5C958C88" w14:textId="77777777" w:rsidTr="003C201A">
        <w:tc>
          <w:tcPr>
            <w:tcW w:w="4135" w:type="dxa"/>
            <w:vAlign w:val="center"/>
          </w:tcPr>
          <w:p w14:paraId="3305934B"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Manual harvesting workers—where applicable</w:t>
            </w:r>
          </w:p>
        </w:tc>
        <w:tc>
          <w:tcPr>
            <w:tcW w:w="5220" w:type="dxa"/>
            <w:vAlign w:val="center"/>
          </w:tcPr>
          <w:p w14:paraId="77F06668"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to complete the acreage assigned to manual harvesting within the required period</w:t>
            </w:r>
          </w:p>
        </w:tc>
      </w:tr>
      <w:tr w:rsidR="003C201A" w:rsidRPr="009D2E8A" w14:paraId="5A2913FC" w14:textId="77777777" w:rsidTr="003C201A">
        <w:tc>
          <w:tcPr>
            <w:tcW w:w="4135" w:type="dxa"/>
            <w:vAlign w:val="center"/>
          </w:tcPr>
          <w:p w14:paraId="703D14D8" w14:textId="77777777" w:rsidR="003C201A" w:rsidRPr="009D2E8A" w:rsidRDefault="003C201A" w:rsidP="004E1DC2">
            <w:pPr>
              <w:spacing w:before="60" w:after="60"/>
              <w:rPr>
                <w:rFonts w:eastAsia="Calibri"/>
                <w:kern w:val="2"/>
                <w:sz w:val="22"/>
                <w:szCs w:val="22"/>
                <w14:ligatures w14:val="standardContextual"/>
              </w:rPr>
            </w:pPr>
            <w:r w:rsidRPr="009D2E8A">
              <w:rPr>
                <w:rFonts w:eastAsia="Calibri"/>
                <w:kern w:val="2"/>
                <w:sz w:val="22"/>
                <w:szCs w:val="22"/>
                <w14:ligatures w14:val="standardContextual"/>
              </w:rPr>
              <w:t>Threshing assistants, packing workers and loading/unloading workers</w:t>
            </w:r>
          </w:p>
        </w:tc>
        <w:tc>
          <w:tcPr>
            <w:tcW w:w="5220" w:type="dxa"/>
            <w:vAlign w:val="center"/>
          </w:tcPr>
          <w:p w14:paraId="7255A1B2" w14:textId="77777777" w:rsidR="003C201A" w:rsidRPr="009D2E8A" w:rsidRDefault="003C201A" w:rsidP="004E1DC2">
            <w:pPr>
              <w:spacing w:before="60" w:after="60"/>
              <w:jc w:val="right"/>
              <w:rPr>
                <w:rFonts w:eastAsia="Calibri"/>
                <w:kern w:val="2"/>
                <w:sz w:val="22"/>
                <w:szCs w:val="22"/>
                <w14:ligatures w14:val="standardContextual"/>
              </w:rPr>
            </w:pPr>
            <w:r w:rsidRPr="009D2E8A">
              <w:rPr>
                <w:rFonts w:eastAsia="Calibri"/>
                <w:kern w:val="2"/>
                <w:sz w:val="22"/>
                <w:szCs w:val="22"/>
                <w14:ligatures w14:val="standardContextual"/>
              </w:rPr>
              <w:t>Sufficient workforce for the proposed equipment and work program</w:t>
            </w:r>
          </w:p>
        </w:tc>
      </w:tr>
    </w:tbl>
    <w:p w14:paraId="3DF752E9" w14:textId="77777777" w:rsidR="003C201A" w:rsidRDefault="003C201A" w:rsidP="003C201A"/>
    <w:p w14:paraId="02B24AFB" w14:textId="77777777" w:rsidR="006D1215" w:rsidRPr="00D05D41" w:rsidRDefault="006D1215" w:rsidP="009407C2">
      <w:pPr>
        <w:pStyle w:val="Section5-Heading1"/>
      </w:pPr>
      <w:bookmarkStart w:id="655" w:name="_Toc29564222"/>
      <w:bookmarkStart w:id="656" w:name="_Toc454783587"/>
      <w:bookmarkStart w:id="657" w:name="_Toc494364738"/>
      <w:r w:rsidRPr="00D05D41">
        <w:t>Appendix D—Breakdown of Contract Price in Foreign Currency</w:t>
      </w:r>
      <w:bookmarkEnd w:id="654"/>
      <w:bookmarkEnd w:id="655"/>
      <w:r w:rsidRPr="00D05D41">
        <w:t>(ies)</w:t>
      </w:r>
      <w:bookmarkEnd w:id="656"/>
      <w:bookmarkEnd w:id="657"/>
    </w:p>
    <w:p w14:paraId="0CF33788" w14:textId="77777777" w:rsidR="006D1215" w:rsidRPr="00D05D41" w:rsidRDefault="006D1215" w:rsidP="009407C2"/>
    <w:p w14:paraId="69A626A9" w14:textId="77777777" w:rsidR="006D1215" w:rsidRPr="00D05D41" w:rsidRDefault="006D1215" w:rsidP="009407C2">
      <w:pPr>
        <w:jc w:val="both"/>
        <w:rPr>
          <w:i/>
        </w:rPr>
      </w:pPr>
      <w:r w:rsidRPr="00D05D41">
        <w:rPr>
          <w:i/>
        </w:rPr>
        <w:t>List here the elements of cost used to arrive at the breakdown of the lump-sum price—foreign currency portion:</w:t>
      </w:r>
    </w:p>
    <w:p w14:paraId="26261274" w14:textId="77777777" w:rsidR="006D1215" w:rsidRPr="00D05D41" w:rsidRDefault="006D1215" w:rsidP="009407C2">
      <w:pPr>
        <w:rPr>
          <w:i/>
        </w:rPr>
      </w:pPr>
    </w:p>
    <w:p w14:paraId="1D9EBA5E" w14:textId="77777777" w:rsidR="006D1215" w:rsidRPr="00D05D41" w:rsidRDefault="006D1215" w:rsidP="009407C2">
      <w:pPr>
        <w:ind w:left="720"/>
        <w:rPr>
          <w:i/>
        </w:rPr>
      </w:pPr>
      <w:r w:rsidRPr="00D05D41">
        <w:rPr>
          <w:i/>
        </w:rPr>
        <w:t>1.</w:t>
      </w:r>
      <w:r w:rsidRPr="00D05D41">
        <w:rPr>
          <w:i/>
        </w:rPr>
        <w:tab/>
        <w:t>Rates for Equipment Usage or Rental or for Personnel (Key Personnel and other Personnel).</w:t>
      </w:r>
    </w:p>
    <w:p w14:paraId="6D6073E6" w14:textId="77777777" w:rsidR="006D1215" w:rsidRPr="00D05D41" w:rsidRDefault="006D1215" w:rsidP="009407C2">
      <w:pPr>
        <w:ind w:left="720"/>
        <w:rPr>
          <w:i/>
        </w:rPr>
      </w:pPr>
    </w:p>
    <w:p w14:paraId="284B30E6" w14:textId="77777777" w:rsidR="006D1215" w:rsidRPr="00D05D41" w:rsidRDefault="006D1215" w:rsidP="009407C2">
      <w:pPr>
        <w:ind w:left="720"/>
        <w:rPr>
          <w:i/>
        </w:rPr>
      </w:pPr>
      <w:r w:rsidRPr="00D05D41">
        <w:rPr>
          <w:i/>
        </w:rPr>
        <w:t>2.</w:t>
      </w:r>
      <w:r w:rsidRPr="00D05D41">
        <w:rPr>
          <w:i/>
        </w:rPr>
        <w:tab/>
        <w:t>Reimbursable expenditures.</w:t>
      </w:r>
    </w:p>
    <w:p w14:paraId="679FA239" w14:textId="77777777" w:rsidR="006D1215" w:rsidRPr="00D05D41" w:rsidRDefault="006D1215" w:rsidP="009407C2">
      <w:pPr>
        <w:rPr>
          <w:i/>
        </w:rPr>
      </w:pPr>
    </w:p>
    <w:p w14:paraId="721F4729" w14:textId="77777777" w:rsidR="006D1215" w:rsidRPr="00D05D41" w:rsidRDefault="006D1215" w:rsidP="009407C2">
      <w:pPr>
        <w:rPr>
          <w:i/>
        </w:rPr>
      </w:pPr>
      <w:r w:rsidRPr="00D05D41">
        <w:rPr>
          <w:i/>
        </w:rPr>
        <w:t>This appendix will exclusively be used for determining remuneration for additional Services.</w:t>
      </w:r>
    </w:p>
    <w:p w14:paraId="34F9E3A9" w14:textId="77777777" w:rsidR="006D1215" w:rsidRPr="00D05D41" w:rsidRDefault="006D1215" w:rsidP="009407C2"/>
    <w:p w14:paraId="719F964B" w14:textId="77777777" w:rsidR="006D1215" w:rsidRPr="00D05D41" w:rsidRDefault="006D1215" w:rsidP="009407C2">
      <w:pPr>
        <w:pStyle w:val="Section5-Heading1"/>
      </w:pPr>
      <w:bookmarkStart w:id="658" w:name="_Toc350849428"/>
      <w:bookmarkStart w:id="659" w:name="_Toc29564223"/>
      <w:bookmarkStart w:id="660" w:name="_Toc454783588"/>
      <w:bookmarkStart w:id="661" w:name="_Toc494364739"/>
      <w:r w:rsidRPr="00D05D41">
        <w:lastRenderedPageBreak/>
        <w:t>Appendix E</w:t>
      </w:r>
      <w:r w:rsidR="00D94CB7" w:rsidRPr="00D05D41">
        <w:t xml:space="preserve"> - </w:t>
      </w:r>
      <w:r w:rsidRPr="00D05D41">
        <w:t>Breakdown of Contract Price in Local Currency</w:t>
      </w:r>
      <w:bookmarkEnd w:id="658"/>
      <w:bookmarkEnd w:id="659"/>
      <w:bookmarkEnd w:id="660"/>
      <w:bookmarkEnd w:id="661"/>
    </w:p>
    <w:p w14:paraId="1255BB87" w14:textId="77777777" w:rsidR="006D1215" w:rsidRPr="00D05D41" w:rsidRDefault="006D1215" w:rsidP="009407C2"/>
    <w:p w14:paraId="7E07DC51" w14:textId="77777777" w:rsidR="006D1215" w:rsidRPr="00D05D41" w:rsidRDefault="006D1215" w:rsidP="009407C2">
      <w:pPr>
        <w:jc w:val="both"/>
        <w:rPr>
          <w:i/>
        </w:rPr>
      </w:pPr>
      <w:r w:rsidRPr="00D05D41">
        <w:rPr>
          <w:i/>
        </w:rPr>
        <w:t>List here the elements of cost used to arrive at the breakdown of the lump-sum price—local currency portion:</w:t>
      </w:r>
    </w:p>
    <w:p w14:paraId="0E9C0B10" w14:textId="77777777" w:rsidR="006D1215" w:rsidRPr="00D05D41" w:rsidRDefault="006D1215" w:rsidP="009407C2">
      <w:pPr>
        <w:rPr>
          <w:i/>
        </w:rPr>
      </w:pPr>
    </w:p>
    <w:p w14:paraId="13610D34" w14:textId="77777777" w:rsidR="006D1215" w:rsidRPr="00D05D41" w:rsidRDefault="006D1215" w:rsidP="009407C2">
      <w:pPr>
        <w:ind w:left="720"/>
        <w:rPr>
          <w:i/>
        </w:rPr>
      </w:pPr>
      <w:r w:rsidRPr="00D05D41">
        <w:rPr>
          <w:i/>
        </w:rPr>
        <w:t>1.</w:t>
      </w:r>
      <w:r w:rsidRPr="00D05D41">
        <w:rPr>
          <w:i/>
        </w:rPr>
        <w:tab/>
        <w:t>Rates for Equipment Usage or Rental or for Personnel (Key Personnel and other Personnel).</w:t>
      </w:r>
    </w:p>
    <w:p w14:paraId="0D4433B3" w14:textId="77777777" w:rsidR="006D1215" w:rsidRPr="00D05D41" w:rsidRDefault="006D1215" w:rsidP="009407C2">
      <w:pPr>
        <w:ind w:left="720"/>
        <w:rPr>
          <w:i/>
        </w:rPr>
      </w:pPr>
    </w:p>
    <w:p w14:paraId="0C800929" w14:textId="77777777" w:rsidR="006D1215" w:rsidRPr="00D05D41" w:rsidRDefault="006D1215" w:rsidP="009407C2">
      <w:pPr>
        <w:ind w:left="720"/>
        <w:rPr>
          <w:i/>
        </w:rPr>
      </w:pPr>
      <w:r w:rsidRPr="00D05D41">
        <w:rPr>
          <w:i/>
        </w:rPr>
        <w:t>2.</w:t>
      </w:r>
      <w:r w:rsidRPr="00D05D41">
        <w:rPr>
          <w:i/>
        </w:rPr>
        <w:tab/>
        <w:t>Reimbursable expenditures.</w:t>
      </w:r>
    </w:p>
    <w:p w14:paraId="26EC270A" w14:textId="77777777" w:rsidR="006D1215" w:rsidRPr="00D05D41" w:rsidRDefault="006D1215" w:rsidP="009407C2">
      <w:pPr>
        <w:rPr>
          <w:i/>
        </w:rPr>
      </w:pPr>
    </w:p>
    <w:p w14:paraId="4CA26680" w14:textId="77777777" w:rsidR="006D1215" w:rsidRPr="00D05D41" w:rsidRDefault="006D1215" w:rsidP="009407C2">
      <w:pPr>
        <w:jc w:val="both"/>
        <w:rPr>
          <w:i/>
        </w:rPr>
      </w:pPr>
      <w:r w:rsidRPr="00D05D41">
        <w:rPr>
          <w:i/>
        </w:rPr>
        <w:t>This appendix will exclusively be used for determining remuneration for additional Services.</w:t>
      </w:r>
    </w:p>
    <w:p w14:paraId="0D431B5D" w14:textId="77777777" w:rsidR="006D1215" w:rsidRPr="0046288A" w:rsidRDefault="00D94CB7" w:rsidP="009407C2">
      <w:pPr>
        <w:pStyle w:val="Section5-Heading1"/>
      </w:pPr>
      <w:bookmarkStart w:id="662" w:name="_Toc350849429"/>
      <w:bookmarkStart w:id="663" w:name="_Toc29564224"/>
      <w:bookmarkStart w:id="664" w:name="_Toc454783589"/>
      <w:bookmarkStart w:id="665" w:name="_Toc494364740"/>
      <w:r w:rsidRPr="0046288A">
        <w:t xml:space="preserve">Appendix F - </w:t>
      </w:r>
      <w:r w:rsidR="006D1215" w:rsidRPr="0046288A">
        <w:t xml:space="preserve">Services and Facilities Provided by the </w:t>
      </w:r>
      <w:bookmarkEnd w:id="662"/>
      <w:r w:rsidR="006D1215" w:rsidRPr="0046288A">
        <w:t>Employer</w:t>
      </w:r>
      <w:bookmarkEnd w:id="663"/>
      <w:bookmarkEnd w:id="664"/>
      <w:bookmarkEnd w:id="665"/>
    </w:p>
    <w:p w14:paraId="627D709C" w14:textId="77777777" w:rsidR="006D1215" w:rsidRPr="0046288A" w:rsidRDefault="006D1215" w:rsidP="009407C2">
      <w:pPr>
        <w:pStyle w:val="Heading2"/>
      </w:pPr>
    </w:p>
    <w:p w14:paraId="78E1109E" w14:textId="77777777" w:rsidR="00C91090" w:rsidRDefault="00D94CB7" w:rsidP="009407C2">
      <w:pPr>
        <w:pStyle w:val="Section5-Heading1"/>
      </w:pPr>
      <w:bookmarkStart w:id="666" w:name="_Toc29564225"/>
      <w:bookmarkStart w:id="667" w:name="_Toc454783590"/>
      <w:bookmarkStart w:id="668" w:name="_Toc494364741"/>
      <w:r w:rsidRPr="0046288A">
        <w:t xml:space="preserve">Appendix G - </w:t>
      </w:r>
      <w:r w:rsidR="006D1215" w:rsidRPr="0046288A">
        <w:t>Perfor</w:t>
      </w:r>
      <w:bookmarkStart w:id="669" w:name="_Hlt162246325"/>
      <w:bookmarkEnd w:id="669"/>
      <w:r w:rsidR="006D1215" w:rsidRPr="0046288A">
        <w:t>mance Incentive Compensation Appendix</w:t>
      </w:r>
      <w:bookmarkEnd w:id="666"/>
      <w:bookmarkEnd w:id="667"/>
      <w:bookmarkEnd w:id="668"/>
      <w:r w:rsidR="00C91090">
        <w:t xml:space="preserve"> </w:t>
      </w:r>
    </w:p>
    <w:p w14:paraId="015608DC" w14:textId="695EE76C" w:rsidR="006D1215" w:rsidRPr="0046288A" w:rsidRDefault="00C91090" w:rsidP="009407C2">
      <w:pPr>
        <w:pStyle w:val="Section5-Heading1"/>
      </w:pPr>
      <w:r>
        <w:t>(Not Applicable)</w:t>
      </w:r>
    </w:p>
    <w:p w14:paraId="5C9EA0E2" w14:textId="1C51724C" w:rsidR="009F787C" w:rsidRDefault="009F787C">
      <w:r>
        <w:br w:type="page"/>
      </w:r>
    </w:p>
    <w:p w14:paraId="1B17F1EF" w14:textId="46E1F904" w:rsidR="00C105FF" w:rsidRPr="007B446B" w:rsidRDefault="00C105FF" w:rsidP="007B446B">
      <w:pPr>
        <w:pStyle w:val="Section5-Heading1"/>
      </w:pPr>
      <w:r w:rsidRPr="007B446B">
        <w:lastRenderedPageBreak/>
        <w:t xml:space="preserve">Appendix H- CODE </w:t>
      </w:r>
      <w:r w:rsidR="00416D84">
        <w:t>O</w:t>
      </w:r>
      <w:r w:rsidRPr="007B446B">
        <w:t xml:space="preserve">F CONDUCT FOR </w:t>
      </w:r>
      <w:r w:rsidR="00624737">
        <w:t>SERVICE PROVIDER</w:t>
      </w:r>
      <w:r w:rsidRPr="007B446B">
        <w:t>’s PERSONNEL</w:t>
      </w:r>
    </w:p>
    <w:p w14:paraId="482217A4" w14:textId="77777777" w:rsidR="00C105FF" w:rsidRDefault="00C105FF" w:rsidP="009407C2">
      <w:pPr>
        <w:widowControl w:val="0"/>
        <w:tabs>
          <w:tab w:val="left" w:pos="204"/>
        </w:tabs>
        <w:autoSpaceDE w:val="0"/>
        <w:autoSpaceDN w:val="0"/>
        <w:adjustRightInd w:val="0"/>
        <w:rPr>
          <w:b/>
          <w:sz w:val="20"/>
        </w:rPr>
      </w:pPr>
    </w:p>
    <w:p w14:paraId="5F67D450" w14:textId="30F50AA8" w:rsidR="000658BC" w:rsidRDefault="000658BC" w:rsidP="009407C2">
      <w:pPr>
        <w:widowControl w:val="0"/>
        <w:tabs>
          <w:tab w:val="left" w:pos="204"/>
        </w:tabs>
        <w:autoSpaceDE w:val="0"/>
        <w:autoSpaceDN w:val="0"/>
        <w:adjustRightInd w:val="0"/>
        <w:rPr>
          <w:b/>
          <w:sz w:val="20"/>
        </w:rPr>
      </w:pPr>
      <w:r>
        <w:rPr>
          <w:b/>
          <w:sz w:val="20"/>
        </w:rPr>
        <w:br w:type="page"/>
      </w:r>
    </w:p>
    <w:p w14:paraId="6264B923" w14:textId="2EF38717" w:rsidR="000658BC" w:rsidRPr="000658BC" w:rsidRDefault="000658BC" w:rsidP="000658BC">
      <w:pPr>
        <w:pStyle w:val="Section5-Heading1"/>
      </w:pPr>
      <w:r w:rsidRPr="007B446B">
        <w:lastRenderedPageBreak/>
        <w:t xml:space="preserve">Appendix </w:t>
      </w:r>
      <w:r>
        <w:t>I</w:t>
      </w:r>
      <w:r w:rsidRPr="007B446B">
        <w:t xml:space="preserve">- </w:t>
      </w:r>
      <w:r w:rsidRPr="000658BC">
        <w:t>Sexual Exploitation and Abuse (SEA) and/or Sexual Harassment (SH) Performance Declaration for Subcontractors</w:t>
      </w:r>
    </w:p>
    <w:p w14:paraId="5650FE2F" w14:textId="4D1F68C1" w:rsidR="000658BC" w:rsidRDefault="000658BC" w:rsidP="000658BC">
      <w:pPr>
        <w:pStyle w:val="Section5-Heading1"/>
        <w:rPr>
          <w:b w:val="0"/>
          <w:sz w:val="20"/>
        </w:rPr>
      </w:pPr>
    </w:p>
    <w:p w14:paraId="0924E919" w14:textId="77777777" w:rsidR="000658BC" w:rsidRPr="000658BC" w:rsidRDefault="000658BC" w:rsidP="000658BC">
      <w:pPr>
        <w:spacing w:before="120" w:after="120" w:line="264" w:lineRule="exact"/>
        <w:contextualSpacing/>
        <w:jc w:val="both"/>
        <w:rPr>
          <w:bCs/>
          <w:i/>
          <w:iCs/>
          <w:spacing w:val="-6"/>
          <w:sz w:val="22"/>
          <w:szCs w:val="22"/>
        </w:rPr>
      </w:pPr>
      <w:r w:rsidRPr="000658BC">
        <w:rPr>
          <w:i/>
          <w:spacing w:val="6"/>
          <w:sz w:val="22"/>
          <w:szCs w:val="22"/>
        </w:rPr>
        <w:t>[</w:t>
      </w:r>
      <w:r w:rsidRPr="000658BC">
        <w:rPr>
          <w:bCs/>
          <w:i/>
          <w:iCs/>
          <w:spacing w:val="-6"/>
          <w:sz w:val="22"/>
          <w:szCs w:val="22"/>
        </w:rPr>
        <w:t>The following table shall be filled in by each subcontractor proposed by the Contractor, that was not named in the Contract]</w:t>
      </w:r>
    </w:p>
    <w:p w14:paraId="680F0E90" w14:textId="77777777" w:rsidR="000658BC" w:rsidRPr="000658BC" w:rsidRDefault="000658BC" w:rsidP="000658BC">
      <w:pPr>
        <w:spacing w:before="120" w:after="120" w:line="264" w:lineRule="exact"/>
        <w:jc w:val="right"/>
        <w:rPr>
          <w:bCs/>
          <w:spacing w:val="-4"/>
          <w:sz w:val="22"/>
          <w:szCs w:val="22"/>
        </w:rPr>
      </w:pPr>
      <w:r w:rsidRPr="000658BC">
        <w:rPr>
          <w:bCs/>
          <w:spacing w:val="-4"/>
          <w:sz w:val="22"/>
          <w:szCs w:val="22"/>
        </w:rPr>
        <w:t xml:space="preserve">Subcontractor’s Name: </w:t>
      </w:r>
      <w:r w:rsidRPr="000658BC">
        <w:rPr>
          <w:bCs/>
          <w:i/>
          <w:iCs/>
          <w:spacing w:val="-6"/>
          <w:sz w:val="22"/>
          <w:szCs w:val="22"/>
        </w:rPr>
        <w:t>[insert full name]</w:t>
      </w:r>
      <w:r w:rsidRPr="000658BC">
        <w:rPr>
          <w:bCs/>
          <w:i/>
          <w:iCs/>
          <w:spacing w:val="-6"/>
          <w:sz w:val="22"/>
          <w:szCs w:val="22"/>
        </w:rPr>
        <w:br/>
      </w:r>
      <w:r w:rsidRPr="000658BC">
        <w:rPr>
          <w:bCs/>
          <w:spacing w:val="-4"/>
          <w:sz w:val="22"/>
          <w:szCs w:val="22"/>
        </w:rPr>
        <w:t xml:space="preserve">Date: </w:t>
      </w:r>
      <w:r w:rsidRPr="000658BC">
        <w:rPr>
          <w:bCs/>
          <w:i/>
          <w:iCs/>
          <w:spacing w:val="-6"/>
          <w:sz w:val="22"/>
          <w:szCs w:val="22"/>
        </w:rPr>
        <w:t>[insert day, month, year]</w:t>
      </w:r>
      <w:r w:rsidRPr="000658BC">
        <w:rPr>
          <w:bCs/>
          <w:i/>
          <w:iCs/>
          <w:spacing w:val="-6"/>
          <w:sz w:val="22"/>
          <w:szCs w:val="22"/>
        </w:rPr>
        <w:br/>
      </w:r>
      <w:r w:rsidRPr="000658BC">
        <w:rPr>
          <w:bCs/>
          <w:spacing w:val="-4"/>
          <w:sz w:val="22"/>
          <w:szCs w:val="22"/>
        </w:rPr>
        <w:t xml:space="preserve">Contract reference </w:t>
      </w:r>
      <w:r w:rsidRPr="000658BC">
        <w:rPr>
          <w:bCs/>
          <w:i/>
          <w:iCs/>
          <w:spacing w:val="-6"/>
          <w:sz w:val="22"/>
          <w:szCs w:val="22"/>
        </w:rPr>
        <w:t>[insert contract reference]</w:t>
      </w:r>
      <w:r w:rsidRPr="000658BC">
        <w:rPr>
          <w:bCs/>
          <w:i/>
          <w:iCs/>
          <w:spacing w:val="-6"/>
          <w:sz w:val="22"/>
          <w:szCs w:val="22"/>
        </w:rPr>
        <w:br/>
      </w:r>
      <w:r w:rsidRPr="000658BC">
        <w:rPr>
          <w:bCs/>
          <w:spacing w:val="-4"/>
          <w:sz w:val="22"/>
          <w:szCs w:val="22"/>
        </w:rPr>
        <w:t xml:space="preserve">Page </w:t>
      </w:r>
      <w:r w:rsidRPr="000658BC">
        <w:rPr>
          <w:bCs/>
          <w:i/>
          <w:iCs/>
          <w:spacing w:val="-6"/>
          <w:sz w:val="22"/>
          <w:szCs w:val="22"/>
        </w:rPr>
        <w:t xml:space="preserve">[insert page number] </w:t>
      </w:r>
      <w:r w:rsidRPr="000658BC">
        <w:rPr>
          <w:bCs/>
          <w:spacing w:val="-4"/>
          <w:sz w:val="22"/>
          <w:szCs w:val="22"/>
        </w:rPr>
        <w:t xml:space="preserve">of </w:t>
      </w:r>
      <w:r w:rsidRPr="000658BC">
        <w:rPr>
          <w:bCs/>
          <w:i/>
          <w:iCs/>
          <w:spacing w:val="-6"/>
          <w:sz w:val="22"/>
          <w:szCs w:val="22"/>
        </w:rPr>
        <w:t xml:space="preserve">[insert total number] </w:t>
      </w:r>
      <w:r w:rsidRPr="000658BC">
        <w:rPr>
          <w:bCs/>
          <w:spacing w:val="-4"/>
          <w:sz w:val="22"/>
          <w:szCs w:val="22"/>
        </w:rPr>
        <w:t>pages</w:t>
      </w:r>
      <w:r w:rsidRPr="000658BC">
        <w:rPr>
          <w:bCs/>
          <w:i/>
          <w:iCs/>
          <w:spacing w:val="-6"/>
          <w:sz w:val="22"/>
          <w:szCs w:val="22"/>
        </w:rPr>
        <w:br/>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0658BC" w:rsidRPr="000658BC" w14:paraId="3BF7D110" w14:textId="77777777" w:rsidTr="00CB30E0">
        <w:tc>
          <w:tcPr>
            <w:tcW w:w="9389" w:type="dxa"/>
            <w:tcBorders>
              <w:top w:val="single" w:sz="2" w:space="0" w:color="auto"/>
              <w:left w:val="single" w:sz="2" w:space="0" w:color="auto"/>
              <w:bottom w:val="single" w:sz="2" w:space="0" w:color="auto"/>
              <w:right w:val="single" w:sz="2" w:space="0" w:color="auto"/>
            </w:tcBorders>
          </w:tcPr>
          <w:p w14:paraId="24AEAA24" w14:textId="77777777" w:rsidR="000658BC" w:rsidRPr="000658BC" w:rsidRDefault="000658BC" w:rsidP="000658BC">
            <w:pPr>
              <w:spacing w:before="120" w:after="120"/>
              <w:jc w:val="center"/>
              <w:rPr>
                <w:b/>
                <w:bCs/>
                <w:spacing w:val="-4"/>
                <w:sz w:val="22"/>
                <w:szCs w:val="22"/>
              </w:rPr>
            </w:pPr>
            <w:r w:rsidRPr="000658BC">
              <w:rPr>
                <w:b/>
                <w:bCs/>
                <w:spacing w:val="-4"/>
                <w:sz w:val="22"/>
                <w:szCs w:val="22"/>
              </w:rPr>
              <w:t xml:space="preserve">SEA and/or SH Declaration </w:t>
            </w:r>
          </w:p>
          <w:p w14:paraId="5BC1FC45" w14:textId="77777777" w:rsidR="000658BC" w:rsidRPr="000658BC" w:rsidRDefault="000658BC" w:rsidP="000658BC">
            <w:pPr>
              <w:spacing w:before="120" w:after="120"/>
              <w:jc w:val="center"/>
              <w:rPr>
                <w:bCs/>
                <w:spacing w:val="-4"/>
                <w:sz w:val="22"/>
                <w:szCs w:val="22"/>
              </w:rPr>
            </w:pPr>
          </w:p>
        </w:tc>
      </w:tr>
      <w:tr w:rsidR="000658BC" w:rsidRPr="000658BC" w14:paraId="3406F8C1" w14:textId="77777777" w:rsidTr="00CB30E0">
        <w:tc>
          <w:tcPr>
            <w:tcW w:w="9389" w:type="dxa"/>
            <w:tcBorders>
              <w:top w:val="single" w:sz="2" w:space="0" w:color="auto"/>
              <w:left w:val="single" w:sz="2" w:space="0" w:color="auto"/>
              <w:bottom w:val="single" w:sz="2" w:space="0" w:color="auto"/>
              <w:right w:val="single" w:sz="2" w:space="0" w:color="auto"/>
            </w:tcBorders>
          </w:tcPr>
          <w:p w14:paraId="2D1C1F2A" w14:textId="77777777" w:rsidR="000658BC" w:rsidRPr="000658BC" w:rsidRDefault="000658BC" w:rsidP="000658BC">
            <w:pPr>
              <w:spacing w:before="120" w:after="120"/>
              <w:ind w:left="892" w:hanging="826"/>
              <w:jc w:val="both"/>
              <w:rPr>
                <w:bCs/>
                <w:spacing w:val="-4"/>
                <w:sz w:val="22"/>
                <w:szCs w:val="22"/>
              </w:rPr>
            </w:pPr>
            <w:r w:rsidRPr="000658BC">
              <w:rPr>
                <w:bCs/>
                <w:spacing w:val="-4"/>
                <w:sz w:val="22"/>
                <w:szCs w:val="22"/>
              </w:rPr>
              <w:t>We:</w:t>
            </w:r>
          </w:p>
          <w:p w14:paraId="2AE46B9F" w14:textId="77777777" w:rsidR="000658BC" w:rsidRPr="000658BC" w:rsidRDefault="000658BC" w:rsidP="000658BC">
            <w:pPr>
              <w:spacing w:before="120" w:after="120"/>
              <w:ind w:left="892" w:hanging="826"/>
              <w:jc w:val="both"/>
              <w:rPr>
                <w:rFonts w:eastAsia="MS Mincho"/>
                <w:bCs/>
                <w:spacing w:val="-2"/>
                <w:sz w:val="22"/>
                <w:szCs w:val="22"/>
              </w:rPr>
            </w:pPr>
            <w:r w:rsidRPr="000658BC">
              <w:rPr>
                <w:rFonts w:eastAsia="MS Mincho"/>
                <w:bCs/>
                <w:spacing w:val="-2"/>
                <w:sz w:val="22"/>
                <w:szCs w:val="22"/>
              </w:rPr>
              <w:sym w:font="Wingdings" w:char="F0A8"/>
            </w:r>
            <w:r w:rsidRPr="000658BC">
              <w:rPr>
                <w:rFonts w:eastAsia="MS Mincho"/>
                <w:bCs/>
                <w:spacing w:val="-2"/>
                <w:sz w:val="22"/>
                <w:szCs w:val="22"/>
              </w:rPr>
              <w:t xml:space="preserve">  (a) have not been subject to disqualification by the Bank for non-compliance with SEA/ SH obligations.</w:t>
            </w:r>
          </w:p>
          <w:p w14:paraId="180172AE" w14:textId="77777777" w:rsidR="000658BC" w:rsidRPr="000658BC" w:rsidRDefault="000658BC" w:rsidP="000658BC">
            <w:pPr>
              <w:spacing w:before="120" w:after="120"/>
              <w:ind w:left="892" w:hanging="826"/>
              <w:jc w:val="both"/>
              <w:rPr>
                <w:bCs/>
                <w:spacing w:val="-6"/>
                <w:sz w:val="22"/>
                <w:szCs w:val="22"/>
              </w:rPr>
            </w:pPr>
            <w:r w:rsidRPr="000658BC">
              <w:rPr>
                <w:rFonts w:eastAsia="MS Mincho"/>
                <w:bCs/>
                <w:spacing w:val="-2"/>
                <w:sz w:val="22"/>
                <w:szCs w:val="22"/>
              </w:rPr>
              <w:sym w:font="Wingdings" w:char="F0A8"/>
            </w:r>
            <w:r w:rsidRPr="000658BC">
              <w:rPr>
                <w:rFonts w:eastAsia="MS Mincho"/>
                <w:bCs/>
                <w:spacing w:val="-2"/>
                <w:sz w:val="22"/>
                <w:szCs w:val="22"/>
              </w:rPr>
              <w:t xml:space="preserve">  (b) are subject to disqualification by the Bank for non-compliance with SEA/ SH obligations.</w:t>
            </w:r>
          </w:p>
          <w:p w14:paraId="29D6E474" w14:textId="00AA4E10" w:rsidR="000658BC" w:rsidRPr="00892E98" w:rsidRDefault="000658BC" w:rsidP="00892E98">
            <w:pPr>
              <w:tabs>
                <w:tab w:val="right" w:pos="9000"/>
              </w:tabs>
              <w:spacing w:before="120" w:after="120"/>
              <w:ind w:left="630" w:hanging="529"/>
              <w:jc w:val="both"/>
              <w:rPr>
                <w:bCs/>
                <w:color w:val="000000" w:themeColor="text1"/>
                <w:sz w:val="22"/>
                <w:szCs w:val="22"/>
              </w:rPr>
            </w:pPr>
            <w:r w:rsidRPr="000658BC">
              <w:rPr>
                <w:rFonts w:eastAsia="MS Mincho"/>
                <w:bCs/>
                <w:spacing w:val="-2"/>
                <w:sz w:val="22"/>
                <w:szCs w:val="22"/>
              </w:rPr>
              <w:sym w:font="Wingdings" w:char="F0A8"/>
            </w:r>
            <w:r w:rsidRPr="000658BC">
              <w:rPr>
                <w:rFonts w:eastAsia="MS Mincho"/>
                <w:bCs/>
                <w:spacing w:val="-2"/>
                <w:sz w:val="22"/>
                <w:szCs w:val="22"/>
              </w:rPr>
              <w:t xml:space="preserve">  (c) </w:t>
            </w:r>
            <w:r w:rsidRPr="000658BC">
              <w:rPr>
                <w:bCs/>
                <w:color w:val="000000" w:themeColor="text1"/>
                <w:sz w:val="22"/>
                <w:szCs w:val="22"/>
              </w:rPr>
              <w:t xml:space="preserve">had been </w:t>
            </w:r>
            <w:r w:rsidRPr="000658BC">
              <w:rPr>
                <w:bCs/>
                <w:sz w:val="22"/>
                <w:szCs w:val="22"/>
              </w:rPr>
              <w:t xml:space="preserve">subject to disqualification by the Bank for non-compliance with SEA/ SH obligations. </w:t>
            </w:r>
            <w:r w:rsidRPr="000658BC">
              <w:rPr>
                <w:bCs/>
                <w:color w:val="000000" w:themeColor="text1"/>
                <w:sz w:val="22"/>
                <w:szCs w:val="22"/>
              </w:rPr>
              <w:t>An arbitral award on the disqualification case has been made in our favor.</w:t>
            </w:r>
          </w:p>
        </w:tc>
      </w:tr>
      <w:tr w:rsidR="000658BC" w:rsidRPr="000658BC" w14:paraId="302D2DD8" w14:textId="77777777" w:rsidTr="00CB30E0">
        <w:tc>
          <w:tcPr>
            <w:tcW w:w="9389" w:type="dxa"/>
            <w:tcBorders>
              <w:top w:val="single" w:sz="2" w:space="0" w:color="auto"/>
              <w:left w:val="single" w:sz="2" w:space="0" w:color="auto"/>
              <w:bottom w:val="single" w:sz="2" w:space="0" w:color="auto"/>
              <w:right w:val="single" w:sz="2" w:space="0" w:color="auto"/>
            </w:tcBorders>
          </w:tcPr>
          <w:p w14:paraId="0A81C9F3" w14:textId="77777777" w:rsidR="000658BC" w:rsidRPr="000658BC" w:rsidRDefault="000658BC" w:rsidP="000658BC">
            <w:pPr>
              <w:spacing w:before="120" w:after="120"/>
              <w:ind w:left="82"/>
              <w:jc w:val="both"/>
              <w:rPr>
                <w:b/>
                <w:sz w:val="22"/>
                <w:szCs w:val="22"/>
              </w:rPr>
            </w:pPr>
            <w:r w:rsidRPr="000658BC">
              <w:rPr>
                <w:b/>
                <w:color w:val="000000" w:themeColor="text1"/>
                <w:sz w:val="22"/>
                <w:szCs w:val="22"/>
              </w:rPr>
              <w:t>[</w:t>
            </w:r>
            <w:r w:rsidRPr="000658BC">
              <w:rPr>
                <w:b/>
                <w:i/>
                <w:iCs/>
                <w:sz w:val="22"/>
                <w:szCs w:val="22"/>
              </w:rPr>
              <w:t>If (c) above is applicable</w:t>
            </w:r>
            <w:r w:rsidRPr="000658BC">
              <w:rPr>
                <w:b/>
                <w:sz w:val="22"/>
                <w:szCs w:val="22"/>
              </w:rPr>
              <w:t xml:space="preserve">, </w:t>
            </w:r>
            <w:r w:rsidRPr="000658BC">
              <w:rPr>
                <w:b/>
                <w:i/>
                <w:iCs/>
                <w:sz w:val="22"/>
                <w:szCs w:val="22"/>
              </w:rPr>
              <w:t>attach evidence of an arbitral award reversing the findings on the issues underlying the disqualification.]</w:t>
            </w:r>
          </w:p>
        </w:tc>
      </w:tr>
    </w:tbl>
    <w:p w14:paraId="07235AE5" w14:textId="77777777" w:rsidR="000658BC" w:rsidRPr="000658BC" w:rsidRDefault="000658BC" w:rsidP="000658BC">
      <w:pPr>
        <w:jc w:val="both"/>
        <w:rPr>
          <w:bCs/>
          <w:i/>
          <w:color w:val="000000" w:themeColor="text1"/>
        </w:rPr>
      </w:pPr>
    </w:p>
    <w:p w14:paraId="7262C341" w14:textId="77777777" w:rsidR="000658BC" w:rsidRPr="000658BC" w:rsidRDefault="000658BC" w:rsidP="000658BC">
      <w:pPr>
        <w:tabs>
          <w:tab w:val="left" w:pos="6120"/>
        </w:tabs>
        <w:spacing w:before="240" w:after="120"/>
        <w:jc w:val="both"/>
        <w:rPr>
          <w:bCs/>
          <w:iCs/>
          <w:color w:val="000000" w:themeColor="text1"/>
          <w:sz w:val="22"/>
          <w:szCs w:val="22"/>
        </w:rPr>
      </w:pPr>
      <w:r w:rsidRPr="000658BC">
        <w:rPr>
          <w:bCs/>
          <w:iCs/>
          <w:color w:val="000000" w:themeColor="text1"/>
          <w:sz w:val="22"/>
          <w:szCs w:val="22"/>
        </w:rPr>
        <w:t>Name of the Subcontractor</w:t>
      </w:r>
      <w:r w:rsidRPr="000658BC">
        <w:rPr>
          <w:bCs/>
          <w:iCs/>
          <w:color w:val="000000" w:themeColor="text1"/>
          <w:sz w:val="22"/>
          <w:szCs w:val="22"/>
          <w:u w:val="single"/>
        </w:rPr>
        <w:tab/>
      </w:r>
    </w:p>
    <w:p w14:paraId="51E97A11" w14:textId="77777777" w:rsidR="000658BC" w:rsidRPr="000658BC" w:rsidRDefault="000658BC" w:rsidP="000658BC">
      <w:pPr>
        <w:tabs>
          <w:tab w:val="left" w:pos="6120"/>
        </w:tabs>
        <w:spacing w:before="240" w:after="120"/>
        <w:jc w:val="both"/>
        <w:rPr>
          <w:bCs/>
          <w:iCs/>
          <w:color w:val="000000" w:themeColor="text1"/>
          <w:sz w:val="22"/>
          <w:szCs w:val="22"/>
          <w:u w:val="single"/>
        </w:rPr>
      </w:pPr>
      <w:r w:rsidRPr="000658BC">
        <w:rPr>
          <w:bCs/>
          <w:iCs/>
          <w:color w:val="000000" w:themeColor="text1"/>
          <w:sz w:val="22"/>
          <w:szCs w:val="22"/>
        </w:rPr>
        <w:t>Name of the person duly authorized to sign on behalf of the Subcontractor</w:t>
      </w:r>
      <w:r w:rsidRPr="000658BC">
        <w:rPr>
          <w:bCs/>
          <w:iCs/>
          <w:color w:val="000000" w:themeColor="text1"/>
          <w:sz w:val="22"/>
          <w:szCs w:val="22"/>
          <w:u w:val="single"/>
        </w:rPr>
        <w:tab/>
        <w:t>_______</w:t>
      </w:r>
    </w:p>
    <w:p w14:paraId="04FCB5EC" w14:textId="77777777" w:rsidR="000658BC" w:rsidRPr="000658BC" w:rsidRDefault="000658BC" w:rsidP="000658BC">
      <w:pPr>
        <w:tabs>
          <w:tab w:val="left" w:pos="6120"/>
        </w:tabs>
        <w:spacing w:before="240" w:after="120"/>
        <w:jc w:val="both"/>
        <w:rPr>
          <w:bCs/>
          <w:iCs/>
          <w:color w:val="000000" w:themeColor="text1"/>
          <w:sz w:val="22"/>
          <w:szCs w:val="22"/>
        </w:rPr>
      </w:pPr>
      <w:r w:rsidRPr="000658BC">
        <w:rPr>
          <w:bCs/>
          <w:iCs/>
          <w:color w:val="000000" w:themeColor="text1"/>
          <w:sz w:val="22"/>
          <w:szCs w:val="22"/>
        </w:rPr>
        <w:t>Title of the person signing on behalf of the Subcontractor</w:t>
      </w:r>
      <w:r w:rsidRPr="000658BC">
        <w:rPr>
          <w:bCs/>
          <w:iCs/>
          <w:color w:val="000000" w:themeColor="text1"/>
          <w:sz w:val="22"/>
          <w:szCs w:val="22"/>
          <w:u w:val="single"/>
        </w:rPr>
        <w:tab/>
        <w:t>______________________</w:t>
      </w:r>
    </w:p>
    <w:p w14:paraId="6DDBC6BE" w14:textId="77777777" w:rsidR="000658BC" w:rsidRPr="000658BC" w:rsidRDefault="000658BC" w:rsidP="000658BC">
      <w:pPr>
        <w:tabs>
          <w:tab w:val="left" w:pos="6120"/>
        </w:tabs>
        <w:spacing w:before="240" w:after="120"/>
        <w:jc w:val="both"/>
        <w:rPr>
          <w:bCs/>
          <w:iCs/>
          <w:color w:val="000000" w:themeColor="text1"/>
          <w:sz w:val="22"/>
          <w:szCs w:val="22"/>
        </w:rPr>
      </w:pPr>
      <w:r w:rsidRPr="000658BC">
        <w:rPr>
          <w:bCs/>
          <w:iCs/>
          <w:color w:val="000000" w:themeColor="text1"/>
          <w:sz w:val="22"/>
          <w:szCs w:val="22"/>
        </w:rPr>
        <w:t>Signature of the person named above</w:t>
      </w:r>
      <w:r w:rsidRPr="000658BC">
        <w:rPr>
          <w:bCs/>
          <w:iCs/>
          <w:color w:val="000000" w:themeColor="text1"/>
          <w:sz w:val="22"/>
          <w:szCs w:val="22"/>
          <w:u w:val="single"/>
        </w:rPr>
        <w:tab/>
        <w:t>______________________</w:t>
      </w:r>
    </w:p>
    <w:p w14:paraId="23646714" w14:textId="77777777" w:rsidR="000658BC" w:rsidRPr="000658BC" w:rsidRDefault="000658BC" w:rsidP="000658BC">
      <w:pPr>
        <w:tabs>
          <w:tab w:val="left" w:pos="6120"/>
        </w:tabs>
        <w:spacing w:before="240" w:after="240"/>
        <w:jc w:val="both"/>
        <w:rPr>
          <w:bCs/>
          <w:iCs/>
          <w:color w:val="000000" w:themeColor="text1"/>
          <w:sz w:val="22"/>
          <w:szCs w:val="22"/>
        </w:rPr>
      </w:pPr>
      <w:r w:rsidRPr="000658BC">
        <w:rPr>
          <w:bCs/>
          <w:iCs/>
          <w:color w:val="000000" w:themeColor="text1"/>
          <w:sz w:val="22"/>
          <w:szCs w:val="22"/>
        </w:rPr>
        <w:t>Date signed ________________________________ day of ___________________, _____</w:t>
      </w:r>
    </w:p>
    <w:p w14:paraId="5DD32E13" w14:textId="77777777" w:rsidR="000658BC" w:rsidRPr="000658BC" w:rsidRDefault="000658BC" w:rsidP="000658BC">
      <w:pPr>
        <w:spacing w:after="120"/>
        <w:jc w:val="both"/>
        <w:rPr>
          <w:bCs/>
          <w:iCs/>
          <w:color w:val="000000" w:themeColor="text1"/>
          <w:sz w:val="22"/>
          <w:szCs w:val="22"/>
        </w:rPr>
      </w:pPr>
      <w:r w:rsidRPr="000658BC">
        <w:rPr>
          <w:bCs/>
          <w:iCs/>
          <w:color w:val="000000" w:themeColor="text1"/>
          <w:sz w:val="22"/>
          <w:szCs w:val="22"/>
        </w:rPr>
        <w:t>Countersignature of authorized representative of the Contractor:</w:t>
      </w:r>
    </w:p>
    <w:p w14:paraId="099B7782" w14:textId="77777777" w:rsidR="000658BC" w:rsidRPr="000658BC" w:rsidRDefault="000658BC" w:rsidP="000658BC">
      <w:pPr>
        <w:spacing w:after="120"/>
        <w:jc w:val="both"/>
        <w:rPr>
          <w:bCs/>
          <w:iCs/>
          <w:color w:val="000000" w:themeColor="text1"/>
          <w:sz w:val="22"/>
          <w:szCs w:val="22"/>
        </w:rPr>
      </w:pPr>
      <w:r w:rsidRPr="000658BC">
        <w:rPr>
          <w:bCs/>
          <w:iCs/>
          <w:color w:val="000000" w:themeColor="text1"/>
          <w:sz w:val="22"/>
          <w:szCs w:val="22"/>
        </w:rPr>
        <w:t>Signature: ________________________________________________________</w:t>
      </w:r>
    </w:p>
    <w:p w14:paraId="2C445938" w14:textId="77777777" w:rsidR="000658BC" w:rsidRPr="000658BC" w:rsidRDefault="000658BC" w:rsidP="000658BC">
      <w:pPr>
        <w:tabs>
          <w:tab w:val="left" w:pos="6120"/>
        </w:tabs>
        <w:spacing w:before="240" w:after="240"/>
        <w:jc w:val="both"/>
        <w:rPr>
          <w:bCs/>
          <w:iCs/>
          <w:color w:val="000000" w:themeColor="text1"/>
          <w:sz w:val="22"/>
          <w:szCs w:val="22"/>
        </w:rPr>
      </w:pPr>
      <w:r w:rsidRPr="000658BC">
        <w:rPr>
          <w:bCs/>
          <w:iCs/>
          <w:color w:val="000000" w:themeColor="text1"/>
          <w:sz w:val="22"/>
          <w:szCs w:val="22"/>
        </w:rPr>
        <w:t>Date signed ________________________________ day of ___________________, _____</w:t>
      </w:r>
    </w:p>
    <w:p w14:paraId="5669EA51" w14:textId="77777777" w:rsidR="000658BC" w:rsidRDefault="000658BC" w:rsidP="009407C2">
      <w:pPr>
        <w:widowControl w:val="0"/>
        <w:tabs>
          <w:tab w:val="left" w:pos="204"/>
        </w:tabs>
        <w:autoSpaceDE w:val="0"/>
        <w:autoSpaceDN w:val="0"/>
        <w:adjustRightInd w:val="0"/>
        <w:rPr>
          <w:b/>
          <w:sz w:val="20"/>
        </w:rPr>
      </w:pPr>
    </w:p>
    <w:p w14:paraId="385776E8" w14:textId="77777777" w:rsidR="00C105FF" w:rsidRPr="0046288A" w:rsidRDefault="00C105FF" w:rsidP="009407C2">
      <w:pPr>
        <w:widowControl w:val="0"/>
        <w:tabs>
          <w:tab w:val="left" w:pos="204"/>
        </w:tabs>
        <w:autoSpaceDE w:val="0"/>
        <w:autoSpaceDN w:val="0"/>
        <w:adjustRightInd w:val="0"/>
        <w:rPr>
          <w:b/>
          <w:sz w:val="20"/>
        </w:rPr>
      </w:pPr>
    </w:p>
    <w:p w14:paraId="2D3A290B" w14:textId="77777777" w:rsidR="003A2D21" w:rsidRDefault="003A2D21" w:rsidP="009407C2">
      <w:pPr>
        <w:widowControl w:val="0"/>
        <w:tabs>
          <w:tab w:val="left" w:pos="204"/>
        </w:tabs>
        <w:autoSpaceDE w:val="0"/>
        <w:autoSpaceDN w:val="0"/>
        <w:adjustRightInd w:val="0"/>
        <w:rPr>
          <w:b/>
          <w:sz w:val="20"/>
        </w:rPr>
        <w:sectPr w:rsidR="003A2D21" w:rsidSect="00167F61">
          <w:headerReference w:type="even" r:id="rId110"/>
          <w:footerReference w:type="even" r:id="rId111"/>
          <w:footerReference w:type="default" r:id="rId112"/>
          <w:headerReference w:type="first" r:id="rId113"/>
          <w:footerReference w:type="first" r:id="rId114"/>
          <w:footnotePr>
            <w:numRestart w:val="eachSect"/>
          </w:footnotePr>
          <w:pgSz w:w="12240" w:h="15840" w:code="1"/>
          <w:pgMar w:top="1440" w:right="1440" w:bottom="1440" w:left="1440" w:header="720" w:footer="720" w:gutter="0"/>
          <w:cols w:space="720"/>
          <w:docGrid w:linePitch="326"/>
        </w:sectPr>
      </w:pPr>
    </w:p>
    <w:p w14:paraId="2B455DA5" w14:textId="77777777" w:rsidR="003A2D21" w:rsidRPr="0046288A" w:rsidRDefault="003A2D21" w:rsidP="003A2D21">
      <w:pPr>
        <w:pStyle w:val="Heading1"/>
      </w:pPr>
      <w:bookmarkStart w:id="670" w:name="_Toc494364742"/>
      <w:bookmarkStart w:id="671" w:name="_Toc69744660"/>
      <w:r w:rsidRPr="0046288A">
        <w:lastRenderedPageBreak/>
        <w:t>Section X - Contract Forms</w:t>
      </w:r>
      <w:bookmarkEnd w:id="670"/>
      <w:bookmarkEnd w:id="671"/>
    </w:p>
    <w:p w14:paraId="1F2643D5" w14:textId="77777777" w:rsidR="003A2D21" w:rsidRPr="0046288A" w:rsidRDefault="003A2D21" w:rsidP="003A2D21"/>
    <w:p w14:paraId="1A050165" w14:textId="77777777" w:rsidR="003A2D21" w:rsidRDefault="003A2D21" w:rsidP="003A2D21">
      <w:pPr>
        <w:pStyle w:val="Subtitle2"/>
      </w:pPr>
    </w:p>
    <w:p w14:paraId="4D135050" w14:textId="77777777" w:rsidR="003A2D21" w:rsidRDefault="003A2D21" w:rsidP="003A2D21">
      <w:pPr>
        <w:pStyle w:val="Subtitle2"/>
      </w:pPr>
    </w:p>
    <w:p w14:paraId="78FCF7FB" w14:textId="4D86A071" w:rsidR="003A2D21" w:rsidRDefault="003A2D21" w:rsidP="003A2D21">
      <w:pPr>
        <w:pStyle w:val="Subtitle2"/>
      </w:pPr>
      <w:bookmarkStart w:id="672" w:name="_Toc494364743"/>
      <w:r w:rsidRPr="004E5422">
        <w:t>Table of Forms</w:t>
      </w:r>
      <w:bookmarkEnd w:id="672"/>
    </w:p>
    <w:p w14:paraId="40C5F09C" w14:textId="2F9D2CF1" w:rsidR="00892E98" w:rsidRDefault="00892E98" w:rsidP="003A2D21">
      <w:pPr>
        <w:pStyle w:val="Subtitle2"/>
      </w:pPr>
    </w:p>
    <w:p w14:paraId="0F37D355" w14:textId="0530018C" w:rsidR="006E6453" w:rsidRDefault="006E6453">
      <w:pPr>
        <w:pStyle w:val="TOC1"/>
        <w:rPr>
          <w:rFonts w:asciiTheme="minorHAnsi" w:eastAsiaTheme="minorEastAsia" w:hAnsiTheme="minorHAnsi" w:cstheme="minorBidi"/>
          <w:b w:val="0"/>
          <w:sz w:val="22"/>
          <w:szCs w:val="22"/>
        </w:rPr>
      </w:pPr>
      <w:r>
        <w:fldChar w:fldCharType="begin"/>
      </w:r>
      <w:r>
        <w:instrText xml:space="preserve"> TOC \h \z \t "Section X Heading 1,1" </w:instrText>
      </w:r>
      <w:r>
        <w:fldChar w:fldCharType="separate"/>
      </w:r>
      <w:hyperlink w:anchor="_Toc69747070" w:history="1">
        <w:r w:rsidRPr="00667D68">
          <w:rPr>
            <w:rStyle w:val="Hyperlink"/>
          </w:rPr>
          <w:t>Notification of Intention to Award</w:t>
        </w:r>
        <w:r>
          <w:rPr>
            <w:webHidden/>
          </w:rPr>
          <w:tab/>
        </w:r>
        <w:r>
          <w:rPr>
            <w:webHidden/>
          </w:rPr>
          <w:fldChar w:fldCharType="begin"/>
        </w:r>
        <w:r>
          <w:rPr>
            <w:webHidden/>
          </w:rPr>
          <w:instrText xml:space="preserve"> PAGEREF _Toc69747070 \h </w:instrText>
        </w:r>
        <w:r>
          <w:rPr>
            <w:webHidden/>
          </w:rPr>
        </w:r>
        <w:r>
          <w:rPr>
            <w:webHidden/>
          </w:rPr>
          <w:fldChar w:fldCharType="separate"/>
        </w:r>
        <w:r w:rsidR="001F0AC7">
          <w:rPr>
            <w:webHidden/>
          </w:rPr>
          <w:t>119</w:t>
        </w:r>
        <w:r>
          <w:rPr>
            <w:webHidden/>
          </w:rPr>
          <w:fldChar w:fldCharType="end"/>
        </w:r>
      </w:hyperlink>
    </w:p>
    <w:p w14:paraId="6BB32F7B" w14:textId="73BE48A9" w:rsidR="006E6453" w:rsidRDefault="006E6453">
      <w:pPr>
        <w:pStyle w:val="TOC1"/>
        <w:rPr>
          <w:rFonts w:asciiTheme="minorHAnsi" w:eastAsiaTheme="minorEastAsia" w:hAnsiTheme="minorHAnsi" w:cstheme="minorBidi"/>
          <w:b w:val="0"/>
          <w:sz w:val="22"/>
          <w:szCs w:val="22"/>
        </w:rPr>
      </w:pPr>
      <w:hyperlink w:anchor="_Toc69747071" w:history="1">
        <w:r w:rsidRPr="00667D68">
          <w:rPr>
            <w:rStyle w:val="Hyperlink"/>
          </w:rPr>
          <w:t>Beneficial Ownership Disclosure Form</w:t>
        </w:r>
        <w:r>
          <w:rPr>
            <w:webHidden/>
          </w:rPr>
          <w:tab/>
        </w:r>
        <w:r>
          <w:rPr>
            <w:webHidden/>
          </w:rPr>
          <w:fldChar w:fldCharType="begin"/>
        </w:r>
        <w:r>
          <w:rPr>
            <w:webHidden/>
          </w:rPr>
          <w:instrText xml:space="preserve"> PAGEREF _Toc69747071 \h </w:instrText>
        </w:r>
        <w:r>
          <w:rPr>
            <w:webHidden/>
          </w:rPr>
        </w:r>
        <w:r>
          <w:rPr>
            <w:webHidden/>
          </w:rPr>
          <w:fldChar w:fldCharType="separate"/>
        </w:r>
        <w:r w:rsidR="001F0AC7">
          <w:rPr>
            <w:webHidden/>
          </w:rPr>
          <w:t>123</w:t>
        </w:r>
        <w:r>
          <w:rPr>
            <w:webHidden/>
          </w:rPr>
          <w:fldChar w:fldCharType="end"/>
        </w:r>
      </w:hyperlink>
    </w:p>
    <w:p w14:paraId="54316616" w14:textId="25850428" w:rsidR="006E6453" w:rsidRDefault="006E6453">
      <w:pPr>
        <w:pStyle w:val="TOC1"/>
        <w:rPr>
          <w:rFonts w:asciiTheme="minorHAnsi" w:eastAsiaTheme="minorEastAsia" w:hAnsiTheme="minorHAnsi" w:cstheme="minorBidi"/>
          <w:b w:val="0"/>
          <w:sz w:val="22"/>
          <w:szCs w:val="22"/>
        </w:rPr>
      </w:pPr>
      <w:hyperlink w:anchor="_Toc69747072" w:history="1">
        <w:r w:rsidRPr="00667D68">
          <w:rPr>
            <w:rStyle w:val="Hyperlink"/>
          </w:rPr>
          <w:t>Letter of Acceptance</w:t>
        </w:r>
        <w:r>
          <w:rPr>
            <w:webHidden/>
          </w:rPr>
          <w:tab/>
        </w:r>
        <w:r>
          <w:rPr>
            <w:webHidden/>
          </w:rPr>
          <w:fldChar w:fldCharType="begin"/>
        </w:r>
        <w:r>
          <w:rPr>
            <w:webHidden/>
          </w:rPr>
          <w:instrText xml:space="preserve"> PAGEREF _Toc69747072 \h </w:instrText>
        </w:r>
        <w:r>
          <w:rPr>
            <w:webHidden/>
          </w:rPr>
        </w:r>
        <w:r>
          <w:rPr>
            <w:webHidden/>
          </w:rPr>
          <w:fldChar w:fldCharType="separate"/>
        </w:r>
        <w:r w:rsidR="001F0AC7">
          <w:rPr>
            <w:webHidden/>
          </w:rPr>
          <w:t>125</w:t>
        </w:r>
        <w:r>
          <w:rPr>
            <w:webHidden/>
          </w:rPr>
          <w:fldChar w:fldCharType="end"/>
        </w:r>
      </w:hyperlink>
    </w:p>
    <w:p w14:paraId="0626431F" w14:textId="2AF3BDFA" w:rsidR="006E6453" w:rsidRDefault="006E6453">
      <w:pPr>
        <w:pStyle w:val="TOC1"/>
        <w:rPr>
          <w:rFonts w:asciiTheme="minorHAnsi" w:eastAsiaTheme="minorEastAsia" w:hAnsiTheme="minorHAnsi" w:cstheme="minorBidi"/>
          <w:b w:val="0"/>
          <w:sz w:val="22"/>
          <w:szCs w:val="22"/>
        </w:rPr>
      </w:pPr>
      <w:hyperlink w:anchor="_Toc69747073" w:history="1">
        <w:r w:rsidRPr="00667D68">
          <w:rPr>
            <w:rStyle w:val="Hyperlink"/>
          </w:rPr>
          <w:t>Contract Agreement</w:t>
        </w:r>
        <w:r>
          <w:rPr>
            <w:webHidden/>
          </w:rPr>
          <w:tab/>
        </w:r>
        <w:r>
          <w:rPr>
            <w:webHidden/>
          </w:rPr>
          <w:fldChar w:fldCharType="begin"/>
        </w:r>
        <w:r>
          <w:rPr>
            <w:webHidden/>
          </w:rPr>
          <w:instrText xml:space="preserve"> PAGEREF _Toc69747073 \h </w:instrText>
        </w:r>
        <w:r>
          <w:rPr>
            <w:webHidden/>
          </w:rPr>
        </w:r>
        <w:r>
          <w:rPr>
            <w:webHidden/>
          </w:rPr>
          <w:fldChar w:fldCharType="separate"/>
        </w:r>
        <w:r w:rsidR="001F0AC7">
          <w:rPr>
            <w:webHidden/>
          </w:rPr>
          <w:t>126</w:t>
        </w:r>
        <w:r>
          <w:rPr>
            <w:webHidden/>
          </w:rPr>
          <w:fldChar w:fldCharType="end"/>
        </w:r>
      </w:hyperlink>
    </w:p>
    <w:p w14:paraId="04E9A9AC" w14:textId="7C4DF70A" w:rsidR="006E6453" w:rsidRDefault="006E6453">
      <w:pPr>
        <w:pStyle w:val="TOC1"/>
        <w:rPr>
          <w:rFonts w:asciiTheme="minorHAnsi" w:eastAsiaTheme="minorEastAsia" w:hAnsiTheme="minorHAnsi" w:cstheme="minorBidi"/>
          <w:b w:val="0"/>
          <w:sz w:val="22"/>
          <w:szCs w:val="22"/>
        </w:rPr>
      </w:pPr>
      <w:hyperlink w:anchor="_Toc69747074" w:history="1">
        <w:r w:rsidRPr="00667D68">
          <w:rPr>
            <w:rStyle w:val="Hyperlink"/>
          </w:rPr>
          <w:t>Performance Security</w:t>
        </w:r>
        <w:r>
          <w:rPr>
            <w:webHidden/>
          </w:rPr>
          <w:tab/>
        </w:r>
        <w:r>
          <w:rPr>
            <w:webHidden/>
          </w:rPr>
          <w:fldChar w:fldCharType="begin"/>
        </w:r>
        <w:r>
          <w:rPr>
            <w:webHidden/>
          </w:rPr>
          <w:instrText xml:space="preserve"> PAGEREF _Toc69747074 \h </w:instrText>
        </w:r>
        <w:r>
          <w:rPr>
            <w:webHidden/>
          </w:rPr>
        </w:r>
        <w:r>
          <w:rPr>
            <w:webHidden/>
          </w:rPr>
          <w:fldChar w:fldCharType="separate"/>
        </w:r>
        <w:r w:rsidR="001F0AC7">
          <w:rPr>
            <w:webHidden/>
          </w:rPr>
          <w:t>128</w:t>
        </w:r>
        <w:r>
          <w:rPr>
            <w:webHidden/>
          </w:rPr>
          <w:fldChar w:fldCharType="end"/>
        </w:r>
      </w:hyperlink>
    </w:p>
    <w:p w14:paraId="131EE1CF" w14:textId="41582D22" w:rsidR="006E6453" w:rsidRDefault="006E6453">
      <w:pPr>
        <w:pStyle w:val="TOC1"/>
        <w:rPr>
          <w:rFonts w:asciiTheme="minorHAnsi" w:eastAsiaTheme="minorEastAsia" w:hAnsiTheme="minorHAnsi" w:cstheme="minorBidi"/>
          <w:b w:val="0"/>
          <w:sz w:val="22"/>
          <w:szCs w:val="22"/>
        </w:rPr>
      </w:pPr>
      <w:hyperlink w:anchor="_Toc69747075" w:history="1">
        <w:r w:rsidRPr="00667D68">
          <w:rPr>
            <w:rStyle w:val="Hyperlink"/>
          </w:rPr>
          <w:t>Advance Payment Security</w:t>
        </w:r>
        <w:r>
          <w:rPr>
            <w:webHidden/>
          </w:rPr>
          <w:tab/>
        </w:r>
        <w:r>
          <w:rPr>
            <w:webHidden/>
          </w:rPr>
          <w:fldChar w:fldCharType="begin"/>
        </w:r>
        <w:r>
          <w:rPr>
            <w:webHidden/>
          </w:rPr>
          <w:instrText xml:space="preserve"> PAGEREF _Toc69747075 \h </w:instrText>
        </w:r>
        <w:r>
          <w:rPr>
            <w:webHidden/>
          </w:rPr>
        </w:r>
        <w:r>
          <w:rPr>
            <w:webHidden/>
          </w:rPr>
          <w:fldChar w:fldCharType="separate"/>
        </w:r>
        <w:r w:rsidR="001F0AC7">
          <w:rPr>
            <w:webHidden/>
          </w:rPr>
          <w:t>132</w:t>
        </w:r>
        <w:r>
          <w:rPr>
            <w:webHidden/>
          </w:rPr>
          <w:fldChar w:fldCharType="end"/>
        </w:r>
      </w:hyperlink>
    </w:p>
    <w:p w14:paraId="78C2B1B5" w14:textId="22C99020" w:rsidR="00156A73" w:rsidRDefault="006E6453">
      <w:r>
        <w:fldChar w:fldCharType="end"/>
      </w:r>
    </w:p>
    <w:p w14:paraId="60285594" w14:textId="77777777" w:rsidR="003A2D21" w:rsidRDefault="003A2D21" w:rsidP="00156A73">
      <w:pPr>
        <w:pStyle w:val="Heading1"/>
        <w:rPr>
          <w:b w:val="0"/>
          <w:sz w:val="20"/>
        </w:rPr>
        <w:sectPr w:rsidR="003A2D21" w:rsidSect="003A2D21">
          <w:headerReference w:type="default" r:id="rId115"/>
          <w:footerReference w:type="even" r:id="rId116"/>
          <w:footerReference w:type="default" r:id="rId117"/>
          <w:footerReference w:type="first" r:id="rId118"/>
          <w:footnotePr>
            <w:numRestart w:val="eachSect"/>
          </w:footnotePr>
          <w:pgSz w:w="12240" w:h="15840" w:code="1"/>
          <w:pgMar w:top="1440" w:right="1440" w:bottom="1440" w:left="1440" w:header="720" w:footer="720" w:gutter="0"/>
          <w:cols w:space="720"/>
          <w:docGrid w:linePitch="326"/>
        </w:sectPr>
      </w:pPr>
    </w:p>
    <w:p w14:paraId="0667ED1B" w14:textId="77777777" w:rsidR="00487D2B" w:rsidRPr="0046288A" w:rsidRDefault="00487D2B" w:rsidP="009407C2">
      <w:pPr>
        <w:widowControl w:val="0"/>
        <w:tabs>
          <w:tab w:val="left" w:pos="204"/>
        </w:tabs>
        <w:autoSpaceDE w:val="0"/>
        <w:autoSpaceDN w:val="0"/>
        <w:adjustRightInd w:val="0"/>
        <w:rPr>
          <w:b/>
          <w:sz w:val="20"/>
        </w:rPr>
      </w:pPr>
    </w:p>
    <w:p w14:paraId="5BFFCC38" w14:textId="77777777" w:rsidR="00BD0FF6" w:rsidRPr="0046288A" w:rsidRDefault="00BD0FF6" w:rsidP="009407C2">
      <w:bookmarkStart w:id="673" w:name="_Hlt162678406"/>
      <w:bookmarkStart w:id="674" w:name="_Hlt164585123"/>
      <w:bookmarkStart w:id="675" w:name="_Hlt164668013"/>
      <w:bookmarkStart w:id="676" w:name="_Hlt162335221"/>
      <w:bookmarkStart w:id="677" w:name="_Hlt164583164"/>
      <w:bookmarkStart w:id="678" w:name="_Hlt162335175"/>
      <w:bookmarkStart w:id="679" w:name="_Hlt162335225"/>
      <w:bookmarkStart w:id="680" w:name="_Hlt164586215"/>
      <w:bookmarkStart w:id="681" w:name="_Hlt164668017"/>
      <w:bookmarkStart w:id="682" w:name="_Toc164668398"/>
      <w:bookmarkEnd w:id="673"/>
      <w:bookmarkEnd w:id="674"/>
      <w:bookmarkEnd w:id="675"/>
      <w:bookmarkEnd w:id="676"/>
      <w:bookmarkEnd w:id="677"/>
      <w:bookmarkEnd w:id="678"/>
      <w:bookmarkEnd w:id="679"/>
      <w:bookmarkEnd w:id="680"/>
      <w:bookmarkEnd w:id="681"/>
    </w:p>
    <w:p w14:paraId="7F4A6F02" w14:textId="77777777" w:rsidR="002D0599" w:rsidRPr="00156A73" w:rsidRDefault="002D0599" w:rsidP="00892E98">
      <w:pPr>
        <w:pStyle w:val="SectionXHeading1"/>
      </w:pPr>
      <w:bookmarkStart w:id="683" w:name="_Toc69747070"/>
      <w:bookmarkStart w:id="684" w:name="_Toc471555885"/>
      <w:bookmarkStart w:id="685" w:name="_Toc73333193"/>
      <w:bookmarkStart w:id="686" w:name="_Toc436904426"/>
      <w:bookmarkStart w:id="687" w:name="_Toc428352208"/>
      <w:bookmarkStart w:id="688" w:name="_Toc438907199"/>
      <w:bookmarkStart w:id="689" w:name="_Toc438907299"/>
      <w:bookmarkStart w:id="690" w:name="_Toc78273069"/>
      <w:bookmarkStart w:id="691" w:name="_Toc111009247"/>
      <w:bookmarkStart w:id="692" w:name="_Toc29564237"/>
      <w:bookmarkStart w:id="693" w:name="_Toc345685217"/>
      <w:bookmarkEnd w:id="682"/>
      <w:r w:rsidRPr="00156A73">
        <w:t>Notification of Intention to Award</w:t>
      </w:r>
      <w:bookmarkEnd w:id="683"/>
    </w:p>
    <w:p w14:paraId="6591AACB" w14:textId="77777777" w:rsidR="002D0599" w:rsidRPr="00166F92" w:rsidRDefault="002D0599" w:rsidP="002D0599">
      <w:pPr>
        <w:spacing w:before="240" w:after="240"/>
        <w:jc w:val="center"/>
        <w:rPr>
          <w:i/>
        </w:rPr>
      </w:pPr>
    </w:p>
    <w:p w14:paraId="20520C62" w14:textId="77777777" w:rsidR="002D0599" w:rsidRPr="00166F92" w:rsidRDefault="002D0599" w:rsidP="002D0599">
      <w:pPr>
        <w:spacing w:before="240"/>
        <w:rPr>
          <w:b/>
        </w:rPr>
      </w:pPr>
      <w:r w:rsidRPr="00166F92">
        <w:rPr>
          <w:b/>
        </w:rPr>
        <w:t>[</w:t>
      </w:r>
      <w:r w:rsidRPr="00166F92">
        <w:rPr>
          <w:b/>
          <w:i/>
        </w:rPr>
        <w:t>This Notification of Intention to Award shall be sent to each Bidder that submitted a Bid.</w:t>
      </w:r>
      <w:r w:rsidRPr="00166F92">
        <w:rPr>
          <w:b/>
        </w:rPr>
        <w:t>]</w:t>
      </w:r>
    </w:p>
    <w:p w14:paraId="06B1CEE4" w14:textId="3723D788" w:rsidR="002D0599" w:rsidRPr="00892E98" w:rsidRDefault="002D0599" w:rsidP="002D0599">
      <w:pPr>
        <w:spacing w:before="240"/>
        <w:rPr>
          <w:b/>
          <w:i/>
          <w:iCs/>
        </w:rPr>
      </w:pPr>
      <w:r w:rsidRPr="00892E98">
        <w:rPr>
          <w:b/>
          <w:i/>
          <w:iCs/>
        </w:rPr>
        <w:t>[Send this Notification to the Bidder’s Authorized Representative named in the Bidder Information Form]</w:t>
      </w:r>
    </w:p>
    <w:p w14:paraId="6E5AB8A6" w14:textId="77777777" w:rsidR="002D0599" w:rsidRPr="0046288A" w:rsidRDefault="002D0599" w:rsidP="002D0599">
      <w:pPr>
        <w:pStyle w:val="Outline"/>
        <w:suppressAutoHyphens/>
        <w:spacing w:before="60" w:after="60"/>
        <w:rPr>
          <w:spacing w:val="-2"/>
          <w:kern w:val="0"/>
        </w:rPr>
      </w:pPr>
      <w:r w:rsidRPr="0046288A">
        <w:t xml:space="preserve">For the attention of </w:t>
      </w:r>
      <w:r w:rsidRPr="0046288A">
        <w:rPr>
          <w:spacing w:val="-2"/>
          <w:kern w:val="0"/>
        </w:rPr>
        <w:t xml:space="preserve">Bidder’s Authorized Representative </w:t>
      </w:r>
    </w:p>
    <w:p w14:paraId="296A9E82" w14:textId="77777777" w:rsidR="002D0599" w:rsidRPr="0046288A" w:rsidRDefault="002D0599" w:rsidP="002D0599">
      <w:pPr>
        <w:pStyle w:val="Outline"/>
        <w:suppressAutoHyphens/>
        <w:spacing w:before="60" w:after="60"/>
        <w:rPr>
          <w:spacing w:val="-2"/>
          <w:kern w:val="0"/>
        </w:rPr>
      </w:pPr>
      <w:r w:rsidRPr="0046288A">
        <w:rPr>
          <w:spacing w:val="-2"/>
          <w:kern w:val="0"/>
        </w:rPr>
        <w:t xml:space="preserve">Name: </w:t>
      </w:r>
      <w:r w:rsidRPr="0046288A">
        <w:rPr>
          <w:i/>
          <w:spacing w:val="-2"/>
          <w:kern w:val="0"/>
        </w:rPr>
        <w:t>[insert Authorized Representative’s name]</w:t>
      </w:r>
    </w:p>
    <w:p w14:paraId="7A4FB1C5" w14:textId="77777777" w:rsidR="002D0599" w:rsidRPr="0046288A" w:rsidRDefault="002D0599" w:rsidP="002D0599">
      <w:pPr>
        <w:suppressAutoHyphens/>
        <w:spacing w:before="60" w:after="60"/>
        <w:rPr>
          <w:b/>
          <w:spacing w:val="-2"/>
        </w:rPr>
      </w:pPr>
      <w:r w:rsidRPr="0046288A">
        <w:rPr>
          <w:spacing w:val="-2"/>
        </w:rPr>
        <w:t xml:space="preserve">Address: </w:t>
      </w:r>
      <w:r w:rsidRPr="0046288A">
        <w:rPr>
          <w:i/>
          <w:spacing w:val="-2"/>
        </w:rPr>
        <w:t>[insert Authorized Representative’s Address]</w:t>
      </w:r>
    </w:p>
    <w:p w14:paraId="5E63DCE2" w14:textId="77777777" w:rsidR="002D0599" w:rsidRPr="0046288A" w:rsidRDefault="002D0599" w:rsidP="002D0599">
      <w:pPr>
        <w:suppressAutoHyphens/>
        <w:spacing w:before="60" w:after="60"/>
        <w:rPr>
          <w:b/>
          <w:spacing w:val="-2"/>
        </w:rPr>
      </w:pPr>
      <w:r w:rsidRPr="0046288A">
        <w:rPr>
          <w:spacing w:val="-2"/>
        </w:rPr>
        <w:t xml:space="preserve">Telephone/Fax numbers: </w:t>
      </w:r>
      <w:r w:rsidRPr="0046288A">
        <w:rPr>
          <w:i/>
          <w:spacing w:val="-2"/>
        </w:rPr>
        <w:t>[insert Authorized Representative’s telephone/fax numbers]</w:t>
      </w:r>
    </w:p>
    <w:p w14:paraId="381DAFEE" w14:textId="77777777" w:rsidR="002D0599" w:rsidRPr="0046288A" w:rsidRDefault="002D0599" w:rsidP="002D0599">
      <w:r w:rsidRPr="0046288A">
        <w:rPr>
          <w:spacing w:val="-2"/>
        </w:rPr>
        <w:t xml:space="preserve">Email Address: </w:t>
      </w:r>
      <w:r w:rsidRPr="0046288A">
        <w:rPr>
          <w:i/>
          <w:spacing w:val="-2"/>
        </w:rPr>
        <w:t>[insert Authorized Representative’s email address]</w:t>
      </w:r>
    </w:p>
    <w:p w14:paraId="65F31187" w14:textId="77777777" w:rsidR="002D0599" w:rsidRPr="0046288A" w:rsidRDefault="002D0599" w:rsidP="002D0599">
      <w:pPr>
        <w:spacing w:before="240"/>
        <w:rPr>
          <w:b/>
          <w:i/>
        </w:rPr>
      </w:pPr>
      <w:r w:rsidRPr="0046288A">
        <w:rPr>
          <w:b/>
          <w:i/>
        </w:rPr>
        <w:t xml:space="preserve">[IMPORTANT: insert the date that this Notification is transmitted to Bidders. The Notification must be sent to all Bidders simultaneously. This means on the same date and as close to the same time as possible.]  </w:t>
      </w:r>
    </w:p>
    <w:p w14:paraId="38F4609A" w14:textId="77777777" w:rsidR="002D0599" w:rsidRPr="0046288A" w:rsidRDefault="002D0599" w:rsidP="002D0599">
      <w:pPr>
        <w:spacing w:after="240"/>
      </w:pPr>
      <w:r w:rsidRPr="0046288A">
        <w:rPr>
          <w:b/>
        </w:rPr>
        <w:t>DATE OF TRANSMISSION</w:t>
      </w:r>
      <w:r w:rsidRPr="0046288A">
        <w:t>: This Notification is sent by: [</w:t>
      </w:r>
      <w:r w:rsidRPr="0046288A">
        <w:rPr>
          <w:i/>
        </w:rPr>
        <w:t>email/fax</w:t>
      </w:r>
      <w:r w:rsidRPr="0046288A">
        <w:t>] on [</w:t>
      </w:r>
      <w:r w:rsidRPr="0046288A">
        <w:rPr>
          <w:i/>
        </w:rPr>
        <w:t>date</w:t>
      </w:r>
      <w:r w:rsidRPr="0046288A">
        <w:t xml:space="preserve">] (local time) </w:t>
      </w:r>
    </w:p>
    <w:p w14:paraId="122AD7C1" w14:textId="77777777" w:rsidR="002D0599" w:rsidRPr="0046288A" w:rsidRDefault="002D0599" w:rsidP="002D0599">
      <w:pPr>
        <w:ind w:right="289"/>
        <w:rPr>
          <w:b/>
          <w:bCs/>
          <w:sz w:val="48"/>
          <w:szCs w:val="48"/>
        </w:rPr>
      </w:pPr>
      <w:r w:rsidRPr="0046288A">
        <w:rPr>
          <w:b/>
          <w:bCs/>
          <w:sz w:val="48"/>
          <w:szCs w:val="48"/>
        </w:rPr>
        <w:t>Notification of Intention to Award</w:t>
      </w:r>
    </w:p>
    <w:p w14:paraId="10A3B87F" w14:textId="77777777" w:rsidR="002D0599" w:rsidRPr="0046288A" w:rsidRDefault="002D0599" w:rsidP="002D0599">
      <w:pPr>
        <w:rPr>
          <w:i/>
          <w:color w:val="000000" w:themeColor="text1"/>
        </w:rPr>
      </w:pPr>
      <w:r w:rsidRPr="0046288A">
        <w:rPr>
          <w:b/>
          <w:iCs/>
          <w:color w:val="000000" w:themeColor="text1"/>
        </w:rPr>
        <w:t>Employer</w:t>
      </w:r>
      <w:r w:rsidRPr="0046288A">
        <w:rPr>
          <w:b/>
          <w:color w:val="000000" w:themeColor="text1"/>
        </w:rPr>
        <w:t xml:space="preserve">: </w:t>
      </w:r>
      <w:r w:rsidRPr="0046288A">
        <w:rPr>
          <w:i/>
          <w:color w:val="000000" w:themeColor="text1"/>
        </w:rPr>
        <w:t>[insert the name of the Employer]</w:t>
      </w:r>
    </w:p>
    <w:p w14:paraId="73E98825" w14:textId="77777777" w:rsidR="002D0599" w:rsidRPr="0046288A" w:rsidRDefault="002D0599" w:rsidP="002D0599">
      <w:pPr>
        <w:rPr>
          <w:bCs/>
          <w:i/>
          <w:iCs/>
          <w:color w:val="000000" w:themeColor="text1"/>
        </w:rPr>
      </w:pPr>
      <w:r w:rsidRPr="0046288A">
        <w:rPr>
          <w:b/>
          <w:color w:val="000000" w:themeColor="text1"/>
        </w:rPr>
        <w:t>Project:</w:t>
      </w:r>
      <w:r w:rsidRPr="0046288A">
        <w:rPr>
          <w:b/>
          <w:bCs/>
          <w:i/>
          <w:iCs/>
          <w:color w:val="000000" w:themeColor="text1"/>
        </w:rPr>
        <w:t xml:space="preserve"> </w:t>
      </w:r>
      <w:r w:rsidRPr="0046288A">
        <w:rPr>
          <w:bCs/>
          <w:i/>
          <w:iCs/>
          <w:color w:val="000000" w:themeColor="text1"/>
        </w:rPr>
        <w:t>[insert name of project]</w:t>
      </w:r>
    </w:p>
    <w:p w14:paraId="6118F37E" w14:textId="77777777" w:rsidR="002D0599" w:rsidRPr="0046288A" w:rsidRDefault="002D0599" w:rsidP="002D0599">
      <w:pPr>
        <w:rPr>
          <w:b/>
          <w:i/>
          <w:color w:val="000000" w:themeColor="text1"/>
        </w:rPr>
      </w:pPr>
      <w:r w:rsidRPr="0046288A">
        <w:rPr>
          <w:b/>
          <w:iCs/>
          <w:color w:val="000000" w:themeColor="text1"/>
        </w:rPr>
        <w:t>Contract title</w:t>
      </w:r>
      <w:r w:rsidRPr="0046288A">
        <w:rPr>
          <w:b/>
          <w:color w:val="000000" w:themeColor="text1"/>
        </w:rPr>
        <w:t xml:space="preserve">: </w:t>
      </w:r>
      <w:r w:rsidRPr="0046288A">
        <w:rPr>
          <w:i/>
          <w:color w:val="000000" w:themeColor="text1"/>
        </w:rPr>
        <w:t>[insert the name of the contract]</w:t>
      </w:r>
    </w:p>
    <w:p w14:paraId="154212F3" w14:textId="77777777" w:rsidR="002D0599" w:rsidRPr="0046288A" w:rsidRDefault="002D0599" w:rsidP="002D0599">
      <w:pPr>
        <w:ind w:right="-540"/>
        <w:rPr>
          <w:i/>
          <w:color w:val="000000" w:themeColor="text1"/>
        </w:rPr>
      </w:pPr>
      <w:r w:rsidRPr="0046288A">
        <w:rPr>
          <w:b/>
          <w:color w:val="000000" w:themeColor="text1"/>
        </w:rPr>
        <w:t xml:space="preserve">Country: </w:t>
      </w:r>
      <w:r w:rsidRPr="0046288A">
        <w:rPr>
          <w:i/>
          <w:color w:val="000000" w:themeColor="text1"/>
        </w:rPr>
        <w:t>[insert country where RFB is issued]</w:t>
      </w:r>
    </w:p>
    <w:p w14:paraId="22DDB684" w14:textId="77777777" w:rsidR="002D0599" w:rsidRPr="0046288A" w:rsidRDefault="002D0599" w:rsidP="002D0599">
      <w:pPr>
        <w:rPr>
          <w:i/>
          <w:color w:val="000000" w:themeColor="text1"/>
        </w:rPr>
      </w:pPr>
      <w:r w:rsidRPr="0046288A">
        <w:rPr>
          <w:b/>
          <w:color w:val="000000" w:themeColor="text1"/>
        </w:rPr>
        <w:t>Loan No. /Credit No. / Grant No.:</w:t>
      </w:r>
      <w:r w:rsidRPr="0046288A">
        <w:rPr>
          <w:i/>
          <w:color w:val="000000" w:themeColor="text1"/>
        </w:rPr>
        <w:t xml:space="preserve"> [insert reference number for loan/credit/grant]</w:t>
      </w:r>
    </w:p>
    <w:p w14:paraId="2EAFAF4F" w14:textId="77777777" w:rsidR="002D0599" w:rsidRPr="0046288A" w:rsidRDefault="002D0599" w:rsidP="002D0599">
      <w:pPr>
        <w:rPr>
          <w:b/>
          <w:color w:val="000000" w:themeColor="text1"/>
        </w:rPr>
      </w:pPr>
      <w:r w:rsidRPr="0046288A">
        <w:rPr>
          <w:b/>
          <w:color w:val="000000" w:themeColor="text1"/>
        </w:rPr>
        <w:t xml:space="preserve">RFB No: </w:t>
      </w:r>
      <w:r w:rsidRPr="0046288A">
        <w:rPr>
          <w:i/>
          <w:color w:val="000000" w:themeColor="text1"/>
        </w:rPr>
        <w:t>[insert RFB reference number from Procurement Plan]</w:t>
      </w:r>
    </w:p>
    <w:p w14:paraId="24E53CDF" w14:textId="77777777" w:rsidR="002D0599" w:rsidRPr="0046288A" w:rsidRDefault="002D0599" w:rsidP="002D0599">
      <w:pPr>
        <w:pStyle w:val="BodyTextIndent"/>
        <w:spacing w:before="240" w:after="240"/>
        <w:ind w:left="0" w:right="288" w:firstLine="0"/>
        <w:rPr>
          <w:iCs/>
        </w:rPr>
      </w:pPr>
      <w:r w:rsidRPr="0046288A">
        <w:rPr>
          <w:iCs/>
        </w:rPr>
        <w:t>This Notification of Intention to Award (Notification) notifies you of our decision to award the above contract. The transmission of this Notification begins the Standstill Period. During the Standstill Period you may:</w:t>
      </w:r>
    </w:p>
    <w:p w14:paraId="095D0251" w14:textId="77777777" w:rsidR="002D0599" w:rsidRPr="0046288A" w:rsidRDefault="002D0599">
      <w:pPr>
        <w:pStyle w:val="BodyTextIndent"/>
        <w:widowControl/>
        <w:numPr>
          <w:ilvl w:val="0"/>
          <w:numId w:val="43"/>
        </w:numPr>
        <w:tabs>
          <w:tab w:val="clear" w:pos="776"/>
        </w:tabs>
        <w:autoSpaceDE/>
        <w:autoSpaceDN/>
        <w:adjustRightInd/>
        <w:spacing w:before="240" w:after="240" w:line="240" w:lineRule="auto"/>
        <w:ind w:right="288"/>
        <w:jc w:val="both"/>
        <w:rPr>
          <w:iCs/>
        </w:rPr>
      </w:pPr>
      <w:r w:rsidRPr="0046288A">
        <w:rPr>
          <w:iCs/>
        </w:rPr>
        <w:t>request a debriefing in relation to the evaluation of your Bid, and/or</w:t>
      </w:r>
    </w:p>
    <w:p w14:paraId="502EA5F5" w14:textId="77777777" w:rsidR="002D0599" w:rsidRPr="0046288A" w:rsidRDefault="002D0599">
      <w:pPr>
        <w:pStyle w:val="BodyTextIndent"/>
        <w:widowControl/>
        <w:numPr>
          <w:ilvl w:val="0"/>
          <w:numId w:val="43"/>
        </w:numPr>
        <w:tabs>
          <w:tab w:val="clear" w:pos="776"/>
        </w:tabs>
        <w:autoSpaceDE/>
        <w:autoSpaceDN/>
        <w:adjustRightInd/>
        <w:spacing w:before="240" w:after="240" w:line="240" w:lineRule="auto"/>
        <w:ind w:right="288"/>
        <w:jc w:val="both"/>
        <w:rPr>
          <w:iCs/>
        </w:rPr>
      </w:pPr>
      <w:r w:rsidRPr="0046288A">
        <w:rPr>
          <w:iCs/>
        </w:rPr>
        <w:t>submit a Procurement-related Complaint in relation to the decision to award the contract.</w:t>
      </w:r>
    </w:p>
    <w:p w14:paraId="28A17B40"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The successful Bidder</w:t>
      </w:r>
    </w:p>
    <w:tbl>
      <w:tblPr>
        <w:tblStyle w:val="TableGrid"/>
        <w:tblW w:w="9067" w:type="dxa"/>
        <w:tblLayout w:type="fixed"/>
        <w:tblLook w:val="04A0" w:firstRow="1" w:lastRow="0" w:firstColumn="1" w:lastColumn="0" w:noHBand="0" w:noVBand="1"/>
      </w:tblPr>
      <w:tblGrid>
        <w:gridCol w:w="2122"/>
        <w:gridCol w:w="6945"/>
      </w:tblGrid>
      <w:tr w:rsidR="002D0599" w:rsidRPr="0046288A" w14:paraId="5191F2FA" w14:textId="77777777" w:rsidTr="002D0599">
        <w:tc>
          <w:tcPr>
            <w:tcW w:w="2122" w:type="dxa"/>
            <w:shd w:val="clear" w:color="auto" w:fill="D5DCE4" w:themeFill="text2" w:themeFillTint="33"/>
          </w:tcPr>
          <w:p w14:paraId="56021885" w14:textId="77777777" w:rsidR="002D0599" w:rsidRPr="0046288A" w:rsidRDefault="002D0599" w:rsidP="002D0599">
            <w:pPr>
              <w:pStyle w:val="BodyTextIndent"/>
              <w:spacing w:before="120" w:after="120"/>
              <w:ind w:left="0" w:firstLine="0"/>
              <w:rPr>
                <w:b/>
                <w:iCs/>
              </w:rPr>
            </w:pPr>
            <w:r w:rsidRPr="0046288A">
              <w:rPr>
                <w:b/>
                <w:iCs/>
              </w:rPr>
              <w:t>Name:</w:t>
            </w:r>
          </w:p>
        </w:tc>
        <w:tc>
          <w:tcPr>
            <w:tcW w:w="6945" w:type="dxa"/>
            <w:vAlign w:val="center"/>
          </w:tcPr>
          <w:p w14:paraId="29739117" w14:textId="77777777" w:rsidR="002D0599" w:rsidRPr="0046288A" w:rsidRDefault="002D0599" w:rsidP="002D0599">
            <w:pPr>
              <w:pStyle w:val="BodyTextIndent"/>
              <w:spacing w:before="120" w:after="120"/>
              <w:ind w:left="0" w:firstLine="0"/>
              <w:rPr>
                <w:iCs/>
              </w:rPr>
            </w:pPr>
            <w:r w:rsidRPr="0046288A">
              <w:rPr>
                <w:iCs/>
              </w:rPr>
              <w:t>[</w:t>
            </w:r>
            <w:r w:rsidRPr="0046288A">
              <w:rPr>
                <w:i/>
                <w:iCs/>
              </w:rPr>
              <w:t>insert name</w:t>
            </w:r>
            <w:r w:rsidRPr="0046288A">
              <w:t xml:space="preserve"> </w:t>
            </w:r>
            <w:r w:rsidRPr="0046288A">
              <w:rPr>
                <w:i/>
                <w:iCs/>
              </w:rPr>
              <w:t>of successful Bidder</w:t>
            </w:r>
            <w:r w:rsidRPr="0046288A">
              <w:rPr>
                <w:iCs/>
              </w:rPr>
              <w:t>]</w:t>
            </w:r>
          </w:p>
        </w:tc>
      </w:tr>
      <w:tr w:rsidR="002D0599" w:rsidRPr="0046288A" w14:paraId="232E28C0" w14:textId="77777777" w:rsidTr="002D0599">
        <w:tc>
          <w:tcPr>
            <w:tcW w:w="2122" w:type="dxa"/>
            <w:shd w:val="clear" w:color="auto" w:fill="D5DCE4" w:themeFill="text2" w:themeFillTint="33"/>
          </w:tcPr>
          <w:p w14:paraId="67232F91" w14:textId="77777777" w:rsidR="002D0599" w:rsidRPr="0046288A" w:rsidRDefault="002D0599" w:rsidP="002D0599">
            <w:pPr>
              <w:pStyle w:val="BodyTextIndent"/>
              <w:spacing w:before="120" w:after="120"/>
              <w:ind w:left="0" w:firstLine="0"/>
              <w:rPr>
                <w:b/>
                <w:iCs/>
              </w:rPr>
            </w:pPr>
            <w:r w:rsidRPr="0046288A">
              <w:rPr>
                <w:b/>
                <w:iCs/>
              </w:rPr>
              <w:t>Address:</w:t>
            </w:r>
          </w:p>
        </w:tc>
        <w:tc>
          <w:tcPr>
            <w:tcW w:w="6945" w:type="dxa"/>
            <w:vAlign w:val="center"/>
          </w:tcPr>
          <w:p w14:paraId="4BE4CA35" w14:textId="77777777" w:rsidR="002D0599" w:rsidRPr="0046288A" w:rsidRDefault="002D0599" w:rsidP="002D0599">
            <w:pPr>
              <w:pStyle w:val="BodyTextIndent"/>
              <w:spacing w:before="120" w:after="120"/>
              <w:ind w:left="0" w:firstLine="0"/>
              <w:rPr>
                <w:iCs/>
              </w:rPr>
            </w:pPr>
            <w:r w:rsidRPr="0046288A">
              <w:rPr>
                <w:iCs/>
              </w:rPr>
              <w:t>[</w:t>
            </w:r>
            <w:r w:rsidRPr="0046288A">
              <w:rPr>
                <w:i/>
                <w:iCs/>
              </w:rPr>
              <w:t>insert address</w:t>
            </w:r>
            <w:r w:rsidRPr="0046288A">
              <w:t xml:space="preserve"> </w:t>
            </w:r>
            <w:r w:rsidRPr="0046288A">
              <w:rPr>
                <w:i/>
                <w:iCs/>
              </w:rPr>
              <w:t>of the successful Bidder</w:t>
            </w:r>
            <w:r w:rsidRPr="0046288A">
              <w:rPr>
                <w:iCs/>
              </w:rPr>
              <w:t>]</w:t>
            </w:r>
          </w:p>
        </w:tc>
      </w:tr>
      <w:tr w:rsidR="002D0599" w:rsidRPr="0046288A" w14:paraId="24CCB14F" w14:textId="77777777" w:rsidTr="002D0599">
        <w:tc>
          <w:tcPr>
            <w:tcW w:w="2122" w:type="dxa"/>
            <w:shd w:val="clear" w:color="auto" w:fill="D5DCE4" w:themeFill="text2" w:themeFillTint="33"/>
          </w:tcPr>
          <w:p w14:paraId="3CDE0AE4" w14:textId="77777777" w:rsidR="002D0599" w:rsidRPr="0046288A" w:rsidRDefault="002D0599" w:rsidP="002D0599">
            <w:pPr>
              <w:pStyle w:val="BodyTextIndent"/>
              <w:spacing w:before="120" w:after="120"/>
              <w:ind w:left="0" w:firstLine="0"/>
              <w:rPr>
                <w:b/>
                <w:iCs/>
              </w:rPr>
            </w:pPr>
            <w:r w:rsidRPr="0046288A">
              <w:rPr>
                <w:b/>
                <w:iCs/>
              </w:rPr>
              <w:t>Contract price:</w:t>
            </w:r>
          </w:p>
        </w:tc>
        <w:tc>
          <w:tcPr>
            <w:tcW w:w="6945" w:type="dxa"/>
            <w:vAlign w:val="center"/>
          </w:tcPr>
          <w:p w14:paraId="2D54AF10" w14:textId="77777777" w:rsidR="002D0599" w:rsidRPr="0046288A" w:rsidRDefault="002D0599" w:rsidP="002D0599">
            <w:pPr>
              <w:pStyle w:val="BodyTextIndent"/>
              <w:spacing w:before="120" w:after="120"/>
              <w:ind w:left="0" w:firstLine="0"/>
              <w:rPr>
                <w:iCs/>
              </w:rPr>
            </w:pPr>
            <w:r w:rsidRPr="0046288A">
              <w:rPr>
                <w:iCs/>
              </w:rPr>
              <w:t>[</w:t>
            </w:r>
            <w:r w:rsidRPr="0046288A">
              <w:rPr>
                <w:i/>
                <w:iCs/>
              </w:rPr>
              <w:t>insert contract price</w:t>
            </w:r>
            <w:r w:rsidRPr="0046288A">
              <w:t xml:space="preserve"> </w:t>
            </w:r>
            <w:r w:rsidRPr="0046288A">
              <w:rPr>
                <w:i/>
                <w:iCs/>
              </w:rPr>
              <w:t>of the successful Bid</w:t>
            </w:r>
            <w:r w:rsidRPr="0046288A">
              <w:rPr>
                <w:iCs/>
              </w:rPr>
              <w:t>]</w:t>
            </w:r>
          </w:p>
        </w:tc>
      </w:tr>
    </w:tbl>
    <w:p w14:paraId="5BBAFBE3"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rPr>
          <w:b/>
          <w:i/>
          <w:iCs/>
        </w:rPr>
      </w:pPr>
      <w:r w:rsidRPr="0046288A">
        <w:rPr>
          <w:b/>
          <w:iCs/>
        </w:rPr>
        <w:lastRenderedPageBreak/>
        <w:t xml:space="preserve">Other Bidders </w:t>
      </w:r>
      <w:r w:rsidRPr="0046288A">
        <w:rPr>
          <w:b/>
          <w:i/>
          <w:iCs/>
        </w:rPr>
        <w:t>[INSTRUCTIONS: insert names of all Bidders that submitted a Bid. If the Bid’s price was evaluated include the evaluated price as well as the Bid price as read out.]</w:t>
      </w:r>
    </w:p>
    <w:tbl>
      <w:tblPr>
        <w:tblStyle w:val="TableGrid"/>
        <w:tblW w:w="9067" w:type="dxa"/>
        <w:tblLook w:val="04A0" w:firstRow="1" w:lastRow="0" w:firstColumn="1" w:lastColumn="0" w:noHBand="0" w:noVBand="1"/>
      </w:tblPr>
      <w:tblGrid>
        <w:gridCol w:w="4390"/>
        <w:gridCol w:w="2126"/>
        <w:gridCol w:w="2551"/>
      </w:tblGrid>
      <w:tr w:rsidR="002D0599" w:rsidRPr="0046288A" w14:paraId="40AC45D2" w14:textId="77777777" w:rsidTr="002D0599">
        <w:tc>
          <w:tcPr>
            <w:tcW w:w="4390" w:type="dxa"/>
            <w:shd w:val="clear" w:color="auto" w:fill="D5DCE4" w:themeFill="text2" w:themeFillTint="33"/>
            <w:vAlign w:val="center"/>
          </w:tcPr>
          <w:p w14:paraId="2F5E2BA7" w14:textId="77777777" w:rsidR="002D0599" w:rsidRPr="0046288A" w:rsidRDefault="002D0599" w:rsidP="002D0599">
            <w:pPr>
              <w:pStyle w:val="BodyTextIndent"/>
              <w:spacing w:before="60" w:after="60"/>
              <w:ind w:left="0" w:right="33"/>
              <w:jc w:val="center"/>
              <w:rPr>
                <w:b/>
                <w:iCs/>
              </w:rPr>
            </w:pPr>
            <w:r w:rsidRPr="0046288A">
              <w:rPr>
                <w:b/>
                <w:iCs/>
              </w:rPr>
              <w:t>Name of Bidder</w:t>
            </w:r>
          </w:p>
        </w:tc>
        <w:tc>
          <w:tcPr>
            <w:tcW w:w="2126" w:type="dxa"/>
            <w:shd w:val="clear" w:color="auto" w:fill="D5DCE4" w:themeFill="text2" w:themeFillTint="33"/>
            <w:vAlign w:val="center"/>
          </w:tcPr>
          <w:p w14:paraId="4ABD66A1" w14:textId="77777777" w:rsidR="002D0599" w:rsidRPr="0046288A" w:rsidRDefault="002D0599" w:rsidP="002D0599">
            <w:pPr>
              <w:pStyle w:val="BodyTextIndent"/>
              <w:tabs>
                <w:tab w:val="clear" w:pos="776"/>
              </w:tabs>
              <w:ind w:left="0" w:right="29" w:firstLine="20"/>
              <w:jc w:val="center"/>
              <w:rPr>
                <w:b/>
                <w:iCs/>
              </w:rPr>
            </w:pPr>
            <w:r w:rsidRPr="0046288A">
              <w:rPr>
                <w:b/>
                <w:iCs/>
              </w:rPr>
              <w:t>Bid price</w:t>
            </w:r>
          </w:p>
        </w:tc>
        <w:tc>
          <w:tcPr>
            <w:tcW w:w="2551" w:type="dxa"/>
            <w:shd w:val="clear" w:color="auto" w:fill="D5DCE4" w:themeFill="text2" w:themeFillTint="33"/>
            <w:vAlign w:val="center"/>
          </w:tcPr>
          <w:p w14:paraId="5F171AD5" w14:textId="77777777" w:rsidR="002D0599" w:rsidRPr="0046288A" w:rsidRDefault="002D0599" w:rsidP="002D0599">
            <w:pPr>
              <w:pStyle w:val="BodyTextIndent"/>
              <w:ind w:left="0" w:firstLine="54"/>
              <w:jc w:val="center"/>
              <w:rPr>
                <w:b/>
                <w:iCs/>
              </w:rPr>
            </w:pPr>
            <w:r w:rsidRPr="0046288A">
              <w:rPr>
                <w:b/>
                <w:iCs/>
              </w:rPr>
              <w:t xml:space="preserve">Evaluated Bid price </w:t>
            </w:r>
          </w:p>
          <w:p w14:paraId="146D503F" w14:textId="77777777" w:rsidR="002D0599" w:rsidRPr="0046288A" w:rsidRDefault="002D0599" w:rsidP="002D0599">
            <w:pPr>
              <w:pStyle w:val="BodyTextIndent"/>
              <w:ind w:left="0" w:firstLine="54"/>
              <w:jc w:val="center"/>
              <w:rPr>
                <w:b/>
                <w:iCs/>
              </w:rPr>
            </w:pPr>
            <w:r w:rsidRPr="0046288A">
              <w:rPr>
                <w:b/>
                <w:iCs/>
              </w:rPr>
              <w:t>(if applicable)</w:t>
            </w:r>
          </w:p>
        </w:tc>
      </w:tr>
      <w:tr w:rsidR="002D0599" w:rsidRPr="0046288A" w14:paraId="30807E9A" w14:textId="77777777" w:rsidTr="002D0599">
        <w:tc>
          <w:tcPr>
            <w:tcW w:w="4390" w:type="dxa"/>
            <w:vAlign w:val="center"/>
          </w:tcPr>
          <w:p w14:paraId="2BFF6753"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002BB36C" w14:textId="77777777" w:rsidR="002D0599" w:rsidRPr="0046288A" w:rsidRDefault="002D0599" w:rsidP="002D0599">
            <w:pPr>
              <w:pStyle w:val="BodyTextIndent"/>
              <w:tabs>
                <w:tab w:val="clear" w:pos="776"/>
              </w:tabs>
              <w:spacing w:before="120" w:after="120"/>
              <w:ind w:left="0" w:right="33" w:firstLine="0"/>
              <w:jc w:val="center"/>
              <w:rPr>
                <w:iCs/>
              </w:rPr>
            </w:pPr>
            <w:r w:rsidRPr="0046288A">
              <w:rPr>
                <w:iCs/>
              </w:rPr>
              <w:t>[</w:t>
            </w:r>
            <w:r w:rsidRPr="0046288A">
              <w:rPr>
                <w:i/>
                <w:iCs/>
              </w:rPr>
              <w:t>insert Bid price</w:t>
            </w:r>
            <w:r w:rsidRPr="0046288A">
              <w:rPr>
                <w:iCs/>
              </w:rPr>
              <w:t>]</w:t>
            </w:r>
          </w:p>
        </w:tc>
        <w:tc>
          <w:tcPr>
            <w:tcW w:w="2551" w:type="dxa"/>
            <w:vAlign w:val="center"/>
          </w:tcPr>
          <w:p w14:paraId="278EE8AA"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03A478BE" w14:textId="77777777" w:rsidTr="002D0599">
        <w:tc>
          <w:tcPr>
            <w:tcW w:w="4390" w:type="dxa"/>
            <w:vAlign w:val="center"/>
          </w:tcPr>
          <w:p w14:paraId="4C85AEB0"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3F8B807C"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65CCFA20"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08B90520" w14:textId="77777777" w:rsidTr="002D0599">
        <w:tc>
          <w:tcPr>
            <w:tcW w:w="4390" w:type="dxa"/>
            <w:vAlign w:val="center"/>
          </w:tcPr>
          <w:p w14:paraId="57B8BFB4"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659F3C72"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28DEDC60"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0CD090D5" w14:textId="77777777" w:rsidTr="002D0599">
        <w:tc>
          <w:tcPr>
            <w:tcW w:w="4390" w:type="dxa"/>
            <w:vAlign w:val="center"/>
          </w:tcPr>
          <w:p w14:paraId="3D066395"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3927257E"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2DD62EDD"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r w:rsidR="002D0599" w:rsidRPr="0046288A" w14:paraId="4118658C" w14:textId="77777777" w:rsidTr="002D0599">
        <w:tc>
          <w:tcPr>
            <w:tcW w:w="4390" w:type="dxa"/>
            <w:vAlign w:val="center"/>
          </w:tcPr>
          <w:p w14:paraId="3850E5DD" w14:textId="77777777" w:rsidR="002D0599" w:rsidRPr="0046288A" w:rsidRDefault="002D0599" w:rsidP="002D0599">
            <w:r w:rsidRPr="0046288A">
              <w:rPr>
                <w:iCs/>
              </w:rPr>
              <w:t>[</w:t>
            </w:r>
            <w:r w:rsidRPr="0046288A">
              <w:rPr>
                <w:i/>
                <w:iCs/>
              </w:rPr>
              <w:t>insert name</w:t>
            </w:r>
            <w:r w:rsidRPr="0046288A">
              <w:rPr>
                <w:iCs/>
              </w:rPr>
              <w:t>]</w:t>
            </w:r>
          </w:p>
        </w:tc>
        <w:tc>
          <w:tcPr>
            <w:tcW w:w="2126" w:type="dxa"/>
            <w:vAlign w:val="center"/>
          </w:tcPr>
          <w:p w14:paraId="128F28C1" w14:textId="77777777" w:rsidR="002D0599" w:rsidRPr="0046288A" w:rsidRDefault="002D0599" w:rsidP="002D0599">
            <w:pPr>
              <w:jc w:val="center"/>
            </w:pPr>
            <w:r w:rsidRPr="0046288A">
              <w:rPr>
                <w:iCs/>
              </w:rPr>
              <w:t>[</w:t>
            </w:r>
            <w:r w:rsidRPr="0046288A">
              <w:rPr>
                <w:i/>
                <w:iCs/>
              </w:rPr>
              <w:t>insert Bid price</w:t>
            </w:r>
            <w:r w:rsidRPr="0046288A">
              <w:rPr>
                <w:iCs/>
              </w:rPr>
              <w:t>]</w:t>
            </w:r>
          </w:p>
        </w:tc>
        <w:tc>
          <w:tcPr>
            <w:tcW w:w="2551" w:type="dxa"/>
            <w:vAlign w:val="center"/>
          </w:tcPr>
          <w:p w14:paraId="191B22F2" w14:textId="77777777" w:rsidR="002D0599" w:rsidRPr="0046288A" w:rsidRDefault="002D0599" w:rsidP="002D0599">
            <w:pPr>
              <w:pStyle w:val="BodyTextIndent"/>
              <w:spacing w:before="120" w:after="120"/>
              <w:ind w:left="0" w:firstLine="54"/>
              <w:jc w:val="center"/>
              <w:rPr>
                <w:iCs/>
              </w:rPr>
            </w:pPr>
            <w:r w:rsidRPr="0046288A">
              <w:rPr>
                <w:iCs/>
              </w:rPr>
              <w:t>[</w:t>
            </w:r>
            <w:r w:rsidRPr="0046288A">
              <w:rPr>
                <w:i/>
                <w:iCs/>
              </w:rPr>
              <w:t>insert evaluated price</w:t>
            </w:r>
            <w:r w:rsidRPr="0046288A">
              <w:rPr>
                <w:iCs/>
              </w:rPr>
              <w:t>]</w:t>
            </w:r>
          </w:p>
        </w:tc>
      </w:tr>
    </w:tbl>
    <w:p w14:paraId="5FFC7836"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Reason/s why your Bid was unsuccessful</w:t>
      </w:r>
    </w:p>
    <w:tbl>
      <w:tblPr>
        <w:tblStyle w:val="TableGrid"/>
        <w:tblW w:w="0" w:type="auto"/>
        <w:tblLook w:val="04A0" w:firstRow="1" w:lastRow="0" w:firstColumn="1" w:lastColumn="0" w:noHBand="0" w:noVBand="1"/>
      </w:tblPr>
      <w:tblGrid>
        <w:gridCol w:w="9016"/>
      </w:tblGrid>
      <w:tr w:rsidR="002D0599" w:rsidRPr="0046288A" w14:paraId="57D93919" w14:textId="77777777" w:rsidTr="002D0599">
        <w:tc>
          <w:tcPr>
            <w:tcW w:w="9016" w:type="dxa"/>
          </w:tcPr>
          <w:p w14:paraId="739C8CFA" w14:textId="77777777" w:rsidR="002D0599" w:rsidRPr="0046288A" w:rsidRDefault="002D0599" w:rsidP="002D0599">
            <w:pPr>
              <w:pStyle w:val="BodyTextIndent"/>
              <w:spacing w:before="120" w:after="120"/>
              <w:ind w:left="0" w:right="289" w:firstLine="0"/>
              <w:rPr>
                <w:b/>
                <w:i/>
                <w:iCs/>
              </w:rPr>
            </w:pPr>
            <w:r w:rsidRPr="0046288A">
              <w:rPr>
                <w:b/>
                <w:i/>
                <w:iCs/>
              </w:rPr>
              <w:t xml:space="preserve">[INSTRUCTIONS: State the reason/s why </w:t>
            </w:r>
            <w:r w:rsidRPr="0046288A">
              <w:rPr>
                <w:b/>
                <w:i/>
                <w:iCs/>
                <w:u w:val="single"/>
              </w:rPr>
              <w:t>this</w:t>
            </w:r>
            <w:r w:rsidRPr="0046288A">
              <w:rPr>
                <w:b/>
                <w:i/>
                <w:iCs/>
              </w:rPr>
              <w:t xml:space="preserve"> Bidder’s Bid was unsuccessful. Do NOT include: (a) a point by point comparison with another Bidder’s Bid or (b) information that is marked confidential by the Bidder in its Bid.]</w:t>
            </w:r>
          </w:p>
        </w:tc>
      </w:tr>
    </w:tbl>
    <w:p w14:paraId="43704BAC"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How to request a debriefing</w:t>
      </w:r>
    </w:p>
    <w:tbl>
      <w:tblPr>
        <w:tblStyle w:val="TableGrid"/>
        <w:tblW w:w="0" w:type="auto"/>
        <w:tblLook w:val="04A0" w:firstRow="1" w:lastRow="0" w:firstColumn="1" w:lastColumn="0" w:noHBand="0" w:noVBand="1"/>
      </w:tblPr>
      <w:tblGrid>
        <w:gridCol w:w="9350"/>
      </w:tblGrid>
      <w:tr w:rsidR="002D0599" w:rsidRPr="0046288A" w14:paraId="2C3B9230" w14:textId="77777777" w:rsidTr="002D0599">
        <w:tc>
          <w:tcPr>
            <w:tcW w:w="9558" w:type="dxa"/>
          </w:tcPr>
          <w:p w14:paraId="4613EC49" w14:textId="79C4AD8A" w:rsidR="002D0599" w:rsidRPr="00C038DB" w:rsidRDefault="002D0599" w:rsidP="002D0599">
            <w:pPr>
              <w:pStyle w:val="BodyTextIndent"/>
              <w:spacing w:before="120" w:after="120"/>
              <w:ind w:left="34" w:right="289" w:hanging="34"/>
              <w:rPr>
                <w:b/>
                <w:iCs/>
              </w:rPr>
            </w:pPr>
            <w:r w:rsidRPr="0046288A">
              <w:rPr>
                <w:b/>
                <w:iCs/>
              </w:rPr>
              <w:t xml:space="preserve">DEADLINE: The deadline to request a debriefing expires at midnight on </w:t>
            </w:r>
          </w:p>
          <w:p w14:paraId="055C8E74" w14:textId="77777777" w:rsidR="002D0599" w:rsidRPr="0046288A" w:rsidRDefault="002D0599" w:rsidP="002D0599">
            <w:pPr>
              <w:pStyle w:val="BodyTextIndent"/>
              <w:spacing w:before="120" w:after="120"/>
              <w:ind w:left="34" w:right="289" w:hanging="34"/>
              <w:rPr>
                <w:iCs/>
              </w:rPr>
            </w:pPr>
            <w:r w:rsidRPr="0046288A">
              <w:rPr>
                <w:iCs/>
              </w:rPr>
              <w:t xml:space="preserve">You may request a debriefing in relation to the results of the evaluation of your Bid. If you decide to request a debriefing your written request must be made within three (3) Business Days of receipt of this Notification of Intention to Award. </w:t>
            </w:r>
          </w:p>
          <w:p w14:paraId="4AD1BB20" w14:textId="77777777" w:rsidR="002D0599" w:rsidRPr="0046288A" w:rsidRDefault="002D0599" w:rsidP="002D0599">
            <w:pPr>
              <w:spacing w:before="120" w:after="120"/>
              <w:rPr>
                <w:color w:val="000000" w:themeColor="text1"/>
              </w:rPr>
            </w:pPr>
            <w:r w:rsidRPr="0046288A">
              <w:rPr>
                <w:color w:val="000000" w:themeColor="text1"/>
              </w:rPr>
              <w:t>Provide the contract name, reference number, name of the Bidder, contact details; and address the request for debriefing as follows:</w:t>
            </w:r>
          </w:p>
          <w:p w14:paraId="6B04A34C" w14:textId="5661053B" w:rsidR="002D0599" w:rsidRPr="00C038DB" w:rsidRDefault="002D0599" w:rsidP="002D0599">
            <w:pPr>
              <w:spacing w:before="120" w:after="120"/>
              <w:ind w:left="341"/>
              <w:rPr>
                <w:color w:val="5B9BD5" w:themeColor="accent1"/>
              </w:rPr>
            </w:pPr>
            <w:r w:rsidRPr="0046288A">
              <w:rPr>
                <w:b/>
                <w:color w:val="000000" w:themeColor="text1"/>
              </w:rPr>
              <w:t>Attention</w:t>
            </w:r>
            <w:r w:rsidRPr="0046288A">
              <w:rPr>
                <w:color w:val="000000" w:themeColor="text1"/>
              </w:rPr>
              <w:t xml:space="preserve">: </w:t>
            </w:r>
            <w:r w:rsidR="00C038DB" w:rsidRPr="00FC3398">
              <w:rPr>
                <w:i/>
              </w:rPr>
              <w:t>James Wandera</w:t>
            </w:r>
          </w:p>
          <w:p w14:paraId="2BF9914C" w14:textId="6B1F5D4F" w:rsidR="002D0599" w:rsidRPr="00C038DB" w:rsidRDefault="002D0599" w:rsidP="002D0599">
            <w:pPr>
              <w:spacing w:before="120" w:after="120"/>
              <w:ind w:left="341"/>
              <w:rPr>
                <w:color w:val="5B9BD5" w:themeColor="accent1"/>
              </w:rPr>
            </w:pPr>
            <w:r w:rsidRPr="0046288A">
              <w:rPr>
                <w:b/>
                <w:color w:val="000000" w:themeColor="text1"/>
              </w:rPr>
              <w:t>Title/position</w:t>
            </w:r>
            <w:r w:rsidRPr="0046288A">
              <w:rPr>
                <w:color w:val="000000" w:themeColor="text1"/>
              </w:rPr>
              <w:t xml:space="preserve">: </w:t>
            </w:r>
            <w:r w:rsidR="00C038DB" w:rsidRPr="00FC3398">
              <w:t>Procurement Manager</w:t>
            </w:r>
          </w:p>
          <w:p w14:paraId="2047DFA9" w14:textId="31F6CB01" w:rsidR="002D0599" w:rsidRPr="00FC3398" w:rsidRDefault="002D0599" w:rsidP="002D0599">
            <w:pPr>
              <w:spacing w:before="120" w:after="120"/>
              <w:ind w:left="341"/>
            </w:pPr>
            <w:r w:rsidRPr="0046288A">
              <w:rPr>
                <w:b/>
                <w:color w:val="000000" w:themeColor="text1"/>
              </w:rPr>
              <w:t>Agency</w:t>
            </w:r>
            <w:r w:rsidRPr="0046288A">
              <w:rPr>
                <w:color w:val="000000" w:themeColor="text1"/>
              </w:rPr>
              <w:t xml:space="preserve">: </w:t>
            </w:r>
            <w:r w:rsidR="00C038DB" w:rsidRPr="00FC3398">
              <w:t>Mercy Corps</w:t>
            </w:r>
            <w:r w:rsidR="00FC3398">
              <w:t xml:space="preserve"> </w:t>
            </w:r>
            <w:r w:rsidR="00FC3398" w:rsidRPr="00FC3398">
              <w:t>Europe</w:t>
            </w:r>
          </w:p>
          <w:p w14:paraId="005C2214" w14:textId="22C88D89" w:rsidR="002D0599" w:rsidRPr="00FC3398" w:rsidRDefault="002D0599" w:rsidP="002D0599">
            <w:pPr>
              <w:spacing w:before="120" w:after="120"/>
              <w:ind w:left="341"/>
            </w:pPr>
            <w:r w:rsidRPr="0046288A">
              <w:rPr>
                <w:b/>
                <w:color w:val="000000" w:themeColor="text1"/>
              </w:rPr>
              <w:t>Email address</w:t>
            </w:r>
            <w:r w:rsidRPr="0046288A">
              <w:rPr>
                <w:color w:val="000000" w:themeColor="text1"/>
              </w:rPr>
              <w:t xml:space="preserve">: </w:t>
            </w:r>
            <w:r w:rsidR="00C038DB" w:rsidRPr="00FC3398">
              <w:t>jwandera@mercycorps.org</w:t>
            </w:r>
          </w:p>
          <w:p w14:paraId="6C9A8AA6" w14:textId="77777777" w:rsidR="002D0599" w:rsidRPr="0046288A" w:rsidRDefault="002D0599" w:rsidP="002D0599">
            <w:pPr>
              <w:pStyle w:val="BodyTextIndent"/>
              <w:spacing w:before="120" w:after="120"/>
              <w:ind w:left="34" w:right="289" w:hanging="34"/>
              <w:rPr>
                <w:iCs/>
              </w:rPr>
            </w:pPr>
            <w:r w:rsidRPr="0046288A">
              <w:rPr>
                <w:iCs/>
              </w:rPr>
              <w:t xml:space="preserve">If your request for a debriefing is received within the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7FC5E4D5" w14:textId="77777777" w:rsidR="002D0599" w:rsidRPr="0046288A" w:rsidRDefault="002D0599" w:rsidP="002D0599">
            <w:pPr>
              <w:pStyle w:val="BodyTextIndent"/>
              <w:spacing w:before="120" w:after="120"/>
              <w:ind w:left="34" w:right="289" w:hanging="34"/>
              <w:rPr>
                <w:iCs/>
              </w:rPr>
            </w:pPr>
            <w:r w:rsidRPr="0046288A">
              <w:rPr>
                <w:iCs/>
              </w:rPr>
              <w:t>The debriefing may be in writing, by phone, video conference call or in person. We shall promptly advise you in writing how the debriefing will take place and confirm the date and time.</w:t>
            </w:r>
          </w:p>
          <w:p w14:paraId="65E8BA2F" w14:textId="77777777" w:rsidR="002D0599" w:rsidRPr="0046288A" w:rsidRDefault="002D0599" w:rsidP="002D0599">
            <w:pPr>
              <w:pStyle w:val="BodyTextIndent"/>
              <w:spacing w:before="120" w:after="120"/>
              <w:ind w:left="34" w:right="289" w:hanging="34"/>
              <w:rPr>
                <w:iCs/>
              </w:rPr>
            </w:pPr>
            <w:r w:rsidRPr="0046288A">
              <w:rPr>
                <w:iCs/>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tc>
      </w:tr>
    </w:tbl>
    <w:p w14:paraId="0464119C"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lastRenderedPageBreak/>
        <w:t xml:space="preserve">How to make a complaint </w:t>
      </w:r>
    </w:p>
    <w:tbl>
      <w:tblPr>
        <w:tblStyle w:val="TableGrid"/>
        <w:tblW w:w="0" w:type="auto"/>
        <w:tblLook w:val="04A0" w:firstRow="1" w:lastRow="0" w:firstColumn="1" w:lastColumn="0" w:noHBand="0" w:noVBand="1"/>
      </w:tblPr>
      <w:tblGrid>
        <w:gridCol w:w="9350"/>
      </w:tblGrid>
      <w:tr w:rsidR="002D0599" w:rsidRPr="0046288A" w14:paraId="68A70CEE" w14:textId="77777777" w:rsidTr="002D0599">
        <w:tc>
          <w:tcPr>
            <w:tcW w:w="9016" w:type="dxa"/>
          </w:tcPr>
          <w:p w14:paraId="0E043CCE" w14:textId="045DA9E0" w:rsidR="002D0599" w:rsidRPr="0046288A" w:rsidRDefault="002D0599" w:rsidP="002D0599">
            <w:pPr>
              <w:pStyle w:val="BodyTextIndent"/>
              <w:spacing w:before="120" w:after="120"/>
              <w:ind w:left="0" w:right="289" w:firstLine="0"/>
              <w:rPr>
                <w:b/>
                <w:iCs/>
                <w:color w:val="FF0000"/>
              </w:rPr>
            </w:pPr>
            <w:r w:rsidRPr="0046288A">
              <w:rPr>
                <w:b/>
                <w:iCs/>
              </w:rPr>
              <w:t>Period</w:t>
            </w:r>
            <w:r w:rsidR="00C038DB" w:rsidRPr="0046288A">
              <w:rPr>
                <w:b/>
                <w:iCs/>
              </w:rPr>
              <w:t>: Procurement</w:t>
            </w:r>
            <w:r w:rsidRPr="0046288A">
              <w:rPr>
                <w:b/>
                <w:iCs/>
              </w:rPr>
              <w:t xml:space="preserve">-related Complaint challenging the decision to award shall be submitted by midnight, </w:t>
            </w:r>
          </w:p>
          <w:p w14:paraId="539D67FA" w14:textId="77777777" w:rsidR="002D0599" w:rsidRPr="0046288A" w:rsidRDefault="002D0599" w:rsidP="002D0599">
            <w:pPr>
              <w:spacing w:before="120" w:after="120"/>
              <w:rPr>
                <w:color w:val="000000" w:themeColor="text1"/>
              </w:rPr>
            </w:pPr>
            <w:r w:rsidRPr="0046288A">
              <w:rPr>
                <w:color w:val="000000" w:themeColor="text1"/>
              </w:rPr>
              <w:t>Provide the contract name, reference number, name of the Bidder, contact details; and address the Procurement-related Complaint as follows:</w:t>
            </w:r>
          </w:p>
          <w:p w14:paraId="58AAC40D" w14:textId="184AA1C3" w:rsidR="002D0599" w:rsidRPr="002747CB" w:rsidRDefault="002D0599" w:rsidP="002D0599">
            <w:pPr>
              <w:spacing w:before="120" w:after="120"/>
              <w:ind w:left="341"/>
              <w:rPr>
                <w:color w:val="5B9BD5" w:themeColor="accent1"/>
              </w:rPr>
            </w:pPr>
            <w:r w:rsidRPr="0046288A">
              <w:rPr>
                <w:b/>
                <w:color w:val="000000" w:themeColor="text1"/>
              </w:rPr>
              <w:t>Attention</w:t>
            </w:r>
            <w:r w:rsidRPr="0046288A">
              <w:rPr>
                <w:color w:val="000000" w:themeColor="text1"/>
              </w:rPr>
              <w:t xml:space="preserve">: </w:t>
            </w:r>
            <w:r w:rsidR="00FC3398" w:rsidRPr="00FC3398">
              <w:t>Asad Naseeb</w:t>
            </w:r>
          </w:p>
          <w:p w14:paraId="2A300595" w14:textId="2400983A" w:rsidR="002D0599" w:rsidRPr="002747CB" w:rsidRDefault="002D0599" w:rsidP="002D0599">
            <w:pPr>
              <w:spacing w:before="120" w:after="120"/>
              <w:ind w:left="341"/>
              <w:rPr>
                <w:color w:val="5B9BD5" w:themeColor="accent1"/>
              </w:rPr>
            </w:pPr>
            <w:r w:rsidRPr="0046288A">
              <w:rPr>
                <w:b/>
                <w:color w:val="000000" w:themeColor="text1"/>
              </w:rPr>
              <w:t>Title/position</w:t>
            </w:r>
            <w:r w:rsidRPr="0046288A">
              <w:rPr>
                <w:color w:val="000000" w:themeColor="text1"/>
              </w:rPr>
              <w:t xml:space="preserve">: </w:t>
            </w:r>
            <w:r w:rsidR="002747CB" w:rsidRPr="00FC3398">
              <w:t>Director of Operations</w:t>
            </w:r>
          </w:p>
          <w:p w14:paraId="0F52FD53" w14:textId="0C44FF05" w:rsidR="002D0599" w:rsidRPr="00FC3398" w:rsidRDefault="002D0599" w:rsidP="002D0599">
            <w:pPr>
              <w:spacing w:before="120" w:after="120"/>
              <w:ind w:left="341"/>
            </w:pPr>
            <w:r w:rsidRPr="0046288A">
              <w:rPr>
                <w:b/>
                <w:color w:val="000000" w:themeColor="text1"/>
              </w:rPr>
              <w:t>Agency</w:t>
            </w:r>
            <w:r w:rsidRPr="0046288A">
              <w:rPr>
                <w:color w:val="000000" w:themeColor="text1"/>
              </w:rPr>
              <w:t xml:space="preserve">: </w:t>
            </w:r>
            <w:r w:rsidR="002747CB" w:rsidRPr="00FC3398">
              <w:t xml:space="preserve">Mercy Corps </w:t>
            </w:r>
            <w:r w:rsidR="00FC3398">
              <w:t xml:space="preserve">Europe </w:t>
            </w:r>
            <w:r w:rsidR="00FC3398" w:rsidRPr="00FC3398">
              <w:t>Sudan</w:t>
            </w:r>
          </w:p>
          <w:p w14:paraId="7DCD049B" w14:textId="022C6FD7" w:rsidR="002D0599" w:rsidRPr="00FC3398" w:rsidRDefault="002D0599" w:rsidP="002D0599">
            <w:pPr>
              <w:spacing w:before="120" w:after="120"/>
              <w:ind w:left="341"/>
            </w:pPr>
            <w:r w:rsidRPr="0046288A">
              <w:rPr>
                <w:b/>
                <w:color w:val="000000" w:themeColor="text1"/>
              </w:rPr>
              <w:t>Email address</w:t>
            </w:r>
            <w:r w:rsidRPr="0046288A">
              <w:rPr>
                <w:color w:val="000000" w:themeColor="text1"/>
              </w:rPr>
              <w:t xml:space="preserve">: </w:t>
            </w:r>
            <w:r w:rsidR="00FC3398" w:rsidRPr="00FC3398">
              <w:t>anaseeb</w:t>
            </w:r>
            <w:r w:rsidR="002747CB" w:rsidRPr="00FC3398">
              <w:t>@mercycorps.org</w:t>
            </w:r>
          </w:p>
          <w:p w14:paraId="77D7120E" w14:textId="77777777" w:rsidR="002D0599" w:rsidRPr="0046288A" w:rsidRDefault="002D0599" w:rsidP="002D0599">
            <w:pPr>
              <w:pStyle w:val="BodyTextIndent"/>
              <w:spacing w:before="120" w:after="120"/>
              <w:ind w:left="0" w:right="289" w:firstLine="0"/>
              <w:rPr>
                <w:iCs/>
                <w:sz w:val="24"/>
              </w:rPr>
            </w:pPr>
            <w:r w:rsidRPr="0046288A">
              <w:rPr>
                <w:iCs/>
                <w:sz w:val="24"/>
              </w:rPr>
              <w:t>At this point in the procurement process, you may submit a Procurement-related Complaint challenging the decision to award the contract. You do not need to have requested, or received, a debriefing before making this complaint. Your complaint must be submitted within the Standstill Period and received by us before the Standstill Period ends.</w:t>
            </w:r>
          </w:p>
          <w:p w14:paraId="10DC9CEC" w14:textId="77777777" w:rsidR="002D0599" w:rsidRPr="0046288A" w:rsidRDefault="002D0599" w:rsidP="002D0599">
            <w:pPr>
              <w:pStyle w:val="BodyTextIndent"/>
              <w:spacing w:before="120" w:after="120"/>
              <w:ind w:left="0" w:right="289" w:firstLine="0"/>
              <w:rPr>
                <w:iCs/>
                <w:sz w:val="24"/>
              </w:rPr>
            </w:pPr>
            <w:r w:rsidRPr="0046288A">
              <w:rPr>
                <w:iCs/>
                <w:sz w:val="24"/>
                <w:u w:val="single"/>
              </w:rPr>
              <w:t>Further information</w:t>
            </w:r>
            <w:r w:rsidRPr="0046288A">
              <w:rPr>
                <w:iCs/>
                <w:sz w:val="24"/>
              </w:rPr>
              <w:t>:</w:t>
            </w:r>
          </w:p>
          <w:p w14:paraId="7A7CCAB2" w14:textId="77777777" w:rsidR="002D0599" w:rsidRPr="0046288A" w:rsidRDefault="002D0599" w:rsidP="002D0599">
            <w:pPr>
              <w:pStyle w:val="BodyTextIndent"/>
              <w:spacing w:before="120" w:after="120"/>
              <w:ind w:left="0" w:right="289" w:firstLine="0"/>
              <w:rPr>
                <w:iCs/>
                <w:sz w:val="24"/>
              </w:rPr>
            </w:pPr>
            <w:r w:rsidRPr="0046288A">
              <w:rPr>
                <w:iCs/>
                <w:sz w:val="24"/>
              </w:rPr>
              <w:t xml:space="preserve">For more information see the </w:t>
            </w:r>
            <w:hyperlink r:id="rId119" w:history="1">
              <w:r w:rsidRPr="0046288A">
                <w:rPr>
                  <w:rStyle w:val="Hyperlink"/>
                  <w:sz w:val="24"/>
                </w:rPr>
                <w:t>Procurement Regulations for IPF Borrowers</w:t>
              </w:r>
            </w:hyperlink>
            <w:r w:rsidRPr="0046288A">
              <w:rPr>
                <w:rStyle w:val="Hyperlink"/>
                <w:sz w:val="24"/>
              </w:rPr>
              <w:t xml:space="preserve"> (Procurement Regulations)[https://policies.worldbank.org/sites/ppf3/PPFDocuments/Forms/DispPage.aspx?docid=4005]</w:t>
            </w:r>
            <w:r w:rsidRPr="0046288A">
              <w:rPr>
                <w:iCs/>
                <w:sz w:val="24"/>
              </w:rPr>
              <w:t xml:space="preserve"> (Annex III). You should read these provisions before preparing and submitting your complaint. In addition, the World Bank’s Guidance “</w:t>
            </w:r>
            <w:hyperlink r:id="rId120" w:anchor="framework" w:history="1">
              <w:r w:rsidRPr="0046288A">
                <w:rPr>
                  <w:rStyle w:val="Hyperlink"/>
                  <w:sz w:val="24"/>
                </w:rPr>
                <w:t>How to make a Procurement-related Complaint</w:t>
              </w:r>
            </w:hyperlink>
            <w:r w:rsidRPr="0046288A">
              <w:rPr>
                <w:rStyle w:val="Hyperlink"/>
                <w:sz w:val="24"/>
              </w:rPr>
              <w:t>” [http://www.worldbank.org/en/projects-operations/products-and-services/brief/procurement-new-framework#framework]</w:t>
            </w:r>
            <w:r w:rsidRPr="0046288A">
              <w:rPr>
                <w:iCs/>
                <w:sz w:val="24"/>
              </w:rPr>
              <w:t xml:space="preserve"> provides a useful explanation of the process, as well as a sample letter of complaint.</w:t>
            </w:r>
          </w:p>
          <w:p w14:paraId="2078FB03" w14:textId="77777777" w:rsidR="002D0599" w:rsidRPr="0046288A" w:rsidRDefault="002D0599" w:rsidP="002D0599">
            <w:pPr>
              <w:pStyle w:val="BodyTextIndent"/>
              <w:spacing w:before="120" w:after="120"/>
              <w:ind w:left="0" w:right="289" w:firstLine="0"/>
              <w:rPr>
                <w:iCs/>
                <w:sz w:val="24"/>
              </w:rPr>
            </w:pPr>
            <w:r w:rsidRPr="0046288A">
              <w:rPr>
                <w:iCs/>
                <w:sz w:val="24"/>
              </w:rPr>
              <w:t>In summary, there are four essential requirements:</w:t>
            </w:r>
          </w:p>
          <w:p w14:paraId="5C426EBD"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sz w:val="24"/>
              </w:rPr>
            </w:pPr>
            <w:r w:rsidRPr="0046288A">
              <w:rPr>
                <w:iCs/>
                <w:sz w:val="24"/>
              </w:rPr>
              <w:t>You must be an ‘interested party’. In this case, that means a Bidder who submitted a Bid in this bidding process, and is the recipient of a Notification of Intention to Award.</w:t>
            </w:r>
          </w:p>
          <w:p w14:paraId="7B9F41E4"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sz w:val="24"/>
              </w:rPr>
            </w:pPr>
            <w:r w:rsidRPr="0046288A">
              <w:rPr>
                <w:iCs/>
                <w:sz w:val="24"/>
              </w:rPr>
              <w:t xml:space="preserve">The complaint can only challenge the decision to award the contract. </w:t>
            </w:r>
          </w:p>
          <w:p w14:paraId="27AFC3FC"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sz w:val="24"/>
              </w:rPr>
            </w:pPr>
            <w:r w:rsidRPr="0046288A">
              <w:rPr>
                <w:iCs/>
                <w:sz w:val="24"/>
              </w:rPr>
              <w:t>You must submit the complaint within the period stated above.</w:t>
            </w:r>
          </w:p>
          <w:p w14:paraId="1CFE73A4" w14:textId="77777777" w:rsidR="002D0599" w:rsidRPr="0046288A" w:rsidRDefault="002D0599">
            <w:pPr>
              <w:pStyle w:val="BodyTextIndent"/>
              <w:widowControl/>
              <w:numPr>
                <w:ilvl w:val="0"/>
                <w:numId w:val="44"/>
              </w:numPr>
              <w:tabs>
                <w:tab w:val="clear" w:pos="776"/>
              </w:tabs>
              <w:autoSpaceDE/>
              <w:autoSpaceDN/>
              <w:adjustRightInd/>
              <w:spacing w:before="120" w:after="120" w:line="240" w:lineRule="auto"/>
              <w:ind w:right="289"/>
              <w:jc w:val="both"/>
              <w:rPr>
                <w:iCs/>
              </w:rPr>
            </w:pPr>
            <w:r w:rsidRPr="0046288A">
              <w:rPr>
                <w:iCs/>
                <w:sz w:val="24"/>
              </w:rPr>
              <w:t>You must include, in your complaint, all of the information required by the Procurement Regulations (as described in Annex III).</w:t>
            </w:r>
          </w:p>
        </w:tc>
      </w:tr>
    </w:tbl>
    <w:p w14:paraId="6BA7E2B2" w14:textId="77777777" w:rsidR="002D0599" w:rsidRPr="0046288A" w:rsidRDefault="002D0599">
      <w:pPr>
        <w:pStyle w:val="BodyTextIndent"/>
        <w:widowControl/>
        <w:numPr>
          <w:ilvl w:val="0"/>
          <w:numId w:val="42"/>
        </w:numPr>
        <w:tabs>
          <w:tab w:val="clear" w:pos="776"/>
        </w:tabs>
        <w:autoSpaceDE/>
        <w:autoSpaceDN/>
        <w:adjustRightInd/>
        <w:spacing w:before="240" w:after="120" w:line="240" w:lineRule="auto"/>
        <w:ind w:left="284" w:right="289" w:hanging="284"/>
        <w:jc w:val="both"/>
        <w:rPr>
          <w:b/>
          <w:iCs/>
        </w:rPr>
      </w:pPr>
      <w:r w:rsidRPr="0046288A">
        <w:rPr>
          <w:b/>
          <w:iCs/>
        </w:rPr>
        <w:t xml:space="preserve">Standstill Period </w:t>
      </w:r>
    </w:p>
    <w:tbl>
      <w:tblPr>
        <w:tblStyle w:val="TableGrid"/>
        <w:tblW w:w="0" w:type="auto"/>
        <w:tblLook w:val="04A0" w:firstRow="1" w:lastRow="0" w:firstColumn="1" w:lastColumn="0" w:noHBand="0" w:noVBand="1"/>
      </w:tblPr>
      <w:tblGrid>
        <w:gridCol w:w="9350"/>
      </w:tblGrid>
      <w:tr w:rsidR="002D0599" w:rsidRPr="0046288A" w14:paraId="2869284D" w14:textId="77777777" w:rsidTr="002D0599">
        <w:tc>
          <w:tcPr>
            <w:tcW w:w="9558" w:type="dxa"/>
          </w:tcPr>
          <w:p w14:paraId="22B0B782" w14:textId="3D8A5849" w:rsidR="002D0599" w:rsidRPr="0046288A" w:rsidRDefault="002D0599" w:rsidP="002D0599">
            <w:pPr>
              <w:pStyle w:val="BodyTextIndent"/>
              <w:spacing w:before="120" w:after="120"/>
              <w:ind w:left="34" w:right="289" w:hanging="34"/>
              <w:rPr>
                <w:b/>
                <w:iCs/>
                <w:sz w:val="24"/>
              </w:rPr>
            </w:pPr>
            <w:r w:rsidRPr="0046288A">
              <w:rPr>
                <w:b/>
                <w:iCs/>
                <w:sz w:val="24"/>
              </w:rPr>
              <w:t xml:space="preserve">DEADLINE: The Standstill Period is due to end at midnight on </w:t>
            </w:r>
          </w:p>
          <w:p w14:paraId="707CBEFB" w14:textId="77777777" w:rsidR="002D0599" w:rsidRPr="0046288A" w:rsidRDefault="002D0599" w:rsidP="002D0599">
            <w:pPr>
              <w:pStyle w:val="BodyTextIndent"/>
              <w:spacing w:before="120" w:after="120"/>
              <w:ind w:left="34" w:right="289" w:hanging="34"/>
              <w:rPr>
                <w:iCs/>
                <w:sz w:val="24"/>
              </w:rPr>
            </w:pPr>
            <w:r w:rsidRPr="0046288A">
              <w:rPr>
                <w:iCs/>
                <w:sz w:val="24"/>
              </w:rPr>
              <w:t xml:space="preserve">The Standstill Period lasts ten (10) Business Days after the date of transmission of this Notification of Intention to Award. </w:t>
            </w:r>
          </w:p>
          <w:p w14:paraId="7CB78B55" w14:textId="77777777" w:rsidR="002D0599" w:rsidRPr="0046288A" w:rsidRDefault="002D0599" w:rsidP="002D0599">
            <w:pPr>
              <w:pStyle w:val="BodyTextIndent"/>
              <w:spacing w:before="120" w:after="120"/>
              <w:ind w:left="34" w:right="289" w:hanging="34"/>
              <w:rPr>
                <w:iCs/>
                <w:sz w:val="24"/>
              </w:rPr>
            </w:pPr>
            <w:r w:rsidRPr="0046288A">
              <w:rPr>
                <w:iCs/>
                <w:sz w:val="24"/>
              </w:rPr>
              <w:t xml:space="preserve">The Standstill Period may be extended as stated in Section 4 above. </w:t>
            </w:r>
          </w:p>
        </w:tc>
      </w:tr>
    </w:tbl>
    <w:p w14:paraId="653BE584" w14:textId="77777777" w:rsidR="002D0599" w:rsidRPr="0046288A" w:rsidRDefault="002D0599" w:rsidP="002D0599">
      <w:pPr>
        <w:pStyle w:val="BodyTextIndent"/>
        <w:spacing w:before="240" w:after="240"/>
        <w:ind w:left="0" w:right="288" w:hanging="90"/>
        <w:rPr>
          <w:iCs/>
          <w:sz w:val="24"/>
        </w:rPr>
      </w:pPr>
      <w:r w:rsidRPr="0046288A">
        <w:rPr>
          <w:iCs/>
          <w:sz w:val="24"/>
        </w:rPr>
        <w:t>If you have any questions regarding this Notification please do not hesitate to contact us.</w:t>
      </w:r>
    </w:p>
    <w:p w14:paraId="45E0E719" w14:textId="77777777" w:rsidR="002D0599" w:rsidRPr="0046288A" w:rsidRDefault="002D0599" w:rsidP="002D0599">
      <w:pPr>
        <w:pStyle w:val="BodyTextIndent"/>
        <w:spacing w:before="240" w:after="240"/>
        <w:ind w:left="0" w:right="288" w:hanging="90"/>
        <w:rPr>
          <w:iCs/>
        </w:rPr>
      </w:pPr>
      <w:r w:rsidRPr="0046288A">
        <w:rPr>
          <w:iCs/>
          <w:sz w:val="24"/>
        </w:rPr>
        <w:t>On behalf of the Employer</w:t>
      </w:r>
      <w:r w:rsidRPr="0046288A">
        <w:rPr>
          <w:iCs/>
        </w:rPr>
        <w:t>:</w:t>
      </w:r>
    </w:p>
    <w:p w14:paraId="600E845E" w14:textId="19DC85F5" w:rsidR="002D0599" w:rsidRPr="0046288A" w:rsidRDefault="002D0599" w:rsidP="002D0599">
      <w:pPr>
        <w:tabs>
          <w:tab w:val="left" w:pos="9000"/>
        </w:tabs>
        <w:spacing w:before="240" w:after="240"/>
        <w:ind w:left="1560" w:hanging="1560"/>
      </w:pPr>
      <w:r w:rsidRPr="0046288A">
        <w:rPr>
          <w:b/>
        </w:rPr>
        <w:lastRenderedPageBreak/>
        <w:t>Signature:</w:t>
      </w:r>
      <w:r w:rsidRPr="0046288A">
        <w:t xml:space="preserve"> </w:t>
      </w:r>
    </w:p>
    <w:p w14:paraId="27F905A2" w14:textId="083F8A92" w:rsidR="002D0599" w:rsidRPr="0046288A" w:rsidRDefault="002D0599" w:rsidP="002D0599">
      <w:pPr>
        <w:tabs>
          <w:tab w:val="left" w:pos="9000"/>
        </w:tabs>
        <w:spacing w:before="240" w:after="240"/>
        <w:ind w:left="1560" w:hanging="1560"/>
      </w:pPr>
      <w:r w:rsidRPr="0046288A">
        <w:rPr>
          <w:b/>
        </w:rPr>
        <w:t>Name:</w:t>
      </w:r>
      <w:r w:rsidRPr="0046288A">
        <w:tab/>
      </w:r>
      <w:r w:rsidR="002747CB">
        <w:t>James Wandera</w:t>
      </w:r>
    </w:p>
    <w:p w14:paraId="1759D884" w14:textId="19AE508D" w:rsidR="002D0599" w:rsidRPr="0046288A" w:rsidRDefault="002D0599" w:rsidP="002D0599">
      <w:pPr>
        <w:tabs>
          <w:tab w:val="left" w:pos="9000"/>
        </w:tabs>
        <w:spacing w:before="240" w:after="240"/>
        <w:ind w:left="1560" w:hanging="1560"/>
      </w:pPr>
      <w:r w:rsidRPr="0046288A">
        <w:rPr>
          <w:b/>
        </w:rPr>
        <w:t>Title/position:</w:t>
      </w:r>
      <w:r w:rsidRPr="0046288A">
        <w:tab/>
      </w:r>
      <w:r w:rsidR="002747CB">
        <w:t>Procurement Manager</w:t>
      </w:r>
    </w:p>
    <w:p w14:paraId="6CD4106C" w14:textId="32F9B2ED" w:rsidR="002D0599" w:rsidRPr="0046288A" w:rsidRDefault="002D0599" w:rsidP="002D0599">
      <w:pPr>
        <w:tabs>
          <w:tab w:val="left" w:pos="9000"/>
        </w:tabs>
        <w:spacing w:before="240" w:after="240"/>
        <w:ind w:left="1560" w:hanging="1560"/>
      </w:pPr>
      <w:r w:rsidRPr="0046288A">
        <w:rPr>
          <w:b/>
        </w:rPr>
        <w:t>Telephone:</w:t>
      </w:r>
      <w:r w:rsidRPr="0046288A">
        <w:tab/>
      </w:r>
      <w:r w:rsidR="002747CB">
        <w:t xml:space="preserve">+249 </w:t>
      </w:r>
      <w:r w:rsidR="00FC3398">
        <w:t>900700790</w:t>
      </w:r>
    </w:p>
    <w:p w14:paraId="1E870296" w14:textId="510FE10C" w:rsidR="002D0599" w:rsidRDefault="002D0599" w:rsidP="002D0599">
      <w:pPr>
        <w:tabs>
          <w:tab w:val="left" w:pos="9000"/>
        </w:tabs>
        <w:spacing w:before="240" w:after="240"/>
        <w:ind w:left="1560" w:hanging="1560"/>
      </w:pPr>
      <w:r w:rsidRPr="0046288A">
        <w:rPr>
          <w:b/>
        </w:rPr>
        <w:t>Email:</w:t>
      </w:r>
      <w:r w:rsidRPr="0046288A">
        <w:tab/>
      </w:r>
      <w:r w:rsidR="002747CB">
        <w:t>jwandera@mercycorps.org</w:t>
      </w:r>
    </w:p>
    <w:p w14:paraId="3C7AF801" w14:textId="77777777" w:rsidR="002D0599" w:rsidRDefault="002D0599" w:rsidP="002D0599">
      <w:r>
        <w:br w:type="page"/>
      </w:r>
    </w:p>
    <w:p w14:paraId="54890B17" w14:textId="77777777" w:rsidR="002D0599" w:rsidRDefault="002D0599" w:rsidP="002D0599">
      <w:pPr>
        <w:tabs>
          <w:tab w:val="left" w:pos="9000"/>
        </w:tabs>
        <w:spacing w:before="240" w:after="240"/>
        <w:ind w:left="1560" w:hanging="1560"/>
      </w:pPr>
    </w:p>
    <w:p w14:paraId="287B4B32" w14:textId="77777777" w:rsidR="00A02CF7" w:rsidRDefault="00A02CF7" w:rsidP="00892E98">
      <w:pPr>
        <w:pStyle w:val="SectionXHeading1"/>
      </w:pPr>
      <w:bookmarkStart w:id="694" w:name="_Toc494182759"/>
      <w:bookmarkStart w:id="695" w:name="_Toc69747071"/>
      <w:bookmarkStart w:id="696" w:name="_Toc493757277"/>
      <w:r>
        <w:rPr>
          <w:noProof/>
        </w:rPr>
        <mc:AlternateContent>
          <mc:Choice Requires="wps">
            <w:drawing>
              <wp:anchor distT="0" distB="0" distL="114300" distR="114300" simplePos="0" relativeHeight="251658240" behindDoc="0" locked="0" layoutInCell="1" allowOverlap="1" wp14:anchorId="3D3E46A5" wp14:editId="1928F69E">
                <wp:simplePos x="0" y="0"/>
                <wp:positionH relativeFrom="column">
                  <wp:posOffset>-54610</wp:posOffset>
                </wp:positionH>
                <wp:positionV relativeFrom="paragraph">
                  <wp:posOffset>565785</wp:posOffset>
                </wp:positionV>
                <wp:extent cx="5749290" cy="3022600"/>
                <wp:effectExtent l="0" t="0" r="22860" b="25400"/>
                <wp:wrapTopAndBottom/>
                <wp:docPr id="3" name="Text Box 3"/>
                <wp:cNvGraphicFramePr/>
                <a:graphic xmlns:a="http://schemas.openxmlformats.org/drawingml/2006/main">
                  <a:graphicData uri="http://schemas.microsoft.com/office/word/2010/wordprocessingShape">
                    <wps:wsp>
                      <wps:cNvSpPr txBox="1"/>
                      <wps:spPr>
                        <a:xfrm>
                          <a:off x="0" y="0"/>
                          <a:ext cx="5749290" cy="3022600"/>
                        </a:xfrm>
                        <a:prstGeom prst="rect">
                          <a:avLst/>
                        </a:prstGeom>
                        <a:solidFill>
                          <a:schemeClr val="lt1"/>
                        </a:solidFill>
                        <a:ln w="6350">
                          <a:solidFill>
                            <a:prstClr val="black"/>
                          </a:solidFill>
                        </a:ln>
                      </wps:spPr>
                      <wps:txbx>
                        <w:txbxContent>
                          <w:p w14:paraId="504D6143" w14:textId="77777777" w:rsidR="00A50E50" w:rsidRPr="004A2C5F" w:rsidRDefault="00A50E50" w:rsidP="00A02CF7">
                            <w:pPr>
                              <w:spacing w:before="120"/>
                              <w:rPr>
                                <w:i/>
                              </w:rPr>
                            </w:pPr>
                            <w:r w:rsidRPr="004A2C5F">
                              <w:rPr>
                                <w:i/>
                              </w:rPr>
                              <w:t xml:space="preserve">INSTRUCTIONS TO BIDDERS: DELETE THIS BOX ONCE YOU HAVE COMPLETED THE </w:t>
                            </w:r>
                            <w:r>
                              <w:rPr>
                                <w:i/>
                              </w:rPr>
                              <w:t>FORM</w:t>
                            </w:r>
                          </w:p>
                          <w:p w14:paraId="43991F15" w14:textId="77777777" w:rsidR="00A50E50" w:rsidRDefault="00A50E50" w:rsidP="00A02CF7">
                            <w:pPr>
                              <w:rPr>
                                <w:i/>
                              </w:rPr>
                            </w:pPr>
                          </w:p>
                          <w:p w14:paraId="644A3701" w14:textId="77777777" w:rsidR="00A50E50" w:rsidRPr="007511D5" w:rsidRDefault="00A50E50" w:rsidP="00A02CF7">
                            <w:pPr>
                              <w:rPr>
                                <w:i/>
                              </w:rPr>
                            </w:pPr>
                            <w:r w:rsidRPr="007511D5">
                              <w:rPr>
                                <w:i/>
                              </w:rPr>
                              <w:t>This Beneficial Ownership Disclosure Form (“Form”) is to be completed by the successful Bidder</w:t>
                            </w:r>
                            <w:r w:rsidRPr="007511D5">
                              <w:rPr>
                                <w:rStyle w:val="FootnoteReference"/>
                                <w:i/>
                              </w:rPr>
                              <w:footnoteRef/>
                            </w:r>
                            <w:r w:rsidRPr="007511D5">
                              <w:rPr>
                                <w:i/>
                              </w:rPr>
                              <w:t xml:space="preserve">.  In case of joint venture, the Bidder must submit a separate </w:t>
                            </w:r>
                            <w:r>
                              <w:rPr>
                                <w:i/>
                              </w:rPr>
                              <w:t>F</w:t>
                            </w:r>
                            <w:r w:rsidRPr="007511D5">
                              <w:rPr>
                                <w:i/>
                              </w:rPr>
                              <w:t xml:space="preserve">orm for each member.  The beneficial ownership information to be submitted in this Form shall be current as of the date of its submission. </w:t>
                            </w:r>
                          </w:p>
                          <w:p w14:paraId="0E2CFB0E" w14:textId="77777777" w:rsidR="00A50E50" w:rsidRPr="007511D5" w:rsidRDefault="00A50E50" w:rsidP="00A02CF7">
                            <w:pPr>
                              <w:rPr>
                                <w:i/>
                              </w:rPr>
                            </w:pPr>
                          </w:p>
                          <w:p w14:paraId="6EA80BD2" w14:textId="77777777" w:rsidR="00A50E50" w:rsidRPr="007511D5" w:rsidRDefault="00A50E50" w:rsidP="00A02CF7">
                            <w:pPr>
                              <w:rPr>
                                <w:i/>
                              </w:rPr>
                            </w:pPr>
                            <w:r w:rsidRPr="007511D5">
                              <w:rPr>
                                <w:i/>
                              </w:rPr>
                              <w:t>For the purposes of this Form, a Beneficial Owner of a Bidder is any natural person who ultimately owns or controls the Bidder by meeting one or more of the following conditions:</w:t>
                            </w:r>
                          </w:p>
                          <w:p w14:paraId="3FDA58EC" w14:textId="77777777" w:rsidR="00A50E50" w:rsidRPr="007511D5" w:rsidRDefault="00A50E50" w:rsidP="00A02CF7">
                            <w:pPr>
                              <w:rPr>
                                <w:i/>
                              </w:rPr>
                            </w:pPr>
                          </w:p>
                          <w:p w14:paraId="36922349" w14:textId="77777777" w:rsidR="00A50E50" w:rsidRPr="007511D5" w:rsidRDefault="00A50E50">
                            <w:pPr>
                              <w:pStyle w:val="ListParagraph"/>
                              <w:numPr>
                                <w:ilvl w:val="0"/>
                                <w:numId w:val="45"/>
                              </w:numPr>
                              <w:rPr>
                                <w:i/>
                              </w:rPr>
                            </w:pPr>
                            <w:r w:rsidRPr="007511D5">
                              <w:rPr>
                                <w:i/>
                              </w:rPr>
                              <w:t>directly or indirectly holding 25% or more of the shares</w:t>
                            </w:r>
                          </w:p>
                          <w:p w14:paraId="1F608149" w14:textId="77777777" w:rsidR="00A50E50" w:rsidRPr="007511D5" w:rsidRDefault="00A50E50">
                            <w:pPr>
                              <w:pStyle w:val="ListParagraph"/>
                              <w:numPr>
                                <w:ilvl w:val="0"/>
                                <w:numId w:val="45"/>
                              </w:numPr>
                              <w:rPr>
                                <w:i/>
                              </w:rPr>
                            </w:pPr>
                            <w:r w:rsidRPr="007511D5">
                              <w:rPr>
                                <w:i/>
                              </w:rPr>
                              <w:t>directly or indirectly holding 25% or more of the voting rights</w:t>
                            </w:r>
                          </w:p>
                          <w:p w14:paraId="544C9839" w14:textId="77777777" w:rsidR="00A50E50" w:rsidRPr="007511D5" w:rsidRDefault="00A50E50">
                            <w:pPr>
                              <w:pStyle w:val="ListParagraph"/>
                              <w:numPr>
                                <w:ilvl w:val="0"/>
                                <w:numId w:val="45"/>
                              </w:numPr>
                              <w:rPr>
                                <w:i/>
                              </w:rPr>
                            </w:pPr>
                            <w:r w:rsidRPr="007511D5">
                              <w:rPr>
                                <w:i/>
                              </w:rPr>
                              <w:t>directly or indirectly having the right to appoint a majority of the board of directors or equivalent governing body of the Bidder</w:t>
                            </w:r>
                          </w:p>
                          <w:p w14:paraId="1978A038" w14:textId="77777777" w:rsidR="00A50E50" w:rsidRPr="007511D5" w:rsidRDefault="00A50E50" w:rsidP="00A02CF7">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3E46A5" id="Text Box 3" o:spid="_x0000_s1029" type="#_x0000_t202" style="position:absolute;left:0;text-align:left;margin-left:-4.3pt;margin-top:44.55pt;width:452.7pt;height:23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" fillcolor="white [3201]" strokeweight=".5pt">
                <v:textbox>
                  <w:txbxContent>
                    <w:p w14:paraId="504D6143" w14:textId="77777777" w:rsidR="00A50E50" w:rsidRPr="004A2C5F" w:rsidRDefault="00A50E50" w:rsidP="00A02CF7">
                      <w:pPr>
                        <w:spacing w:before="120"/>
                        <w:rPr>
                          <w:i/>
                        </w:rPr>
                      </w:pPr>
                      <w:r w:rsidRPr="004A2C5F">
                        <w:rPr>
                          <w:i/>
                        </w:rPr>
                        <w:t xml:space="preserve">INSTRUCTIONS TO BIDDERS: DELETE THIS BOX ONCE YOU HAVE COMPLETED THE </w:t>
                      </w:r>
                      <w:r>
                        <w:rPr>
                          <w:i/>
                        </w:rPr>
                        <w:t>FORM</w:t>
                      </w:r>
                    </w:p>
                    <w:p w14:paraId="43991F15" w14:textId="77777777" w:rsidR="00A50E50" w:rsidRDefault="00A50E50" w:rsidP="00A02CF7">
                      <w:pPr>
                        <w:rPr>
                          <w:i/>
                        </w:rPr>
                      </w:pPr>
                    </w:p>
                    <w:p w14:paraId="644A3701" w14:textId="77777777" w:rsidR="00A50E50" w:rsidRPr="007511D5" w:rsidRDefault="00A50E50" w:rsidP="00A02CF7">
                      <w:pPr>
                        <w:rPr>
                          <w:i/>
                        </w:rPr>
                      </w:pPr>
                      <w:r w:rsidRPr="007511D5">
                        <w:rPr>
                          <w:i/>
                        </w:rPr>
                        <w:t>This Beneficial Ownership Disclosure Form (“Form”) is to be completed by the successful Bidder</w:t>
                      </w:r>
                      <w:r w:rsidRPr="007511D5">
                        <w:rPr>
                          <w:rStyle w:val="FootnoteReference"/>
                          <w:i/>
                        </w:rPr>
                        <w:footnoteRef/>
                      </w:r>
                      <w:r w:rsidRPr="007511D5">
                        <w:rPr>
                          <w:i/>
                        </w:rPr>
                        <w:t xml:space="preserve">.  In case of joint venture, the Bidder must submit a separate </w:t>
                      </w:r>
                      <w:r>
                        <w:rPr>
                          <w:i/>
                        </w:rPr>
                        <w:t>F</w:t>
                      </w:r>
                      <w:r w:rsidRPr="007511D5">
                        <w:rPr>
                          <w:i/>
                        </w:rPr>
                        <w:t xml:space="preserve">orm for each member.  The beneficial ownership information to be submitted in this Form shall be current as of the date of its submission. </w:t>
                      </w:r>
                    </w:p>
                    <w:p w14:paraId="0E2CFB0E" w14:textId="77777777" w:rsidR="00A50E50" w:rsidRPr="007511D5" w:rsidRDefault="00A50E50" w:rsidP="00A02CF7">
                      <w:pPr>
                        <w:rPr>
                          <w:i/>
                        </w:rPr>
                      </w:pPr>
                    </w:p>
                    <w:p w14:paraId="6EA80BD2" w14:textId="77777777" w:rsidR="00A50E50" w:rsidRPr="007511D5" w:rsidRDefault="00A50E50" w:rsidP="00A02CF7">
                      <w:pPr>
                        <w:rPr>
                          <w:i/>
                        </w:rPr>
                      </w:pPr>
                      <w:r w:rsidRPr="007511D5">
                        <w:rPr>
                          <w:i/>
                        </w:rPr>
                        <w:t>For the purposes of this Form, a Beneficial Owner of a Bidder is any natural person who ultimately owns or controls the Bidder by meeting one or more of the following conditions:</w:t>
                      </w:r>
                    </w:p>
                    <w:p w14:paraId="3FDA58EC" w14:textId="77777777" w:rsidR="00A50E50" w:rsidRPr="007511D5" w:rsidRDefault="00A50E50" w:rsidP="00A02CF7">
                      <w:pPr>
                        <w:rPr>
                          <w:i/>
                        </w:rPr>
                      </w:pPr>
                    </w:p>
                    <w:p w14:paraId="36922349" w14:textId="77777777" w:rsidR="00A50E50" w:rsidRPr="007511D5" w:rsidRDefault="00A50E50">
                      <w:pPr>
                        <w:pStyle w:val="ListParagraph"/>
                        <w:numPr>
                          <w:ilvl w:val="0"/>
                          <w:numId w:val="45"/>
                        </w:numPr>
                        <w:rPr>
                          <w:i/>
                        </w:rPr>
                      </w:pPr>
                      <w:r w:rsidRPr="007511D5">
                        <w:rPr>
                          <w:i/>
                        </w:rPr>
                        <w:t>directly or indirectly holding 25% or more of the shares</w:t>
                      </w:r>
                    </w:p>
                    <w:p w14:paraId="1F608149" w14:textId="77777777" w:rsidR="00A50E50" w:rsidRPr="007511D5" w:rsidRDefault="00A50E50">
                      <w:pPr>
                        <w:pStyle w:val="ListParagraph"/>
                        <w:numPr>
                          <w:ilvl w:val="0"/>
                          <w:numId w:val="45"/>
                        </w:numPr>
                        <w:rPr>
                          <w:i/>
                        </w:rPr>
                      </w:pPr>
                      <w:r w:rsidRPr="007511D5">
                        <w:rPr>
                          <w:i/>
                        </w:rPr>
                        <w:t>directly or indirectly holding 25% or more of the voting rights</w:t>
                      </w:r>
                    </w:p>
                    <w:p w14:paraId="544C9839" w14:textId="77777777" w:rsidR="00A50E50" w:rsidRPr="007511D5" w:rsidRDefault="00A50E50">
                      <w:pPr>
                        <w:pStyle w:val="ListParagraph"/>
                        <w:numPr>
                          <w:ilvl w:val="0"/>
                          <w:numId w:val="45"/>
                        </w:numPr>
                        <w:rPr>
                          <w:i/>
                        </w:rPr>
                      </w:pPr>
                      <w:r w:rsidRPr="007511D5">
                        <w:rPr>
                          <w:i/>
                        </w:rPr>
                        <w:t>directly or indirectly having the right to appoint a majority of the board of directors or equivalent governing body of the Bidder</w:t>
                      </w:r>
                    </w:p>
                    <w:p w14:paraId="1978A038" w14:textId="77777777" w:rsidR="00A50E50" w:rsidRPr="007511D5" w:rsidRDefault="00A50E50" w:rsidP="00A02CF7">
                      <w:pPr>
                        <w:rPr>
                          <w:i/>
                        </w:rPr>
                      </w:pPr>
                    </w:p>
                  </w:txbxContent>
                </v:textbox>
                <w10:wrap type="topAndBottom"/>
              </v:shape>
            </w:pict>
          </mc:Fallback>
        </mc:AlternateContent>
      </w:r>
      <w:r w:rsidRPr="00245CC0">
        <w:t>Beneficial Ownership Disclosure Form</w:t>
      </w:r>
      <w:bookmarkEnd w:id="694"/>
      <w:bookmarkEnd w:id="695"/>
      <w:r w:rsidRPr="00245CC0">
        <w:t xml:space="preserve"> </w:t>
      </w:r>
    </w:p>
    <w:p w14:paraId="1D008ED7" w14:textId="77777777" w:rsidR="00A02CF7" w:rsidRDefault="00A02CF7" w:rsidP="00A02CF7">
      <w:pPr>
        <w:tabs>
          <w:tab w:val="right" w:pos="9000"/>
        </w:tabs>
        <w:rPr>
          <w:b/>
        </w:rPr>
      </w:pPr>
    </w:p>
    <w:p w14:paraId="39748122" w14:textId="77777777" w:rsidR="00A02CF7" w:rsidRPr="004A2C5F" w:rsidRDefault="00A02CF7" w:rsidP="00A02CF7">
      <w:pPr>
        <w:tabs>
          <w:tab w:val="right" w:pos="9000"/>
        </w:tabs>
      </w:pPr>
      <w:r w:rsidRPr="004A2C5F">
        <w:rPr>
          <w:b/>
        </w:rPr>
        <w:t>RFB No.:</w:t>
      </w:r>
      <w:r w:rsidRPr="004A2C5F">
        <w:t xml:space="preserve"> [</w:t>
      </w:r>
      <w:r w:rsidRPr="004A2C5F">
        <w:rPr>
          <w:i/>
        </w:rPr>
        <w:t>insert number of RFB process</w:t>
      </w:r>
      <w:r w:rsidRPr="004A2C5F">
        <w:t>]</w:t>
      </w:r>
    </w:p>
    <w:p w14:paraId="458AC394" w14:textId="77777777" w:rsidR="00A02CF7" w:rsidRDefault="00A02CF7" w:rsidP="00A02CF7">
      <w:pPr>
        <w:tabs>
          <w:tab w:val="right" w:pos="9000"/>
        </w:tabs>
      </w:pPr>
      <w:r w:rsidRPr="004A2C5F">
        <w:rPr>
          <w:b/>
        </w:rPr>
        <w:t>Request for Bid No</w:t>
      </w:r>
      <w:r w:rsidRPr="004A2C5F">
        <w:t>.: [</w:t>
      </w:r>
      <w:r w:rsidRPr="004A2C5F">
        <w:rPr>
          <w:i/>
        </w:rPr>
        <w:t>insert identification</w:t>
      </w:r>
      <w:r w:rsidRPr="004A2C5F">
        <w:t>]</w:t>
      </w:r>
    </w:p>
    <w:p w14:paraId="777DD084" w14:textId="77777777" w:rsidR="00A02CF7" w:rsidRDefault="00A02CF7" w:rsidP="00A02CF7">
      <w:pPr>
        <w:tabs>
          <w:tab w:val="right" w:pos="9000"/>
        </w:tabs>
      </w:pPr>
    </w:p>
    <w:p w14:paraId="30B54A4C" w14:textId="77777777" w:rsidR="00A02CF7" w:rsidRPr="004A2C5F" w:rsidRDefault="00A02CF7" w:rsidP="00A02CF7">
      <w:pPr>
        <w:rPr>
          <w:b/>
        </w:rPr>
      </w:pPr>
      <w:r w:rsidRPr="004A2C5F">
        <w:t xml:space="preserve">To: </w:t>
      </w:r>
      <w:r w:rsidRPr="004A2C5F">
        <w:rPr>
          <w:b/>
        </w:rPr>
        <w:t>[</w:t>
      </w:r>
      <w:r w:rsidRPr="004A2C5F">
        <w:rPr>
          <w:b/>
          <w:i/>
        </w:rPr>
        <w:t xml:space="preserve">insert complete name of </w:t>
      </w:r>
      <w:r>
        <w:rPr>
          <w:b/>
          <w:i/>
        </w:rPr>
        <w:t>Employer</w:t>
      </w:r>
      <w:r w:rsidRPr="004A2C5F">
        <w:rPr>
          <w:b/>
        </w:rPr>
        <w:t>]</w:t>
      </w:r>
    </w:p>
    <w:p w14:paraId="35F00047" w14:textId="77777777" w:rsidR="00A02CF7" w:rsidRDefault="00A02CF7" w:rsidP="00A02CF7">
      <w:pPr>
        <w:tabs>
          <w:tab w:val="right" w:pos="9000"/>
        </w:tabs>
      </w:pPr>
    </w:p>
    <w:p w14:paraId="5347863F" w14:textId="77777777" w:rsidR="00A02CF7" w:rsidRDefault="00A02CF7" w:rsidP="00A02CF7">
      <w:pPr>
        <w:tabs>
          <w:tab w:val="right" w:pos="9000"/>
        </w:tabs>
        <w:rPr>
          <w:i/>
        </w:rPr>
      </w:pPr>
      <w:r>
        <w:t xml:space="preserve">In response to your request in the Letter of Acceptance </w:t>
      </w:r>
      <w:r w:rsidRPr="007511D5">
        <w:rPr>
          <w:i/>
        </w:rPr>
        <w:t>dated [insert date of letter of Acceptance]</w:t>
      </w:r>
      <w:r>
        <w:t xml:space="preserve"> to furnish additional information on beneficial ownership: </w:t>
      </w:r>
      <w:r w:rsidRPr="003B4D86">
        <w:rPr>
          <w:i/>
        </w:rPr>
        <w:t>[</w:t>
      </w:r>
      <w:r>
        <w:rPr>
          <w:i/>
        </w:rPr>
        <w:t>select one option</w:t>
      </w:r>
      <w:r w:rsidRPr="003B4D86">
        <w:rPr>
          <w:i/>
        </w:rPr>
        <w:t xml:space="preserve"> as applicable</w:t>
      </w:r>
      <w:r>
        <w:rPr>
          <w:i/>
        </w:rPr>
        <w:t xml:space="preserve"> and delete the options that are not applicable</w:t>
      </w:r>
      <w:r w:rsidRPr="003B4D86">
        <w:rPr>
          <w:i/>
        </w:rPr>
        <w:t xml:space="preserve">] </w:t>
      </w:r>
    </w:p>
    <w:p w14:paraId="79F612A6" w14:textId="77777777" w:rsidR="00A02CF7" w:rsidRDefault="00A02CF7" w:rsidP="00A02CF7">
      <w:pPr>
        <w:tabs>
          <w:tab w:val="right" w:pos="9000"/>
        </w:tabs>
        <w:rPr>
          <w:i/>
        </w:rPr>
      </w:pPr>
    </w:p>
    <w:p w14:paraId="70365C7E" w14:textId="77777777" w:rsidR="00A02CF7" w:rsidRPr="004A2C5F" w:rsidRDefault="00A02CF7" w:rsidP="00A02CF7">
      <w:pPr>
        <w:tabs>
          <w:tab w:val="right" w:pos="9000"/>
        </w:tabs>
      </w:pPr>
      <w:r>
        <w:t xml:space="preserve">(i) we hereby provide the following beneficial ownership information.  </w:t>
      </w:r>
    </w:p>
    <w:p w14:paraId="70874714" w14:textId="77777777" w:rsidR="00A02CF7" w:rsidRDefault="00A02CF7" w:rsidP="00A02CF7"/>
    <w:p w14:paraId="10BECD78" w14:textId="77777777" w:rsidR="00A02CF7" w:rsidRPr="002C232F" w:rsidRDefault="00A02CF7" w:rsidP="00A02CF7">
      <w:pPr>
        <w:rPr>
          <w:b/>
        </w:rPr>
      </w:pPr>
      <w:r w:rsidRPr="002C232F">
        <w:rPr>
          <w:b/>
        </w:rPr>
        <w:t xml:space="preserve">Details of </w:t>
      </w:r>
      <w:r>
        <w:rPr>
          <w:b/>
        </w:rPr>
        <w:t xml:space="preserve">beneficial ownership </w:t>
      </w: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252"/>
      </w:tblGrid>
      <w:tr w:rsidR="00A02CF7" w:rsidRPr="00017FE4" w14:paraId="6C7BEBDB" w14:textId="77777777" w:rsidTr="00C05E0D">
        <w:trPr>
          <w:trHeight w:val="415"/>
        </w:trPr>
        <w:tc>
          <w:tcPr>
            <w:tcW w:w="2251" w:type="dxa"/>
          </w:tcPr>
          <w:p w14:paraId="02DD2A2C" w14:textId="77777777" w:rsidR="00A02CF7" w:rsidRPr="00017FE4" w:rsidRDefault="00A02CF7" w:rsidP="00C05E0D">
            <w:pPr>
              <w:pStyle w:val="BodyText"/>
              <w:spacing w:before="40" w:after="160"/>
              <w:jc w:val="center"/>
            </w:pPr>
            <w:r w:rsidRPr="00017FE4">
              <w:t>Identity of Beneficial Owner</w:t>
            </w:r>
          </w:p>
          <w:p w14:paraId="79A78896" w14:textId="77777777" w:rsidR="00A02CF7" w:rsidRPr="00017FE4" w:rsidRDefault="00A02CF7" w:rsidP="00C05E0D">
            <w:pPr>
              <w:pStyle w:val="BodyText"/>
              <w:spacing w:before="40" w:after="160"/>
              <w:jc w:val="center"/>
              <w:rPr>
                <w:i/>
              </w:rPr>
            </w:pPr>
          </w:p>
        </w:tc>
        <w:tc>
          <w:tcPr>
            <w:tcW w:w="2377" w:type="dxa"/>
          </w:tcPr>
          <w:p w14:paraId="2B2FE1F3" w14:textId="77777777" w:rsidR="00A02CF7" w:rsidRDefault="00A02CF7" w:rsidP="00C05E0D">
            <w:pPr>
              <w:pStyle w:val="BodyText"/>
              <w:spacing w:before="40" w:after="160"/>
              <w:jc w:val="center"/>
            </w:pPr>
            <w:r w:rsidRPr="00017FE4">
              <w:t>Directly or indirectly holding 25% or more of the shares</w:t>
            </w:r>
          </w:p>
          <w:p w14:paraId="66FBF0A1" w14:textId="77777777" w:rsidR="00A02CF7" w:rsidRPr="00017FE4" w:rsidRDefault="00A02CF7" w:rsidP="00C05E0D">
            <w:pPr>
              <w:pStyle w:val="BodyText"/>
              <w:spacing w:before="40" w:after="160"/>
              <w:jc w:val="center"/>
            </w:pPr>
            <w:r>
              <w:t>(Yes / No)</w:t>
            </w:r>
          </w:p>
          <w:p w14:paraId="6A4B4A05" w14:textId="77777777" w:rsidR="00A02CF7" w:rsidRPr="00017FE4" w:rsidRDefault="00A02CF7" w:rsidP="00C05E0D">
            <w:pPr>
              <w:pStyle w:val="BodyText"/>
              <w:spacing w:before="40" w:after="160"/>
              <w:jc w:val="center"/>
              <w:rPr>
                <w:i/>
              </w:rPr>
            </w:pPr>
          </w:p>
        </w:tc>
        <w:tc>
          <w:tcPr>
            <w:tcW w:w="2124" w:type="dxa"/>
          </w:tcPr>
          <w:p w14:paraId="6563937B" w14:textId="77777777" w:rsidR="00A02CF7" w:rsidRPr="00017FE4" w:rsidRDefault="00A02CF7" w:rsidP="00C05E0D">
            <w:pPr>
              <w:pStyle w:val="BodyText"/>
              <w:spacing w:before="40" w:after="160"/>
              <w:jc w:val="center"/>
            </w:pPr>
            <w:r w:rsidRPr="00017FE4">
              <w:t>Directly or indirectly holding 25 % or more of the Voting Rights</w:t>
            </w:r>
          </w:p>
          <w:p w14:paraId="381DC494" w14:textId="77777777" w:rsidR="00A02CF7" w:rsidRPr="00017FE4" w:rsidRDefault="00A02CF7" w:rsidP="00C05E0D">
            <w:pPr>
              <w:pStyle w:val="BodyText"/>
              <w:spacing w:before="40" w:after="160"/>
              <w:jc w:val="center"/>
            </w:pPr>
            <w:r>
              <w:t>(Yes / No)</w:t>
            </w:r>
          </w:p>
          <w:p w14:paraId="690B3502" w14:textId="77777777" w:rsidR="00A02CF7" w:rsidRPr="00017FE4" w:rsidRDefault="00A02CF7" w:rsidP="00C05E0D">
            <w:pPr>
              <w:pStyle w:val="BodyText"/>
              <w:spacing w:before="40" w:after="160"/>
              <w:jc w:val="center"/>
            </w:pPr>
          </w:p>
        </w:tc>
        <w:tc>
          <w:tcPr>
            <w:tcW w:w="2252" w:type="dxa"/>
          </w:tcPr>
          <w:p w14:paraId="6DFD865C" w14:textId="77777777" w:rsidR="00A02CF7" w:rsidRDefault="00A02CF7" w:rsidP="00C05E0D">
            <w:pPr>
              <w:pStyle w:val="BodyText"/>
              <w:spacing w:before="40" w:after="160"/>
              <w:jc w:val="center"/>
            </w:pPr>
            <w:r w:rsidRPr="00017FE4">
              <w:t>Directly or indirectly having the righ</w:t>
            </w:r>
            <w:r>
              <w:t>t to appoint a majority of the board of the d</w:t>
            </w:r>
            <w:r w:rsidRPr="00017FE4">
              <w:t>irectors or an equivalent governing body of the Bidder</w:t>
            </w:r>
          </w:p>
          <w:p w14:paraId="32186232" w14:textId="77777777" w:rsidR="00A02CF7" w:rsidRPr="003C7835" w:rsidRDefault="00A02CF7" w:rsidP="00C05E0D">
            <w:pPr>
              <w:pStyle w:val="BodyText"/>
              <w:spacing w:before="40" w:after="160"/>
              <w:jc w:val="center"/>
            </w:pPr>
            <w:r>
              <w:t>(Yes / No)</w:t>
            </w:r>
          </w:p>
        </w:tc>
      </w:tr>
      <w:tr w:rsidR="00A02CF7" w:rsidRPr="00017FE4" w14:paraId="5EC04D9A" w14:textId="77777777" w:rsidTr="00C05E0D">
        <w:trPr>
          <w:trHeight w:val="415"/>
        </w:trPr>
        <w:tc>
          <w:tcPr>
            <w:tcW w:w="2251" w:type="dxa"/>
          </w:tcPr>
          <w:p w14:paraId="69142CA3" w14:textId="77777777" w:rsidR="00A02CF7" w:rsidRPr="00017FE4" w:rsidRDefault="00A02CF7" w:rsidP="00C05E0D">
            <w:pPr>
              <w:pStyle w:val="BodyText"/>
              <w:spacing w:before="40" w:after="160"/>
            </w:pPr>
            <w:r w:rsidRPr="00017FE4">
              <w:rPr>
                <w:i/>
              </w:rPr>
              <w:lastRenderedPageBreak/>
              <w:t>[include full name (last, middle, first), nationality, country of residence]</w:t>
            </w:r>
          </w:p>
        </w:tc>
        <w:tc>
          <w:tcPr>
            <w:tcW w:w="2377" w:type="dxa"/>
          </w:tcPr>
          <w:p w14:paraId="460161A0" w14:textId="77777777" w:rsidR="00A02CF7" w:rsidRPr="003A6864" w:rsidRDefault="00A02CF7" w:rsidP="00C05E0D">
            <w:pPr>
              <w:pStyle w:val="BodyText"/>
              <w:spacing w:before="40" w:after="160"/>
              <w:jc w:val="center"/>
              <w:rPr>
                <w:rFonts w:ascii="Wingdings 2" w:hAnsi="Wingdings 2"/>
                <w:sz w:val="52"/>
                <w:szCs w:val="52"/>
              </w:rPr>
            </w:pPr>
          </w:p>
        </w:tc>
        <w:tc>
          <w:tcPr>
            <w:tcW w:w="2124" w:type="dxa"/>
          </w:tcPr>
          <w:p w14:paraId="3E0B0CFE" w14:textId="77777777" w:rsidR="00A02CF7" w:rsidRPr="00017FE4" w:rsidRDefault="00A02CF7" w:rsidP="00C05E0D">
            <w:pPr>
              <w:pStyle w:val="BodyText"/>
              <w:spacing w:before="40" w:after="160"/>
            </w:pPr>
          </w:p>
        </w:tc>
        <w:tc>
          <w:tcPr>
            <w:tcW w:w="2252" w:type="dxa"/>
          </w:tcPr>
          <w:p w14:paraId="48FE4C42" w14:textId="77777777" w:rsidR="00A02CF7" w:rsidRPr="00017FE4" w:rsidRDefault="00A02CF7" w:rsidP="00C05E0D">
            <w:pPr>
              <w:pStyle w:val="BodyText"/>
              <w:spacing w:before="40" w:after="160"/>
            </w:pPr>
          </w:p>
        </w:tc>
      </w:tr>
    </w:tbl>
    <w:p w14:paraId="126DEDAE" w14:textId="77777777" w:rsidR="00A02CF7" w:rsidRPr="00017FE4" w:rsidRDefault="00A02CF7" w:rsidP="00A02CF7"/>
    <w:p w14:paraId="1E43F2CC" w14:textId="77777777" w:rsidR="00A02CF7" w:rsidRPr="00565922" w:rsidRDefault="00A02CF7" w:rsidP="00A02CF7">
      <w:pPr>
        <w:rPr>
          <w:b/>
          <w:i/>
        </w:rPr>
      </w:pPr>
      <w:r w:rsidRPr="00565922">
        <w:rPr>
          <w:b/>
          <w:i/>
        </w:rPr>
        <w:t>OR</w:t>
      </w:r>
    </w:p>
    <w:p w14:paraId="2FC633A2" w14:textId="77777777" w:rsidR="00A02CF7" w:rsidRDefault="00A02CF7" w:rsidP="00A02CF7">
      <w:pPr>
        <w:rPr>
          <w:i/>
        </w:rPr>
      </w:pPr>
    </w:p>
    <w:p w14:paraId="61B7982E" w14:textId="77777777" w:rsidR="00A02CF7" w:rsidRDefault="00A02CF7" w:rsidP="00A02CF7">
      <w:pPr>
        <w:rPr>
          <w:i/>
        </w:rPr>
      </w:pPr>
      <w:r w:rsidRPr="003B4D86">
        <w:t xml:space="preserve">(ii) </w:t>
      </w:r>
      <w:r w:rsidRPr="003B4D86">
        <w:rPr>
          <w:i/>
        </w:rPr>
        <w:t>We declare that there is no Beneficial Owner meeting one or more of the following conditions</w:t>
      </w:r>
      <w:r>
        <w:rPr>
          <w:i/>
        </w:rPr>
        <w:t>:</w:t>
      </w:r>
      <w:r w:rsidRPr="003B4D86">
        <w:rPr>
          <w:i/>
        </w:rPr>
        <w:t xml:space="preserve"> </w:t>
      </w:r>
    </w:p>
    <w:p w14:paraId="5B55FDBE" w14:textId="77777777" w:rsidR="00A02CF7" w:rsidRDefault="00A02CF7" w:rsidP="00A02CF7">
      <w:pPr>
        <w:rPr>
          <w:i/>
        </w:rPr>
      </w:pPr>
    </w:p>
    <w:p w14:paraId="0CF4447C" w14:textId="77777777" w:rsidR="00A02CF7" w:rsidRPr="003C7835" w:rsidRDefault="00A02CF7">
      <w:pPr>
        <w:pStyle w:val="ListParagraph"/>
        <w:numPr>
          <w:ilvl w:val="0"/>
          <w:numId w:val="45"/>
        </w:numPr>
      </w:pPr>
      <w:r w:rsidRPr="003C7835">
        <w:t>directly or indirectly holding 25% or more of the shares</w:t>
      </w:r>
    </w:p>
    <w:p w14:paraId="11F3F016" w14:textId="77777777" w:rsidR="00A02CF7" w:rsidRPr="003C7835" w:rsidRDefault="00A02CF7">
      <w:pPr>
        <w:pStyle w:val="ListParagraph"/>
        <w:numPr>
          <w:ilvl w:val="0"/>
          <w:numId w:val="45"/>
        </w:numPr>
      </w:pPr>
      <w:r w:rsidRPr="003C7835">
        <w:t>directly or indirectly holding 25% or more of the voting rights</w:t>
      </w:r>
    </w:p>
    <w:p w14:paraId="564E47D2" w14:textId="77777777" w:rsidR="00A02CF7" w:rsidRPr="00017FE4" w:rsidRDefault="00A02CF7">
      <w:pPr>
        <w:pStyle w:val="ListParagraph"/>
        <w:numPr>
          <w:ilvl w:val="0"/>
          <w:numId w:val="45"/>
        </w:numPr>
      </w:pPr>
      <w:r w:rsidRPr="003C7835">
        <w:t>directly or indirectly having the right to appoint a majority of the board of directors or equivalent governing body of the Bidder</w:t>
      </w:r>
    </w:p>
    <w:p w14:paraId="1426163D" w14:textId="77777777" w:rsidR="00A02CF7" w:rsidRPr="003B4D86" w:rsidRDefault="00A02CF7" w:rsidP="00A02CF7">
      <w:pPr>
        <w:rPr>
          <w:i/>
        </w:rPr>
      </w:pPr>
    </w:p>
    <w:p w14:paraId="142FD890" w14:textId="77777777" w:rsidR="00A02CF7" w:rsidRDefault="00A02CF7" w:rsidP="00A02CF7"/>
    <w:p w14:paraId="0A93BAD9" w14:textId="77777777" w:rsidR="00A02CF7" w:rsidRPr="00565922" w:rsidRDefault="00A02CF7" w:rsidP="00A02CF7">
      <w:pPr>
        <w:rPr>
          <w:b/>
        </w:rPr>
      </w:pPr>
      <w:r w:rsidRPr="00565922">
        <w:rPr>
          <w:b/>
        </w:rPr>
        <w:t xml:space="preserve">OR </w:t>
      </w:r>
    </w:p>
    <w:p w14:paraId="6073C297" w14:textId="77777777" w:rsidR="00A02CF7" w:rsidRDefault="00A02CF7" w:rsidP="00A02CF7"/>
    <w:p w14:paraId="53FCF7B1" w14:textId="77777777" w:rsidR="00A02CF7" w:rsidRPr="003B4D86" w:rsidRDefault="00A02CF7" w:rsidP="00A02CF7">
      <w:pPr>
        <w:rPr>
          <w:i/>
        </w:rPr>
      </w:pPr>
      <w:r w:rsidRPr="003B4D86">
        <w:rPr>
          <w:i/>
        </w:rPr>
        <w:t xml:space="preserve">(iii) We declare that we are unable to identify any Beneficial Owner meeting one or more of the </w:t>
      </w:r>
      <w:r>
        <w:rPr>
          <w:i/>
        </w:rPr>
        <w:t>following</w:t>
      </w:r>
      <w:r w:rsidRPr="003B4D86">
        <w:rPr>
          <w:i/>
        </w:rPr>
        <w:t xml:space="preserve"> conditions. </w:t>
      </w:r>
      <w:r>
        <w:rPr>
          <w:i/>
        </w:rPr>
        <w:t xml:space="preserve">[If this option is selected, the Bidder shall provide explanation on why it is </w:t>
      </w:r>
      <w:r w:rsidRPr="00004041">
        <w:rPr>
          <w:i/>
        </w:rPr>
        <w:t>unable to identify any Beneficial Owner</w:t>
      </w:r>
      <w:r>
        <w:rPr>
          <w:i/>
        </w:rPr>
        <w:t>]</w:t>
      </w:r>
    </w:p>
    <w:p w14:paraId="2AB71D2A" w14:textId="77777777" w:rsidR="00A02CF7" w:rsidRPr="003C7835" w:rsidRDefault="00A02CF7">
      <w:pPr>
        <w:pStyle w:val="ListParagraph"/>
        <w:numPr>
          <w:ilvl w:val="0"/>
          <w:numId w:val="45"/>
        </w:numPr>
      </w:pPr>
      <w:r w:rsidRPr="003C7835">
        <w:t>directly or indirectly holding 25% or more of the shares</w:t>
      </w:r>
    </w:p>
    <w:p w14:paraId="4DE6A242" w14:textId="77777777" w:rsidR="00A02CF7" w:rsidRPr="003C7835" w:rsidRDefault="00A02CF7">
      <w:pPr>
        <w:pStyle w:val="ListParagraph"/>
        <w:numPr>
          <w:ilvl w:val="0"/>
          <w:numId w:val="45"/>
        </w:numPr>
      </w:pPr>
      <w:r w:rsidRPr="003C7835">
        <w:t>directly or indirectly holding 25% or more of the voting rights</w:t>
      </w:r>
    </w:p>
    <w:p w14:paraId="23EB9B30" w14:textId="77777777" w:rsidR="00A02CF7" w:rsidRDefault="00A02CF7">
      <w:pPr>
        <w:pStyle w:val="ListParagraph"/>
        <w:numPr>
          <w:ilvl w:val="0"/>
          <w:numId w:val="45"/>
        </w:numPr>
      </w:pPr>
      <w:r w:rsidRPr="003C7835">
        <w:t>directly or indirectly having the right to appoint a majority of the board of directors or equivalent governing body of the Bidder</w:t>
      </w:r>
      <w:r>
        <w:t>]”</w:t>
      </w:r>
    </w:p>
    <w:p w14:paraId="20AD58C8" w14:textId="77777777" w:rsidR="00A02CF7" w:rsidRPr="00017FE4" w:rsidRDefault="00A02CF7" w:rsidP="00A02CF7">
      <w:pPr>
        <w:pStyle w:val="ListParagraph"/>
      </w:pPr>
    </w:p>
    <w:p w14:paraId="3533AA0D" w14:textId="77777777" w:rsidR="00A02CF7" w:rsidRPr="006F3D74" w:rsidRDefault="00A02CF7" w:rsidP="00A02CF7">
      <w:pPr>
        <w:rPr>
          <w:u w:val="single"/>
        </w:rPr>
      </w:pPr>
      <w:r w:rsidRPr="004A2C5F">
        <w:rPr>
          <w:b/>
        </w:rPr>
        <w:t>Name of the Bidder</w:t>
      </w:r>
      <w:r w:rsidRPr="004A2C5F">
        <w:t>:</w:t>
      </w:r>
      <w:r w:rsidRPr="004A2C5F">
        <w:rPr>
          <w:bCs/>
          <w:iCs/>
        </w:rPr>
        <w:t xml:space="preserve"> </w:t>
      </w:r>
      <w:r>
        <w:rPr>
          <w:bCs/>
          <w:iCs/>
        </w:rPr>
        <w:t>*</w:t>
      </w:r>
      <w:r w:rsidRPr="006F3D74">
        <w:rPr>
          <w:u w:val="single"/>
        </w:rPr>
        <w:t>[</w:t>
      </w:r>
      <w:r w:rsidRPr="006F3D74">
        <w:rPr>
          <w:i/>
          <w:u w:val="single"/>
        </w:rPr>
        <w:t>insert complete name of the Bidder</w:t>
      </w:r>
      <w:r w:rsidRPr="006F3D74">
        <w:rPr>
          <w:u w:val="single"/>
        </w:rPr>
        <w:t>]</w:t>
      </w:r>
      <w:r>
        <w:rPr>
          <w:u w:val="single"/>
        </w:rPr>
        <w:t>_________</w:t>
      </w:r>
    </w:p>
    <w:p w14:paraId="1A0F93CF" w14:textId="77777777" w:rsidR="00A02CF7" w:rsidRPr="004A2C5F" w:rsidRDefault="00A02CF7" w:rsidP="00A02CF7"/>
    <w:p w14:paraId="62A632EE" w14:textId="77777777" w:rsidR="00A02CF7" w:rsidRPr="006F3D74" w:rsidRDefault="00A02CF7" w:rsidP="00A02CF7">
      <w:pPr>
        <w:rPr>
          <w:u w:val="single"/>
        </w:rPr>
      </w:pPr>
      <w:r w:rsidRPr="004A2C5F">
        <w:rPr>
          <w:b/>
        </w:rPr>
        <w:t>Name of the person duly authorized to sign the Bid on behalf of the Bidder</w:t>
      </w:r>
      <w:r w:rsidRPr="004A2C5F">
        <w:t>:</w:t>
      </w:r>
      <w:r w:rsidRPr="004A2C5F">
        <w:rPr>
          <w:bCs/>
          <w:iCs/>
        </w:rPr>
        <w:t xml:space="preserve"> </w:t>
      </w:r>
      <w:r>
        <w:rPr>
          <w:bCs/>
          <w:iCs/>
        </w:rPr>
        <w:t>**</w:t>
      </w:r>
      <w:r w:rsidRPr="006F3D74">
        <w:rPr>
          <w:bCs/>
          <w:iCs/>
          <w:u w:val="single"/>
        </w:rPr>
        <w:t>[</w:t>
      </w:r>
      <w:r w:rsidRPr="006F3D74">
        <w:rPr>
          <w:bCs/>
          <w:i/>
          <w:iCs/>
          <w:u w:val="single"/>
        </w:rPr>
        <w:t>insert complete name of person duly authorized to sign the Bid</w:t>
      </w:r>
      <w:r w:rsidRPr="006F3D74">
        <w:rPr>
          <w:bCs/>
          <w:iCs/>
          <w:u w:val="single"/>
        </w:rPr>
        <w:t>]</w:t>
      </w:r>
      <w:r>
        <w:rPr>
          <w:bCs/>
          <w:iCs/>
          <w:u w:val="single"/>
        </w:rPr>
        <w:t>___________</w:t>
      </w:r>
    </w:p>
    <w:p w14:paraId="1CFCC049" w14:textId="77777777" w:rsidR="00A02CF7" w:rsidRPr="004A2C5F" w:rsidRDefault="00A02CF7" w:rsidP="00A02CF7"/>
    <w:p w14:paraId="2769729C" w14:textId="77777777" w:rsidR="00A02CF7" w:rsidRPr="006F3D74" w:rsidRDefault="00A02CF7" w:rsidP="00A02CF7">
      <w:pPr>
        <w:rPr>
          <w:u w:val="single"/>
        </w:rPr>
      </w:pPr>
      <w:r w:rsidRPr="004A2C5F">
        <w:rPr>
          <w:b/>
        </w:rPr>
        <w:t>Title of the person signing the Bid</w:t>
      </w:r>
      <w:r w:rsidRPr="004A2C5F">
        <w:t xml:space="preserve">: </w:t>
      </w:r>
      <w:r w:rsidRPr="006F3D74">
        <w:rPr>
          <w:u w:val="single"/>
        </w:rPr>
        <w:t>[</w:t>
      </w:r>
      <w:r w:rsidRPr="006F3D74">
        <w:rPr>
          <w:i/>
          <w:u w:val="single"/>
        </w:rPr>
        <w:t>insert complete title of the person signing the Bid</w:t>
      </w:r>
      <w:r w:rsidRPr="006F3D74">
        <w:rPr>
          <w:u w:val="single"/>
        </w:rPr>
        <w:t>]</w:t>
      </w:r>
      <w:r>
        <w:rPr>
          <w:u w:val="single"/>
        </w:rPr>
        <w:t>______</w:t>
      </w:r>
    </w:p>
    <w:p w14:paraId="135E8618" w14:textId="77777777" w:rsidR="00A02CF7" w:rsidRPr="004A2C5F" w:rsidRDefault="00A02CF7" w:rsidP="00A02CF7"/>
    <w:p w14:paraId="2C4AFBC5" w14:textId="77777777" w:rsidR="00A02CF7" w:rsidRPr="006F3D74" w:rsidRDefault="00A02CF7" w:rsidP="00A02CF7">
      <w:pPr>
        <w:rPr>
          <w:u w:val="single"/>
        </w:rPr>
      </w:pPr>
      <w:r w:rsidRPr="004A2C5F">
        <w:rPr>
          <w:b/>
        </w:rPr>
        <w:t>Signature of the person named above</w:t>
      </w:r>
      <w:r w:rsidRPr="004A2C5F">
        <w:t xml:space="preserve">: </w:t>
      </w:r>
      <w:r w:rsidRPr="006F3D74">
        <w:rPr>
          <w:u w:val="single"/>
        </w:rPr>
        <w:t>[</w:t>
      </w:r>
      <w:r w:rsidRPr="006F3D74">
        <w:rPr>
          <w:i/>
          <w:u w:val="single"/>
        </w:rPr>
        <w:t>insert signature of person whose name and capacity are shown above</w:t>
      </w:r>
      <w:r w:rsidRPr="006F3D74">
        <w:rPr>
          <w:u w:val="single"/>
        </w:rPr>
        <w:t>]</w:t>
      </w:r>
      <w:r>
        <w:rPr>
          <w:u w:val="single"/>
        </w:rPr>
        <w:t>_____</w:t>
      </w:r>
    </w:p>
    <w:p w14:paraId="53A97F1F" w14:textId="77777777" w:rsidR="00A02CF7" w:rsidRPr="004A2C5F" w:rsidRDefault="00A02CF7" w:rsidP="00A02CF7"/>
    <w:p w14:paraId="287E97D6" w14:textId="77777777" w:rsidR="00A02CF7" w:rsidRPr="006F3D74" w:rsidRDefault="00A02CF7" w:rsidP="00A02CF7">
      <w:pPr>
        <w:rPr>
          <w:u w:val="single"/>
        </w:rPr>
      </w:pPr>
      <w:r w:rsidRPr="004A2C5F">
        <w:rPr>
          <w:b/>
        </w:rPr>
        <w:t>Date signed</w:t>
      </w:r>
      <w:r w:rsidRPr="004A2C5F">
        <w:t xml:space="preserve"> </w:t>
      </w:r>
      <w:r w:rsidRPr="006F3D74">
        <w:rPr>
          <w:u w:val="single"/>
        </w:rPr>
        <w:t>[</w:t>
      </w:r>
      <w:r w:rsidRPr="006F3D74">
        <w:rPr>
          <w:i/>
          <w:u w:val="single"/>
        </w:rPr>
        <w:t>insert date of signing</w:t>
      </w:r>
      <w:r w:rsidRPr="006F3D74">
        <w:rPr>
          <w:u w:val="single"/>
        </w:rPr>
        <w:t>]</w:t>
      </w:r>
      <w:r w:rsidRPr="004A2C5F">
        <w:t xml:space="preserve"> </w:t>
      </w:r>
      <w:r w:rsidRPr="004A2C5F">
        <w:rPr>
          <w:b/>
        </w:rPr>
        <w:t>day of</w:t>
      </w:r>
      <w:r w:rsidRPr="004A2C5F">
        <w:t xml:space="preserve"> </w:t>
      </w:r>
      <w:r w:rsidRPr="006F3D74">
        <w:rPr>
          <w:u w:val="single"/>
        </w:rPr>
        <w:t>[</w:t>
      </w:r>
      <w:r w:rsidRPr="006F3D74">
        <w:rPr>
          <w:i/>
          <w:u w:val="single"/>
        </w:rPr>
        <w:t>insert month</w:t>
      </w:r>
      <w:r w:rsidRPr="006F3D74">
        <w:rPr>
          <w:u w:val="single"/>
        </w:rPr>
        <w:t>], [</w:t>
      </w:r>
      <w:r w:rsidRPr="006F3D74">
        <w:rPr>
          <w:i/>
          <w:u w:val="single"/>
        </w:rPr>
        <w:t>insert year</w:t>
      </w:r>
      <w:r w:rsidRPr="006F3D74">
        <w:rPr>
          <w:u w:val="single"/>
        </w:rPr>
        <w:t>]</w:t>
      </w:r>
      <w:r>
        <w:rPr>
          <w:u w:val="single"/>
        </w:rPr>
        <w:t>_____</w:t>
      </w:r>
    </w:p>
    <w:p w14:paraId="1B93C2D6" w14:textId="77777777" w:rsidR="00A02CF7" w:rsidRDefault="00A02CF7" w:rsidP="00A02CF7"/>
    <w:p w14:paraId="0EA65A45" w14:textId="77777777" w:rsidR="00A02CF7" w:rsidRDefault="00A02CF7" w:rsidP="00A02CF7"/>
    <w:p w14:paraId="1EE1CA55" w14:textId="77777777" w:rsidR="00A02CF7" w:rsidRDefault="00A02CF7" w:rsidP="00A02CF7">
      <w:pPr>
        <w:rPr>
          <w:b/>
        </w:rPr>
      </w:pPr>
    </w:p>
    <w:p w14:paraId="571BDA5F" w14:textId="77777777" w:rsidR="00A02CF7" w:rsidRDefault="00A02CF7" w:rsidP="00A02CF7">
      <w:pPr>
        <w:rPr>
          <w:b/>
        </w:rPr>
      </w:pPr>
    </w:p>
    <w:p w14:paraId="629550E4" w14:textId="77777777" w:rsidR="00A02CF7" w:rsidRPr="00017FE4" w:rsidRDefault="00A02CF7" w:rsidP="00A02CF7">
      <w:pPr>
        <w:rPr>
          <w:sz w:val="20"/>
          <w:szCs w:val="20"/>
        </w:rPr>
      </w:pPr>
      <w:r w:rsidRPr="00017FE4">
        <w:rPr>
          <w:rStyle w:val="FootnoteReference"/>
          <w:sz w:val="20"/>
          <w:szCs w:val="20"/>
        </w:rPr>
        <w:t>*</w:t>
      </w:r>
      <w:r w:rsidRPr="00017FE4">
        <w:rPr>
          <w:sz w:val="20"/>
          <w:szCs w:val="20"/>
        </w:rPr>
        <w:t xml:space="preserve"> In the case of the Bid submitted by a Joint Venture specify the name of the Joint Venture as Bidder.</w:t>
      </w:r>
      <w:r>
        <w:rPr>
          <w:sz w:val="20"/>
          <w:szCs w:val="20"/>
        </w:rPr>
        <w:t xml:space="preserve"> In the event that the Bidder is a joint venture, each reference to “Bidder” in the Beneficial Ownership Disclosure Form (including this Introduction thereto) shall be read to refer to the joint venture member. </w:t>
      </w:r>
    </w:p>
    <w:p w14:paraId="154D27A0" w14:textId="77777777" w:rsidR="00A02CF7" w:rsidRDefault="00A02CF7" w:rsidP="00A02CF7">
      <w:pPr>
        <w:rPr>
          <w:sz w:val="20"/>
          <w:szCs w:val="20"/>
        </w:rPr>
      </w:pPr>
      <w:r w:rsidRPr="00017FE4">
        <w:rPr>
          <w:rStyle w:val="FootnoteReference"/>
          <w:sz w:val="20"/>
          <w:szCs w:val="20"/>
        </w:rPr>
        <w:t>**</w:t>
      </w:r>
      <w:r w:rsidRPr="00017FE4">
        <w:rPr>
          <w:sz w:val="20"/>
          <w:szCs w:val="20"/>
        </w:rPr>
        <w:t xml:space="preserve"> Person signing the Bid shall have the power of attorney given by the Bidder. The power of attorney shall be attached with the Bid Schedules.</w:t>
      </w:r>
      <w:r>
        <w:rPr>
          <w:sz w:val="20"/>
          <w:szCs w:val="20"/>
        </w:rPr>
        <w:t xml:space="preserve"> </w:t>
      </w:r>
    </w:p>
    <w:bookmarkEnd w:id="696"/>
    <w:p w14:paraId="4BF5F513" w14:textId="77777777" w:rsidR="002D0599" w:rsidRPr="00156A73" w:rsidRDefault="002D0599" w:rsidP="002D0599">
      <w:pPr>
        <w:tabs>
          <w:tab w:val="left" w:pos="9000"/>
        </w:tabs>
        <w:spacing w:before="240" w:after="240"/>
        <w:ind w:left="1560" w:hanging="1560"/>
        <w:rPr>
          <w:b/>
        </w:rPr>
        <w:sectPr w:rsidR="002D0599" w:rsidRPr="00156A73" w:rsidSect="002D0599">
          <w:footnotePr>
            <w:numRestart w:val="eachSect"/>
          </w:footnotePr>
          <w:type w:val="oddPage"/>
          <w:pgSz w:w="12240" w:h="15840" w:code="1"/>
          <w:pgMar w:top="1440" w:right="1440" w:bottom="1440" w:left="1440" w:header="720" w:footer="720" w:gutter="0"/>
          <w:paperSrc w:first="15" w:other="15"/>
          <w:cols w:space="720"/>
          <w:docGrid w:linePitch="326"/>
        </w:sectPr>
      </w:pPr>
    </w:p>
    <w:p w14:paraId="35C7AC79" w14:textId="77777777" w:rsidR="002D0599" w:rsidRPr="00156A73" w:rsidRDefault="002D0599" w:rsidP="00892E98">
      <w:pPr>
        <w:pStyle w:val="SectionXHeading1"/>
      </w:pPr>
      <w:bookmarkStart w:id="697" w:name="_Toc69747072"/>
      <w:r w:rsidRPr="00156A73">
        <w:lastRenderedPageBreak/>
        <w:t>Letter of Acceptance</w:t>
      </w:r>
      <w:bookmarkEnd w:id="697"/>
    </w:p>
    <w:p w14:paraId="48307E3D" w14:textId="77777777" w:rsidR="002D0599" w:rsidRPr="00156A73" w:rsidRDefault="002D0599" w:rsidP="002D0599">
      <w:pPr>
        <w:jc w:val="center"/>
      </w:pPr>
      <w:r w:rsidRPr="00156A73">
        <w:rPr>
          <w:i/>
        </w:rPr>
        <w:t>[letterhead paper of the Employer]</w:t>
      </w:r>
    </w:p>
    <w:p w14:paraId="0767D3AA" w14:textId="77777777" w:rsidR="002D0599" w:rsidRPr="00156A73" w:rsidRDefault="002D0599" w:rsidP="002D0599"/>
    <w:p w14:paraId="352FCAA5" w14:textId="77777777" w:rsidR="002D0599" w:rsidRPr="00156A73" w:rsidRDefault="002D0599" w:rsidP="002D0599">
      <w:pPr>
        <w:jc w:val="right"/>
      </w:pPr>
      <w:r w:rsidRPr="00156A73">
        <w:rPr>
          <w:i/>
        </w:rPr>
        <w:t>[date]</w:t>
      </w:r>
    </w:p>
    <w:p w14:paraId="057DE407" w14:textId="77777777" w:rsidR="002D0599" w:rsidRPr="00156A73" w:rsidRDefault="002D0599" w:rsidP="002D0599"/>
    <w:p w14:paraId="49A189FA" w14:textId="77777777" w:rsidR="002D0599" w:rsidRPr="00156A73" w:rsidRDefault="002D0599" w:rsidP="002D0599">
      <w:r w:rsidRPr="00156A73">
        <w:fldChar w:fldCharType="begin"/>
      </w:r>
      <w:r w:rsidRPr="00156A73">
        <w:instrText>ADVANCE \D 4.80</w:instrText>
      </w:r>
      <w:r w:rsidRPr="00156A73">
        <w:fldChar w:fldCharType="end"/>
      </w:r>
      <w:r w:rsidRPr="00156A73">
        <w:t xml:space="preserve">To:  </w:t>
      </w:r>
      <w:r w:rsidRPr="00156A73">
        <w:rPr>
          <w:i/>
        </w:rPr>
        <w:fldChar w:fldCharType="begin"/>
      </w:r>
      <w:r w:rsidRPr="00156A73">
        <w:rPr>
          <w:i/>
        </w:rPr>
        <w:instrText>ADVANCE \D 1.90</w:instrText>
      </w:r>
      <w:r w:rsidRPr="00156A73">
        <w:rPr>
          <w:i/>
        </w:rPr>
        <w:fldChar w:fldCharType="end"/>
      </w:r>
      <w:r w:rsidRPr="00156A73">
        <w:rPr>
          <w:i/>
        </w:rPr>
        <w:t>[name and address of the Service Provider]</w:t>
      </w:r>
    </w:p>
    <w:p w14:paraId="553726D1" w14:textId="77777777" w:rsidR="002D0599" w:rsidRPr="00156A73" w:rsidRDefault="002D0599" w:rsidP="002D0599"/>
    <w:p w14:paraId="3FD90873" w14:textId="77777777" w:rsidR="002D0599" w:rsidRPr="00156A73" w:rsidRDefault="002D0599" w:rsidP="002D0599">
      <w:pPr>
        <w:jc w:val="both"/>
      </w:pPr>
      <w:r w:rsidRPr="00156A73">
        <w:t xml:space="preserve">This is to notify you that your Bid dated </w:t>
      </w:r>
      <w:r w:rsidRPr="00156A73">
        <w:rPr>
          <w:i/>
        </w:rPr>
        <w:t>[date]</w:t>
      </w:r>
      <w:r w:rsidRPr="00156A73">
        <w:t xml:space="preserve"> for execution of the </w:t>
      </w:r>
      <w:r w:rsidRPr="00156A73">
        <w:rPr>
          <w:i/>
        </w:rPr>
        <w:t>[name of the Contract and identification number, as given in the Special Conditions of Contract]</w:t>
      </w:r>
      <w:r w:rsidRPr="00156A73">
        <w:t xml:space="preserve"> for the Contract Price of the equivalent of </w:t>
      </w:r>
      <w:r w:rsidRPr="00156A73">
        <w:rPr>
          <w:i/>
        </w:rPr>
        <w:t>[amount in numbers and words] [name of currency]</w:t>
      </w:r>
      <w:r w:rsidRPr="00156A73">
        <w:t>, as corrected and modified in accordance with the Instructions to Bidders is hereby accepted by our Agency.</w:t>
      </w:r>
    </w:p>
    <w:p w14:paraId="04260C88" w14:textId="77777777" w:rsidR="002F1597" w:rsidRPr="00156A73" w:rsidRDefault="002F1597" w:rsidP="002D0599">
      <w:pPr>
        <w:jc w:val="both"/>
      </w:pPr>
    </w:p>
    <w:p w14:paraId="42BB6E56" w14:textId="630AAF0A" w:rsidR="002F1597" w:rsidRPr="00156A73" w:rsidRDefault="002F1597" w:rsidP="00E558FD">
      <w:pPr>
        <w:jc w:val="both"/>
      </w:pPr>
      <w:r w:rsidRPr="00156A73">
        <w:t>You are requested to furnish (i) the Performance Securi</w:t>
      </w:r>
      <w:r w:rsidR="00E558FD">
        <w:t>ng Declaration</w:t>
      </w:r>
      <w:r w:rsidRPr="00156A73">
        <w:t xml:space="preserve"> within </w:t>
      </w:r>
      <w:r w:rsidR="00F17353">
        <w:t>eight (</w:t>
      </w:r>
      <w:r w:rsidR="00E558FD">
        <w:t>8</w:t>
      </w:r>
      <w:r w:rsidR="00F17353">
        <w:t xml:space="preserve">) Business Days of receipt of this Letter of Acceptance </w:t>
      </w:r>
      <w:r w:rsidRPr="00156A73">
        <w:t xml:space="preserve">in accordance with the Conditions of Contract, using for that purpose </w:t>
      </w:r>
      <w:r w:rsidR="00E22891">
        <w:t>t</w:t>
      </w:r>
      <w:r w:rsidRPr="00156A73">
        <w:t>he Performance Securi</w:t>
      </w:r>
      <w:r w:rsidR="00E22891">
        <w:t xml:space="preserve">ng Declaration </w:t>
      </w:r>
      <w:r w:rsidRPr="00156A73">
        <w:t>and (ii) the additional information on beneficial ownership in accordance with BDS ITB 45.1, within eight (8) Business days using the Beneficial Ownership Disclosure Form, included in Section X, - Contract Forms, of the bidding document.</w:t>
      </w:r>
    </w:p>
    <w:p w14:paraId="2B84A42C" w14:textId="77777777" w:rsidR="002F1597" w:rsidRPr="00156A73" w:rsidRDefault="002F1597" w:rsidP="002D0599">
      <w:pPr>
        <w:jc w:val="both"/>
      </w:pPr>
    </w:p>
    <w:p w14:paraId="1A9AF80A" w14:textId="77777777" w:rsidR="002D0599" w:rsidRPr="0046288A" w:rsidRDefault="002D0599" w:rsidP="002D059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6"/>
      </w:tblGrid>
      <w:tr w:rsidR="002D0599" w:rsidRPr="0046288A" w14:paraId="60812910" w14:textId="77777777" w:rsidTr="002D0599">
        <w:tc>
          <w:tcPr>
            <w:tcW w:w="9216" w:type="dxa"/>
          </w:tcPr>
          <w:p w14:paraId="462A591F" w14:textId="77777777" w:rsidR="002D0599" w:rsidRPr="0046288A" w:rsidRDefault="002D0599" w:rsidP="002D0599"/>
          <w:p w14:paraId="61A9CAA8" w14:textId="77777777" w:rsidR="002D0599" w:rsidRPr="0046288A" w:rsidRDefault="002D0599" w:rsidP="002D0599">
            <w:pPr>
              <w:pStyle w:val="Footer"/>
              <w:tabs>
                <w:tab w:val="clear" w:pos="4320"/>
                <w:tab w:val="clear" w:pos="8640"/>
              </w:tabs>
              <w:jc w:val="both"/>
            </w:pPr>
            <w:r w:rsidRPr="0046288A">
              <w:rPr>
                <w:b/>
              </w:rPr>
              <w:t xml:space="preserve">Note: </w:t>
            </w:r>
            <w:r w:rsidRPr="0046288A">
              <w:t>Insert one of the 3 options for the second paragraph.  The first option should be used if the Bidder has not objected the name proposed for Adjudicator.  The second option if the Bidder has objected the proposed Adjudicator and proposed a mane for a substitute, who was accepted by the Employer.  And the third option if the Bidder has objected the proposed Adjudicator and proposed a mane for a substitute, who was not accepted by the Employer.</w:t>
            </w:r>
          </w:p>
          <w:p w14:paraId="49D08B69" w14:textId="77777777" w:rsidR="002D0599" w:rsidRPr="0046288A" w:rsidRDefault="002D0599" w:rsidP="002D0599">
            <w:pPr>
              <w:pStyle w:val="Footer"/>
              <w:tabs>
                <w:tab w:val="clear" w:pos="4320"/>
                <w:tab w:val="clear" w:pos="8640"/>
              </w:tabs>
            </w:pPr>
            <w:r w:rsidRPr="0046288A">
              <w:t xml:space="preserve"> </w:t>
            </w:r>
          </w:p>
        </w:tc>
      </w:tr>
    </w:tbl>
    <w:p w14:paraId="5611368F" w14:textId="77777777" w:rsidR="002D0599" w:rsidRPr="0046288A" w:rsidRDefault="002D0599" w:rsidP="002D0599"/>
    <w:p w14:paraId="6D66ED6E" w14:textId="77777777" w:rsidR="002D0599" w:rsidRPr="0046288A" w:rsidRDefault="002D0599" w:rsidP="002D0599">
      <w:pPr>
        <w:ind w:left="720" w:hanging="720"/>
      </w:pPr>
      <w:r w:rsidRPr="0046288A">
        <w:t xml:space="preserve">We confirm that </w:t>
      </w:r>
      <w:r w:rsidRPr="0046288A">
        <w:rPr>
          <w:i/>
        </w:rPr>
        <w:t>[insert name proposed by Employer in the Bid Data Sheet]</w:t>
      </w:r>
      <w:r w:rsidRPr="0046288A">
        <w:t xml:space="preserve">, </w:t>
      </w:r>
    </w:p>
    <w:p w14:paraId="20AF7ADE" w14:textId="77777777" w:rsidR="002D0599" w:rsidRPr="0046288A" w:rsidRDefault="002D0599" w:rsidP="002D0599">
      <w:pPr>
        <w:ind w:left="720" w:hanging="720"/>
      </w:pPr>
    </w:p>
    <w:p w14:paraId="07094B54" w14:textId="77777777" w:rsidR="002D0599" w:rsidRPr="0046288A" w:rsidRDefault="002D0599" w:rsidP="002D0599">
      <w:pPr>
        <w:ind w:left="720" w:hanging="720"/>
        <w:rPr>
          <w:b/>
        </w:rPr>
      </w:pPr>
      <w:r w:rsidRPr="0046288A">
        <w:rPr>
          <w:b/>
        </w:rPr>
        <w:t>or</w:t>
      </w:r>
    </w:p>
    <w:p w14:paraId="0A9B7D3B" w14:textId="77777777" w:rsidR="002D0599" w:rsidRPr="0046288A" w:rsidRDefault="002D0599" w:rsidP="002D0599">
      <w:pPr>
        <w:ind w:left="720" w:hanging="720"/>
      </w:pPr>
    </w:p>
    <w:p w14:paraId="0A1FFE41" w14:textId="77777777" w:rsidR="002D0599" w:rsidRPr="0046288A" w:rsidRDefault="002D0599" w:rsidP="002D0599">
      <w:pPr>
        <w:ind w:left="720" w:hanging="720"/>
      </w:pPr>
      <w:r w:rsidRPr="0046288A">
        <w:t xml:space="preserve">We accept that </w:t>
      </w:r>
      <w:r w:rsidRPr="0046288A">
        <w:rPr>
          <w:i/>
        </w:rPr>
        <w:t>[name proposed by Bidder]</w:t>
      </w:r>
      <w:r w:rsidRPr="0046288A">
        <w:t xml:space="preserve"> be appointed as the Adjudicator</w:t>
      </w:r>
    </w:p>
    <w:p w14:paraId="0869B179" w14:textId="77777777" w:rsidR="002D0599" w:rsidRPr="0046288A" w:rsidRDefault="002D0599" w:rsidP="002D0599">
      <w:pPr>
        <w:ind w:left="720" w:hanging="720"/>
      </w:pPr>
    </w:p>
    <w:p w14:paraId="59CA28BA" w14:textId="77777777" w:rsidR="002D0599" w:rsidRPr="0046288A" w:rsidRDefault="002D0599" w:rsidP="002D0599">
      <w:pPr>
        <w:ind w:left="720" w:hanging="720"/>
        <w:rPr>
          <w:b/>
        </w:rPr>
      </w:pPr>
      <w:r w:rsidRPr="0046288A">
        <w:rPr>
          <w:b/>
        </w:rPr>
        <w:t>or</w:t>
      </w:r>
    </w:p>
    <w:p w14:paraId="3B894322" w14:textId="77777777" w:rsidR="002D0599" w:rsidRPr="0046288A" w:rsidRDefault="002D0599" w:rsidP="002D0599">
      <w:pPr>
        <w:ind w:left="720" w:hanging="720"/>
      </w:pPr>
    </w:p>
    <w:p w14:paraId="1BE147D8" w14:textId="77777777" w:rsidR="002D0599" w:rsidRPr="0046288A" w:rsidRDefault="002D0599" w:rsidP="002D0599">
      <w:pPr>
        <w:jc w:val="both"/>
      </w:pPr>
      <w:r w:rsidRPr="0046288A">
        <w:t xml:space="preserve">We do not accept that </w:t>
      </w:r>
      <w:r w:rsidRPr="0046288A">
        <w:rPr>
          <w:i/>
        </w:rPr>
        <w:t>[name proposed by Bidder]</w:t>
      </w:r>
      <w:r w:rsidRPr="0046288A">
        <w:t xml:space="preserve"> be appointed as Adjudicator, and by sending a copy of this letter of acceptance to </w:t>
      </w:r>
      <w:r w:rsidRPr="0046288A">
        <w:rPr>
          <w:i/>
        </w:rPr>
        <w:t>[insert the name of the Appointing Authority]</w:t>
      </w:r>
      <w:r w:rsidRPr="0046288A">
        <w:t xml:space="preserve">, we are hereby requesting </w:t>
      </w:r>
      <w:r w:rsidRPr="0046288A">
        <w:rPr>
          <w:i/>
        </w:rPr>
        <w:t>[name]</w:t>
      </w:r>
      <w:r w:rsidRPr="0046288A">
        <w:t>, the Appointing Authority, to appoint the Adjudicator in accordance with ITB 47.1</w:t>
      </w:r>
    </w:p>
    <w:p w14:paraId="2C8DF0CD" w14:textId="77777777" w:rsidR="002D0599" w:rsidRPr="0046288A" w:rsidRDefault="002D0599" w:rsidP="002D0599">
      <w:pPr>
        <w:jc w:val="both"/>
      </w:pPr>
    </w:p>
    <w:p w14:paraId="5C5BBF50" w14:textId="77777777" w:rsidR="002D0599" w:rsidRPr="0046288A" w:rsidRDefault="002D0599" w:rsidP="002D0599">
      <w:pPr>
        <w:tabs>
          <w:tab w:val="left" w:pos="9000"/>
        </w:tabs>
      </w:pPr>
      <w:r w:rsidRPr="0046288A">
        <w:t xml:space="preserve">Authorized Signature:  </w:t>
      </w:r>
      <w:r w:rsidRPr="0046288A">
        <w:rPr>
          <w:u w:val="single"/>
        </w:rPr>
        <w:tab/>
      </w:r>
    </w:p>
    <w:p w14:paraId="46C74DE8" w14:textId="77777777" w:rsidR="002D0599" w:rsidRPr="0046288A" w:rsidRDefault="002D0599" w:rsidP="002D0599">
      <w:pPr>
        <w:tabs>
          <w:tab w:val="left" w:pos="9000"/>
        </w:tabs>
      </w:pPr>
      <w:r w:rsidRPr="0046288A">
        <w:t xml:space="preserve">Name and Title of Signatory:  </w:t>
      </w:r>
      <w:r w:rsidRPr="0046288A">
        <w:rPr>
          <w:u w:val="single"/>
        </w:rPr>
        <w:tab/>
      </w:r>
    </w:p>
    <w:p w14:paraId="6704A20F" w14:textId="77777777" w:rsidR="002D0599" w:rsidRPr="0046288A" w:rsidRDefault="002D0599" w:rsidP="002D0599">
      <w:pPr>
        <w:tabs>
          <w:tab w:val="left" w:pos="9000"/>
        </w:tabs>
      </w:pPr>
      <w:r w:rsidRPr="0046288A">
        <w:t xml:space="preserve">Name of Agency:  </w:t>
      </w:r>
      <w:r w:rsidRPr="0046288A">
        <w:rPr>
          <w:u w:val="single"/>
        </w:rPr>
        <w:tab/>
      </w:r>
    </w:p>
    <w:p w14:paraId="37C9FF0E" w14:textId="77777777" w:rsidR="002D0599" w:rsidRPr="0046288A" w:rsidRDefault="002D0599" w:rsidP="002D0599"/>
    <w:p w14:paraId="5B4A7B40" w14:textId="77777777" w:rsidR="002D0599" w:rsidRPr="0046288A" w:rsidRDefault="002D0599" w:rsidP="002D0599">
      <w:r w:rsidRPr="0046288A">
        <w:lastRenderedPageBreak/>
        <w:t>Attachment:  Contract</w:t>
      </w:r>
    </w:p>
    <w:p w14:paraId="536724CF" w14:textId="72EE2548" w:rsidR="002D0599" w:rsidRPr="0046288A" w:rsidRDefault="002D0599" w:rsidP="00892E98">
      <w:pPr>
        <w:pStyle w:val="SectionXHeading1"/>
      </w:pPr>
      <w:r w:rsidRPr="0046288A">
        <w:rPr>
          <w:sz w:val="24"/>
        </w:rPr>
        <w:br w:type="page"/>
      </w:r>
      <w:bookmarkStart w:id="698" w:name="_Toc69747073"/>
      <w:r w:rsidR="00150886">
        <w:lastRenderedPageBreak/>
        <w:t>Contract Agreement</w:t>
      </w:r>
      <w:bookmarkEnd w:id="698"/>
    </w:p>
    <w:p w14:paraId="7BFAC90A" w14:textId="77777777" w:rsidR="002D0599" w:rsidRPr="0046288A" w:rsidRDefault="002D0599" w:rsidP="002D0599">
      <w:pPr>
        <w:numPr>
          <w:ilvl w:val="12"/>
          <w:numId w:val="0"/>
        </w:numPr>
      </w:pPr>
    </w:p>
    <w:p w14:paraId="0D63C2CD" w14:textId="69EF2F36" w:rsidR="002D0599" w:rsidRPr="0046288A" w:rsidRDefault="006840F1" w:rsidP="002D0599">
      <w:pPr>
        <w:numPr>
          <w:ilvl w:val="12"/>
          <w:numId w:val="0"/>
        </w:numPr>
        <w:spacing w:after="160"/>
        <w:jc w:val="both"/>
      </w:pPr>
      <w:r w:rsidRPr="0046288A">
        <w:t xml:space="preserve">This </w:t>
      </w:r>
      <w:r>
        <w:t xml:space="preserve">AGREEMENT </w:t>
      </w:r>
      <w:r w:rsidR="002D0599" w:rsidRPr="0046288A">
        <w:t xml:space="preserve">is made the </w:t>
      </w:r>
      <w:r w:rsidR="002D0599" w:rsidRPr="0046288A">
        <w:rPr>
          <w:i/>
        </w:rPr>
        <w:t>[day]</w:t>
      </w:r>
      <w:r w:rsidR="002D0599" w:rsidRPr="0046288A">
        <w:t xml:space="preserve"> day of the month of </w:t>
      </w:r>
      <w:r w:rsidR="002D0599" w:rsidRPr="0046288A">
        <w:rPr>
          <w:i/>
        </w:rPr>
        <w:t>[month]</w:t>
      </w:r>
      <w:r w:rsidR="002D0599" w:rsidRPr="0046288A">
        <w:t xml:space="preserve">, </w:t>
      </w:r>
      <w:r w:rsidR="002D0599" w:rsidRPr="0046288A">
        <w:rPr>
          <w:i/>
        </w:rPr>
        <w:t>[year]</w:t>
      </w:r>
      <w:r w:rsidR="002D0599" w:rsidRPr="0046288A">
        <w:t xml:space="preserve">, between, on the one hand, </w:t>
      </w:r>
      <w:r w:rsidR="002D0599" w:rsidRPr="0046288A">
        <w:rPr>
          <w:i/>
        </w:rPr>
        <w:t>[name of Employer]</w:t>
      </w:r>
      <w:r w:rsidR="002D0599" w:rsidRPr="0046288A">
        <w:t xml:space="preserve"> (hereinafter called the “Employer”) and, on the other hand, </w:t>
      </w:r>
      <w:r w:rsidR="002D0599" w:rsidRPr="0046288A">
        <w:rPr>
          <w:i/>
        </w:rPr>
        <w:t>[name of Service Provider]</w:t>
      </w:r>
      <w:r w:rsidR="002D0599" w:rsidRPr="0046288A">
        <w:t xml:space="preserve"> (hereinafter called the “Service Provider”).</w:t>
      </w:r>
    </w:p>
    <w:p w14:paraId="4734E546" w14:textId="77777777" w:rsidR="002D0599" w:rsidRPr="0046288A" w:rsidRDefault="002D0599" w:rsidP="002D0599">
      <w:pPr>
        <w:numPr>
          <w:ilvl w:val="12"/>
          <w:numId w:val="0"/>
        </w:numPr>
        <w:spacing w:after="160"/>
        <w:jc w:val="both"/>
      </w:pPr>
      <w:r w:rsidRPr="0046288A">
        <w:t>[</w:t>
      </w:r>
      <w:r w:rsidRPr="0046288A">
        <w:rPr>
          <w:b/>
          <w:i/>
        </w:rPr>
        <w:t>Note</w:t>
      </w:r>
      <w:r w:rsidRPr="0046288A">
        <w:rPr>
          <w:i/>
        </w:rPr>
        <w:t>: In the text below text in brackets is optional; all notes should be deleted in final text</w:t>
      </w:r>
      <w:r w:rsidRPr="0046288A">
        <w:t>.</w:t>
      </w:r>
      <w:r w:rsidRPr="0046288A">
        <w:rPr>
          <w:i/>
        </w:rPr>
        <w:t xml:space="preserve"> If the Service Provider consist of more than one entity, the above should be partially amended to read as follows:</w:t>
      </w:r>
      <w:r w:rsidRPr="0046288A">
        <w:t xml:space="preserve">  “…(hereinafter called the “Employer”) and, on the other hand, a joint venture consisting of the following entities, each of which will be jointly and severally liable to the Employer for all the Service Provider’s obligations under this Contract, namely, </w:t>
      </w:r>
      <w:r w:rsidRPr="0046288A">
        <w:rPr>
          <w:i/>
        </w:rPr>
        <w:t>[name of Service Provider]</w:t>
      </w:r>
      <w:r w:rsidRPr="0046288A">
        <w:t xml:space="preserve"> and </w:t>
      </w:r>
      <w:r w:rsidRPr="0046288A">
        <w:rPr>
          <w:i/>
        </w:rPr>
        <w:t>[name of Service Provider]</w:t>
      </w:r>
      <w:r w:rsidRPr="0046288A">
        <w:t xml:space="preserve"> (hereinafter called the “Service Provider”).] </w:t>
      </w:r>
    </w:p>
    <w:p w14:paraId="534C8E1D" w14:textId="77777777" w:rsidR="002D0599" w:rsidRPr="0046288A" w:rsidRDefault="002D0599" w:rsidP="002D0599">
      <w:pPr>
        <w:numPr>
          <w:ilvl w:val="12"/>
          <w:numId w:val="0"/>
        </w:numPr>
        <w:spacing w:after="160"/>
        <w:jc w:val="both"/>
      </w:pPr>
      <w:r w:rsidRPr="0046288A">
        <w:t>WHEREAS</w:t>
      </w:r>
    </w:p>
    <w:p w14:paraId="3AF4C6A7" w14:textId="77777777" w:rsidR="002D0599" w:rsidRPr="0046288A" w:rsidRDefault="002D0599" w:rsidP="002D0599">
      <w:pPr>
        <w:numPr>
          <w:ilvl w:val="12"/>
          <w:numId w:val="0"/>
        </w:numPr>
        <w:spacing w:after="160"/>
        <w:ind w:left="1440" w:hanging="720"/>
        <w:jc w:val="both"/>
      </w:pPr>
      <w:r w:rsidRPr="0046288A">
        <w:t>(a)</w:t>
      </w:r>
      <w:r w:rsidRPr="0046288A">
        <w:tab/>
        <w:t>the Employer has requested the Service Provider to provide certain Services as defined in the General Conditions of Contract attached to this Contract (hereinafter called the “Services”);</w:t>
      </w:r>
    </w:p>
    <w:p w14:paraId="5B75BF85" w14:textId="77777777" w:rsidR="002D0599" w:rsidRPr="0046288A" w:rsidRDefault="002D0599" w:rsidP="002D0599">
      <w:pPr>
        <w:numPr>
          <w:ilvl w:val="12"/>
          <w:numId w:val="0"/>
        </w:numPr>
        <w:spacing w:after="160"/>
        <w:ind w:left="1440" w:hanging="720"/>
        <w:jc w:val="both"/>
      </w:pPr>
      <w:r w:rsidRPr="0046288A">
        <w:t>(b)</w:t>
      </w:r>
      <w:r w:rsidRPr="0046288A">
        <w:tab/>
        <w:t>the Service Provider, having represented to the Employer that they have the required professional skills, and personnel and technical resources, have agreed to provide the Services on the terms and conditions set forth in this Contract at a contract price of……………………;</w:t>
      </w:r>
    </w:p>
    <w:p w14:paraId="4F413CC3" w14:textId="77777777" w:rsidR="002D0599" w:rsidRPr="0046288A" w:rsidRDefault="002D0599" w:rsidP="002D0599">
      <w:pPr>
        <w:numPr>
          <w:ilvl w:val="12"/>
          <w:numId w:val="0"/>
        </w:numPr>
        <w:spacing w:after="160"/>
        <w:ind w:left="1440" w:hanging="720"/>
        <w:jc w:val="both"/>
      </w:pPr>
      <w:r w:rsidRPr="0046288A">
        <w:t>(c)</w:t>
      </w:r>
      <w:r w:rsidRPr="0046288A">
        <w:tab/>
        <w:t>the Employer has received [</w:t>
      </w:r>
      <w:r w:rsidRPr="0046288A">
        <w:rPr>
          <w:i/>
        </w:rPr>
        <w:t>or</w:t>
      </w:r>
      <w:r w:rsidRPr="0046288A">
        <w:t xml:space="preserve"> has applied for] a loan from the International Bank for Reconstruction and Development (hereinafter called the “Bank”) [</w:t>
      </w:r>
      <w:r w:rsidRPr="0046288A">
        <w:rPr>
          <w:i/>
        </w:rPr>
        <w:t>or</w:t>
      </w:r>
      <w:r w:rsidRPr="0046288A">
        <w:t xml:space="preserve"> a credit from the International Development Association (hereinafter called the “Association”)] towards the cost of the Services and intends to apply a portion of the proceeds of this loan [</w:t>
      </w:r>
      <w:r w:rsidRPr="0046288A">
        <w:rPr>
          <w:i/>
        </w:rPr>
        <w:t>or</w:t>
      </w:r>
      <w:r w:rsidRPr="0046288A">
        <w:t xml:space="preserve"> credit] to eligible payments under this Contract, it being understood (i) that payments by the Bank [</w:t>
      </w:r>
      <w:r w:rsidRPr="0046288A">
        <w:rPr>
          <w:i/>
        </w:rPr>
        <w:t>or</w:t>
      </w:r>
      <w:r w:rsidRPr="0046288A">
        <w:t xml:space="preserve"> Association] will be made only at the request of the Employer and upon approval by the Bank [</w:t>
      </w:r>
      <w:r w:rsidRPr="0046288A">
        <w:rPr>
          <w:i/>
        </w:rPr>
        <w:t>or</w:t>
      </w:r>
      <w:r w:rsidRPr="0046288A">
        <w:t xml:space="preserve"> Association], (ii) that such payments will be subject, in all respects, to the terms and conditions of the agreement providing for the loan [</w:t>
      </w:r>
      <w:r w:rsidRPr="0046288A">
        <w:rPr>
          <w:i/>
        </w:rPr>
        <w:t>or</w:t>
      </w:r>
      <w:r w:rsidRPr="0046288A">
        <w:t xml:space="preserve"> credit], and (iii) that no party other than the Employer shall derive any rights from the agreement providing for the loan [or credit] or have any claim to the loan [</w:t>
      </w:r>
      <w:r w:rsidRPr="0046288A">
        <w:rPr>
          <w:i/>
        </w:rPr>
        <w:t>or</w:t>
      </w:r>
      <w:r w:rsidRPr="0046288A">
        <w:t xml:space="preserve"> credit] proceeds;</w:t>
      </w:r>
    </w:p>
    <w:p w14:paraId="14C4F0D1" w14:textId="77777777" w:rsidR="002D0599" w:rsidRPr="0046288A" w:rsidRDefault="002D0599" w:rsidP="002D0599">
      <w:pPr>
        <w:numPr>
          <w:ilvl w:val="12"/>
          <w:numId w:val="0"/>
        </w:numPr>
        <w:spacing w:after="160"/>
        <w:jc w:val="both"/>
      </w:pPr>
      <w:r w:rsidRPr="0046288A">
        <w:t>NOW THEREFORE the parties hereto hereby agree as follows:</w:t>
      </w:r>
    </w:p>
    <w:p w14:paraId="62572B96" w14:textId="77777777" w:rsidR="002D0599" w:rsidRPr="0046288A" w:rsidRDefault="002D0599" w:rsidP="002D0599">
      <w:pPr>
        <w:tabs>
          <w:tab w:val="left" w:pos="540"/>
        </w:tabs>
        <w:spacing w:after="160"/>
      </w:pPr>
      <w:r w:rsidRPr="0046288A">
        <w:t>1.</w:t>
      </w:r>
      <w:r w:rsidRPr="0046288A">
        <w:tab/>
        <w:t>The following documents shall be deemed to form and be read and construed as part of this Agreement, and the priority of the documents shall be as follows:</w:t>
      </w:r>
    </w:p>
    <w:p w14:paraId="452FF308" w14:textId="77777777" w:rsidR="002D0599" w:rsidRPr="0046288A" w:rsidRDefault="002D0599" w:rsidP="002D0599">
      <w:pPr>
        <w:tabs>
          <w:tab w:val="left" w:pos="1080"/>
        </w:tabs>
        <w:spacing w:after="160"/>
        <w:ind w:left="1080" w:hanging="540"/>
      </w:pPr>
      <w:r w:rsidRPr="0046288A">
        <w:t>(a)</w:t>
      </w:r>
      <w:r w:rsidRPr="0046288A">
        <w:tab/>
        <w:t>the Letter of Acceptance;</w:t>
      </w:r>
    </w:p>
    <w:p w14:paraId="5B8B5611" w14:textId="14949751" w:rsidR="002D0599" w:rsidRPr="0046288A" w:rsidRDefault="002D0599" w:rsidP="002D0599">
      <w:pPr>
        <w:tabs>
          <w:tab w:val="left" w:pos="1080"/>
        </w:tabs>
        <w:spacing w:after="160"/>
        <w:ind w:left="1080" w:hanging="540"/>
      </w:pPr>
      <w:r w:rsidRPr="0046288A">
        <w:t>(b)</w:t>
      </w:r>
      <w:r w:rsidRPr="0046288A">
        <w:tab/>
        <w:t xml:space="preserve">the </w:t>
      </w:r>
      <w:r w:rsidR="0059307E">
        <w:t xml:space="preserve">Letter of Bid; </w:t>
      </w:r>
    </w:p>
    <w:p w14:paraId="0B71B40E" w14:textId="77777777" w:rsidR="002D0599" w:rsidRPr="0046288A" w:rsidRDefault="002D0599" w:rsidP="002D0599">
      <w:pPr>
        <w:tabs>
          <w:tab w:val="left" w:pos="1080"/>
        </w:tabs>
        <w:spacing w:after="160"/>
        <w:ind w:left="1080" w:hanging="540"/>
      </w:pPr>
      <w:r w:rsidRPr="0046288A">
        <w:t>(c)</w:t>
      </w:r>
      <w:r w:rsidRPr="0046288A">
        <w:tab/>
        <w:t>the Special Conditions of Contract;</w:t>
      </w:r>
    </w:p>
    <w:p w14:paraId="24152374" w14:textId="77777777" w:rsidR="002D0599" w:rsidRPr="0046288A" w:rsidRDefault="002D0599" w:rsidP="002D0599">
      <w:pPr>
        <w:tabs>
          <w:tab w:val="left" w:pos="1080"/>
        </w:tabs>
        <w:spacing w:after="160"/>
        <w:ind w:left="1080" w:hanging="540"/>
      </w:pPr>
      <w:r w:rsidRPr="0046288A">
        <w:t>(d)</w:t>
      </w:r>
      <w:r w:rsidRPr="0046288A">
        <w:tab/>
        <w:t>the General Conditions of Contract;</w:t>
      </w:r>
    </w:p>
    <w:p w14:paraId="59FDCC9D" w14:textId="77777777" w:rsidR="002D0599" w:rsidRPr="0046288A" w:rsidRDefault="002D0599" w:rsidP="002D0599">
      <w:pPr>
        <w:tabs>
          <w:tab w:val="left" w:pos="1080"/>
        </w:tabs>
        <w:spacing w:after="160"/>
        <w:ind w:left="1080" w:hanging="540"/>
      </w:pPr>
      <w:r w:rsidRPr="0046288A">
        <w:t>(e)</w:t>
      </w:r>
      <w:r w:rsidRPr="0046288A">
        <w:tab/>
        <w:t>the Specifications;</w:t>
      </w:r>
    </w:p>
    <w:p w14:paraId="789F9B11" w14:textId="77777777" w:rsidR="002D0599" w:rsidRPr="0046288A" w:rsidRDefault="002D0599" w:rsidP="002D0599">
      <w:pPr>
        <w:tabs>
          <w:tab w:val="left" w:pos="1080"/>
        </w:tabs>
        <w:spacing w:after="160"/>
        <w:ind w:left="1094" w:hanging="547"/>
      </w:pPr>
      <w:r w:rsidRPr="0046288A">
        <w:lastRenderedPageBreak/>
        <w:t>(f)</w:t>
      </w:r>
      <w:r w:rsidRPr="0046288A">
        <w:tab/>
        <w:t>the Priced Activity Schedule; and</w:t>
      </w:r>
    </w:p>
    <w:p w14:paraId="1E0CDAEE" w14:textId="6E937428" w:rsidR="002D0599" w:rsidRPr="0046288A" w:rsidRDefault="002D0599" w:rsidP="002D0599">
      <w:pPr>
        <w:spacing w:after="160"/>
        <w:ind w:left="1094" w:hanging="547"/>
        <w:jc w:val="both"/>
      </w:pPr>
      <w:r w:rsidRPr="0046288A">
        <w:t>(g)</w:t>
      </w:r>
      <w:r w:rsidRPr="0046288A">
        <w:tab/>
        <w:t>The following Appendices</w:t>
      </w:r>
      <w:r w:rsidR="007B686F" w:rsidRPr="0046288A">
        <w:t>: [</w:t>
      </w:r>
      <w:r w:rsidRPr="0046288A">
        <w:rPr>
          <w:b/>
          <w:i/>
          <w:spacing w:val="-4"/>
        </w:rPr>
        <w:t>Note</w:t>
      </w:r>
      <w:r w:rsidRPr="0046288A">
        <w:rPr>
          <w:i/>
          <w:spacing w:val="-4"/>
        </w:rPr>
        <w:t>:  If any of these Appendices are not used, the words “Not Used” should be inserted below next to the title of the Appendix and on the sheet attached hereto carrying the title of that Appendix</w:t>
      </w:r>
      <w:r w:rsidRPr="0046288A">
        <w:t xml:space="preserve">.] </w:t>
      </w:r>
    </w:p>
    <w:p w14:paraId="6E37AAC2" w14:textId="77777777" w:rsidR="002D0599" w:rsidRPr="0046288A" w:rsidRDefault="002D0599" w:rsidP="002D0599">
      <w:pPr>
        <w:numPr>
          <w:ilvl w:val="12"/>
          <w:numId w:val="0"/>
        </w:numPr>
        <w:tabs>
          <w:tab w:val="left" w:pos="7650"/>
          <w:tab w:val="left" w:pos="8010"/>
        </w:tabs>
        <w:spacing w:after="160"/>
        <w:ind w:left="1440"/>
      </w:pPr>
      <w:r w:rsidRPr="0046288A">
        <w:t>Appendix A:  Description of the Services</w:t>
      </w:r>
    </w:p>
    <w:p w14:paraId="689ECD8F" w14:textId="77777777" w:rsidR="002D0599" w:rsidRPr="0046288A" w:rsidRDefault="002D0599" w:rsidP="002D0599">
      <w:pPr>
        <w:numPr>
          <w:ilvl w:val="12"/>
          <w:numId w:val="0"/>
        </w:numPr>
        <w:tabs>
          <w:tab w:val="left" w:pos="7650"/>
          <w:tab w:val="left" w:pos="8010"/>
        </w:tabs>
        <w:spacing w:after="160"/>
        <w:ind w:left="1440"/>
      </w:pPr>
      <w:r w:rsidRPr="0046288A">
        <w:t>Appendix B:  Schedule of Payments</w:t>
      </w:r>
    </w:p>
    <w:p w14:paraId="2F40D52C" w14:textId="77777777" w:rsidR="002D0599" w:rsidRPr="0046288A" w:rsidRDefault="002D0599" w:rsidP="002D0599">
      <w:pPr>
        <w:numPr>
          <w:ilvl w:val="12"/>
          <w:numId w:val="0"/>
        </w:numPr>
        <w:tabs>
          <w:tab w:val="left" w:pos="7650"/>
          <w:tab w:val="left" w:pos="8010"/>
        </w:tabs>
        <w:spacing w:after="160"/>
        <w:ind w:left="1440"/>
      </w:pPr>
      <w:r w:rsidRPr="0046288A">
        <w:t>Appendix C:  Key Personnel and Subcontractors</w:t>
      </w:r>
    </w:p>
    <w:p w14:paraId="653EB3E0" w14:textId="77777777" w:rsidR="002D0599" w:rsidRPr="0046288A" w:rsidRDefault="002D0599" w:rsidP="002D0599">
      <w:pPr>
        <w:numPr>
          <w:ilvl w:val="12"/>
          <w:numId w:val="0"/>
        </w:numPr>
        <w:tabs>
          <w:tab w:val="left" w:pos="7650"/>
          <w:tab w:val="left" w:pos="8010"/>
        </w:tabs>
        <w:spacing w:after="160"/>
        <w:ind w:left="1440"/>
      </w:pPr>
      <w:r w:rsidRPr="0046288A">
        <w:t>Appendix D:  Breakdown of Contract Price in Foreign Currency</w:t>
      </w:r>
    </w:p>
    <w:p w14:paraId="31878FBD" w14:textId="77777777" w:rsidR="002D0599" w:rsidRPr="0046288A" w:rsidRDefault="002D0599" w:rsidP="002D0599">
      <w:pPr>
        <w:numPr>
          <w:ilvl w:val="12"/>
          <w:numId w:val="0"/>
        </w:numPr>
        <w:tabs>
          <w:tab w:val="left" w:pos="7650"/>
          <w:tab w:val="left" w:pos="8010"/>
        </w:tabs>
        <w:spacing w:after="160"/>
        <w:ind w:left="1440"/>
      </w:pPr>
      <w:r w:rsidRPr="0046288A">
        <w:t>Appendix E:  Breakdown of Contract Price in Local Currency</w:t>
      </w:r>
    </w:p>
    <w:p w14:paraId="38A206B3" w14:textId="77777777" w:rsidR="002D0599" w:rsidRPr="0046288A" w:rsidRDefault="002D0599" w:rsidP="002D0599">
      <w:pPr>
        <w:numPr>
          <w:ilvl w:val="12"/>
          <w:numId w:val="0"/>
        </w:numPr>
        <w:tabs>
          <w:tab w:val="left" w:pos="7650"/>
          <w:tab w:val="left" w:pos="8010"/>
        </w:tabs>
        <w:spacing w:after="160"/>
        <w:ind w:left="1440"/>
      </w:pPr>
      <w:r w:rsidRPr="0046288A">
        <w:t>Appendix F:  Services and Facilities Provided by the Employer</w:t>
      </w:r>
    </w:p>
    <w:p w14:paraId="3AE7CDFB" w14:textId="482BA2E0" w:rsidR="002D0599" w:rsidRDefault="002D0599" w:rsidP="002D0599">
      <w:pPr>
        <w:numPr>
          <w:ilvl w:val="12"/>
          <w:numId w:val="0"/>
        </w:numPr>
        <w:tabs>
          <w:tab w:val="left" w:pos="7650"/>
          <w:tab w:val="left" w:pos="8010"/>
        </w:tabs>
        <w:spacing w:after="160"/>
        <w:ind w:left="1440"/>
      </w:pPr>
      <w:r w:rsidRPr="0046288A">
        <w:t>Appendix G:  Performance Incentive Compensation</w:t>
      </w:r>
    </w:p>
    <w:p w14:paraId="4D144703" w14:textId="7A902E75" w:rsidR="003203C8" w:rsidRPr="003203C8" w:rsidRDefault="003203C8" w:rsidP="002D0599">
      <w:pPr>
        <w:numPr>
          <w:ilvl w:val="12"/>
          <w:numId w:val="0"/>
        </w:numPr>
        <w:tabs>
          <w:tab w:val="left" w:pos="7650"/>
          <w:tab w:val="left" w:pos="8010"/>
        </w:tabs>
        <w:spacing w:after="160"/>
        <w:ind w:left="1440"/>
      </w:pPr>
      <w:r>
        <w:t xml:space="preserve">Appendix H: </w:t>
      </w:r>
      <w:r w:rsidRPr="007B446B">
        <w:t xml:space="preserve">Code of Conduct for </w:t>
      </w:r>
      <w:r w:rsidR="00140E7A">
        <w:t>Service Provider</w:t>
      </w:r>
      <w:r w:rsidRPr="007B446B">
        <w:t>’s Personnel</w:t>
      </w:r>
    </w:p>
    <w:p w14:paraId="69D5DE90" w14:textId="77777777" w:rsidR="002D0599" w:rsidRPr="0046288A" w:rsidRDefault="002D0599" w:rsidP="002D0599">
      <w:pPr>
        <w:numPr>
          <w:ilvl w:val="12"/>
          <w:numId w:val="0"/>
        </w:numPr>
        <w:spacing w:after="160"/>
        <w:ind w:left="720" w:hanging="720"/>
        <w:jc w:val="both"/>
      </w:pPr>
      <w:r w:rsidRPr="0046288A">
        <w:t>2.</w:t>
      </w:r>
      <w:r w:rsidRPr="0046288A">
        <w:tab/>
        <w:t>The mutual rights and obligations of the Employer and the Service Provider shall be as set forth in the Contract, in particular:</w:t>
      </w:r>
    </w:p>
    <w:p w14:paraId="4CC825FC" w14:textId="77777777" w:rsidR="002D0599" w:rsidRPr="0046288A" w:rsidRDefault="002D0599" w:rsidP="002D0599">
      <w:pPr>
        <w:numPr>
          <w:ilvl w:val="12"/>
          <w:numId w:val="0"/>
        </w:numPr>
        <w:spacing w:after="160"/>
        <w:ind w:left="1440" w:hanging="720"/>
        <w:jc w:val="both"/>
      </w:pPr>
      <w:r w:rsidRPr="0046288A">
        <w:t>(a)</w:t>
      </w:r>
      <w:r w:rsidRPr="0046288A">
        <w:tab/>
        <w:t>the Service Provider shall carry out the Services in accordance with the provisions of the Contract; and</w:t>
      </w:r>
    </w:p>
    <w:p w14:paraId="35660F10" w14:textId="77777777" w:rsidR="002D0599" w:rsidRPr="0046288A" w:rsidRDefault="002D0599" w:rsidP="002D0599">
      <w:pPr>
        <w:numPr>
          <w:ilvl w:val="12"/>
          <w:numId w:val="0"/>
        </w:numPr>
        <w:spacing w:after="160"/>
        <w:ind w:left="1440" w:hanging="720"/>
        <w:jc w:val="both"/>
      </w:pPr>
      <w:r w:rsidRPr="0046288A">
        <w:t>(b)</w:t>
      </w:r>
      <w:r w:rsidRPr="0046288A">
        <w:tab/>
        <w:t>the Employer shall make payments to the Service Provider in accordance with the provisions of the Contract.</w:t>
      </w:r>
    </w:p>
    <w:p w14:paraId="34912FD6" w14:textId="77777777" w:rsidR="006840F1" w:rsidRPr="008E329A" w:rsidRDefault="006840F1" w:rsidP="006840F1">
      <w:pPr>
        <w:spacing w:after="200"/>
        <w:jc w:val="both"/>
      </w:pPr>
      <w:r w:rsidRPr="008E329A">
        <w:t>IN WITNESS whereof the parties hereto have caused this Agreement to be executed in accordance with the laws of</w:t>
      </w:r>
      <w:r>
        <w:t xml:space="preserve">                                            </w:t>
      </w:r>
      <w:r w:rsidRPr="008E329A">
        <w:t>on the day, month and year indicated above.</w:t>
      </w:r>
    </w:p>
    <w:p w14:paraId="40E4FBCF" w14:textId="77777777" w:rsidR="006840F1" w:rsidRPr="008E329A" w:rsidRDefault="006840F1" w:rsidP="006840F1"/>
    <w:p w14:paraId="2B9D1096" w14:textId="77777777" w:rsidR="006840F1" w:rsidRPr="008E329A" w:rsidRDefault="006840F1" w:rsidP="006840F1">
      <w:pPr>
        <w:rPr>
          <w:b/>
        </w:rPr>
      </w:pPr>
      <w:r w:rsidRPr="008E329A">
        <w:rPr>
          <w:b/>
        </w:rPr>
        <w:t xml:space="preserve">For and on behalf of the </w:t>
      </w:r>
      <w:r>
        <w:rPr>
          <w:b/>
        </w:rPr>
        <w:t>Employer</w:t>
      </w:r>
      <w:r w:rsidRPr="008E329A">
        <w:rPr>
          <w:b/>
        </w:rPr>
        <w:t>:</w:t>
      </w:r>
    </w:p>
    <w:p w14:paraId="439222E8" w14:textId="77777777" w:rsidR="006840F1" w:rsidRPr="008E329A" w:rsidRDefault="006840F1" w:rsidP="006840F1"/>
    <w:p w14:paraId="58520502" w14:textId="77777777" w:rsidR="006840F1" w:rsidRPr="008E329A" w:rsidRDefault="006840F1" w:rsidP="006840F1">
      <w:pPr>
        <w:tabs>
          <w:tab w:val="left" w:pos="900"/>
          <w:tab w:val="left" w:pos="7200"/>
        </w:tabs>
        <w:spacing w:after="240"/>
      </w:pPr>
      <w:r w:rsidRPr="008E329A">
        <w:t xml:space="preserve">Signed: </w:t>
      </w:r>
      <w:r w:rsidRPr="008E329A">
        <w:rPr>
          <w:i/>
          <w:iCs/>
        </w:rPr>
        <w:t xml:space="preserve">[insert signature] </w:t>
      </w:r>
      <w:r w:rsidRPr="008E329A">
        <w:tab/>
      </w:r>
    </w:p>
    <w:p w14:paraId="5D96F8B0" w14:textId="77777777" w:rsidR="006840F1" w:rsidRPr="008E329A" w:rsidRDefault="006840F1" w:rsidP="006840F1">
      <w:pPr>
        <w:tabs>
          <w:tab w:val="left" w:pos="900"/>
          <w:tab w:val="left" w:pos="7200"/>
        </w:tabs>
        <w:spacing w:after="240"/>
        <w:rPr>
          <w:u w:val="single"/>
        </w:rPr>
      </w:pPr>
      <w:r w:rsidRPr="008E329A">
        <w:t xml:space="preserve">in the capacity of </w:t>
      </w:r>
      <w:r w:rsidRPr="008E329A">
        <w:rPr>
          <w:i/>
        </w:rPr>
        <w:t>[insert title or other appropriate designation]</w:t>
      </w:r>
    </w:p>
    <w:p w14:paraId="03CF6569" w14:textId="77777777" w:rsidR="006840F1" w:rsidRPr="0096495F" w:rsidRDefault="006840F1" w:rsidP="006840F1">
      <w:pPr>
        <w:tabs>
          <w:tab w:val="left" w:pos="7200"/>
        </w:tabs>
        <w:spacing w:after="240"/>
        <w:rPr>
          <w:u w:val="single"/>
        </w:rPr>
      </w:pPr>
      <w:r w:rsidRPr="008E329A">
        <w:t xml:space="preserve">in the presence of </w:t>
      </w:r>
      <w:r w:rsidRPr="008E329A">
        <w:rPr>
          <w:i/>
          <w:iCs/>
        </w:rPr>
        <w:t>[insert identification of official witness]</w:t>
      </w:r>
    </w:p>
    <w:p w14:paraId="46722F15" w14:textId="77777777" w:rsidR="006840F1" w:rsidRPr="008E329A" w:rsidRDefault="006840F1" w:rsidP="006840F1">
      <w:pPr>
        <w:rPr>
          <w:b/>
        </w:rPr>
      </w:pPr>
      <w:r w:rsidRPr="008E329A">
        <w:rPr>
          <w:b/>
        </w:rPr>
        <w:t xml:space="preserve">For and on behalf of the </w:t>
      </w:r>
      <w:r>
        <w:rPr>
          <w:b/>
        </w:rPr>
        <w:t>Service Provider</w:t>
      </w:r>
      <w:r w:rsidRPr="008E329A">
        <w:rPr>
          <w:b/>
        </w:rPr>
        <w:t>:</w:t>
      </w:r>
    </w:p>
    <w:p w14:paraId="25850C7A" w14:textId="77777777" w:rsidR="006840F1" w:rsidRPr="008E329A" w:rsidRDefault="006840F1" w:rsidP="006840F1"/>
    <w:p w14:paraId="7C3C619C" w14:textId="77777777" w:rsidR="006840F1" w:rsidRPr="008E329A" w:rsidRDefault="006840F1" w:rsidP="006840F1">
      <w:pPr>
        <w:tabs>
          <w:tab w:val="left" w:pos="900"/>
          <w:tab w:val="left" w:pos="7200"/>
        </w:tabs>
        <w:spacing w:after="240"/>
        <w:rPr>
          <w:u w:val="single"/>
        </w:rPr>
      </w:pPr>
      <w:r w:rsidRPr="008E329A">
        <w:t xml:space="preserve">Signed: </w:t>
      </w:r>
      <w:r w:rsidRPr="008E329A">
        <w:rPr>
          <w:i/>
          <w:iCs/>
        </w:rPr>
        <w:t xml:space="preserve">[insert signature of authorized representative(s) of the </w:t>
      </w:r>
      <w:r>
        <w:rPr>
          <w:i/>
          <w:iCs/>
        </w:rPr>
        <w:t>Service Provider</w:t>
      </w:r>
      <w:r w:rsidRPr="008E329A">
        <w:rPr>
          <w:i/>
          <w:iCs/>
        </w:rPr>
        <w:t>]</w:t>
      </w:r>
      <w:r w:rsidRPr="008E329A">
        <w:t xml:space="preserve"> </w:t>
      </w:r>
    </w:p>
    <w:p w14:paraId="33798DD7" w14:textId="77777777" w:rsidR="006840F1" w:rsidRPr="008E329A" w:rsidRDefault="006840F1" w:rsidP="006840F1">
      <w:pPr>
        <w:tabs>
          <w:tab w:val="left" w:pos="900"/>
          <w:tab w:val="left" w:pos="7200"/>
        </w:tabs>
        <w:spacing w:after="240"/>
        <w:rPr>
          <w:u w:val="single"/>
        </w:rPr>
      </w:pPr>
      <w:r w:rsidRPr="008E329A">
        <w:t xml:space="preserve">in the capacity of </w:t>
      </w:r>
      <w:r w:rsidRPr="008E329A">
        <w:rPr>
          <w:i/>
        </w:rPr>
        <w:t>[insert title or other appropriate designation]</w:t>
      </w:r>
    </w:p>
    <w:p w14:paraId="594347CC" w14:textId="77777777" w:rsidR="006840F1" w:rsidRPr="008E329A" w:rsidRDefault="006840F1" w:rsidP="006840F1">
      <w:pPr>
        <w:tabs>
          <w:tab w:val="left" w:pos="900"/>
        </w:tabs>
        <w:spacing w:after="240"/>
        <w:rPr>
          <w:u w:val="single"/>
        </w:rPr>
      </w:pPr>
      <w:r w:rsidRPr="008E329A">
        <w:t xml:space="preserve">in the presence of </w:t>
      </w:r>
      <w:r w:rsidRPr="008E329A">
        <w:rPr>
          <w:i/>
          <w:iCs/>
        </w:rPr>
        <w:t>[insert identification of official witness]</w:t>
      </w:r>
    </w:p>
    <w:p w14:paraId="2189FF1B" w14:textId="6010E377" w:rsidR="009750F6" w:rsidRPr="001B2502" w:rsidRDefault="009750F6" w:rsidP="009407C2">
      <w:pPr>
        <w:rPr>
          <w:b/>
          <w:sz w:val="36"/>
        </w:rPr>
      </w:pPr>
      <w:bookmarkStart w:id="699" w:name="_Hlt164668004"/>
      <w:bookmarkEnd w:id="684"/>
      <w:bookmarkEnd w:id="685"/>
      <w:bookmarkEnd w:id="686"/>
      <w:bookmarkEnd w:id="687"/>
      <w:bookmarkEnd w:id="688"/>
      <w:bookmarkEnd w:id="689"/>
      <w:bookmarkEnd w:id="690"/>
      <w:bookmarkEnd w:id="691"/>
      <w:bookmarkEnd w:id="692"/>
      <w:bookmarkEnd w:id="693"/>
    </w:p>
    <w:p w14:paraId="15773D95" w14:textId="77777777" w:rsidR="00F70998" w:rsidRPr="00F62AC9" w:rsidRDefault="00F70998" w:rsidP="00F70998">
      <w:pPr>
        <w:spacing w:after="160"/>
        <w:jc w:val="center"/>
        <w:rPr>
          <w:b/>
          <w:bCs/>
          <w:sz w:val="36"/>
          <w:szCs w:val="36"/>
        </w:rPr>
      </w:pPr>
      <w:r w:rsidRPr="00F62AC9">
        <w:rPr>
          <w:b/>
          <w:bCs/>
          <w:sz w:val="36"/>
          <w:szCs w:val="36"/>
        </w:rPr>
        <w:lastRenderedPageBreak/>
        <w:t>Performance Securing Declaration</w:t>
      </w:r>
    </w:p>
    <w:p w14:paraId="1A8246F0" w14:textId="77777777" w:rsidR="00F70998" w:rsidRDefault="00F70998" w:rsidP="00F70998">
      <w:pPr>
        <w:jc w:val="both"/>
      </w:pPr>
      <w:r w:rsidRPr="00CB1030">
        <w:rPr>
          <w:b/>
          <w:bCs/>
        </w:rPr>
        <w:t>Date:</w:t>
      </w:r>
      <w:r w:rsidRPr="00CB1030">
        <w:t xml:space="preserve"> [</w:t>
      </w:r>
      <w:r w:rsidRPr="00CB1030">
        <w:rPr>
          <w:i/>
          <w:iCs/>
        </w:rPr>
        <w:t>Insert date: day, month, year</w:t>
      </w:r>
      <w:r w:rsidRPr="00CB1030">
        <w:t xml:space="preserve">] </w:t>
      </w:r>
    </w:p>
    <w:p w14:paraId="12E81572" w14:textId="77777777" w:rsidR="00F70998" w:rsidRDefault="00F70998" w:rsidP="00F70998">
      <w:pPr>
        <w:jc w:val="both"/>
      </w:pPr>
      <w:r w:rsidRPr="00CB1030">
        <w:rPr>
          <w:b/>
          <w:bCs/>
        </w:rPr>
        <w:t>RFB/RFP No.:</w:t>
      </w:r>
      <w:r w:rsidRPr="00CB1030">
        <w:t xml:space="preserve"> [</w:t>
      </w:r>
      <w:r w:rsidRPr="00CB1030">
        <w:rPr>
          <w:i/>
          <w:iCs/>
        </w:rPr>
        <w:t>Insert procurement reference number</w:t>
      </w:r>
      <w:r w:rsidRPr="00CB1030">
        <w:t xml:space="preserve">] </w:t>
      </w:r>
    </w:p>
    <w:p w14:paraId="6C8B68FD" w14:textId="77777777" w:rsidR="00F70998" w:rsidRDefault="00F70998" w:rsidP="00F70998">
      <w:pPr>
        <w:jc w:val="both"/>
      </w:pPr>
      <w:r w:rsidRPr="00CB1030">
        <w:rPr>
          <w:b/>
          <w:bCs/>
        </w:rPr>
        <w:t>Project:</w:t>
      </w:r>
      <w:r w:rsidRPr="00CB1030">
        <w:t xml:space="preserve"> [</w:t>
      </w:r>
      <w:r w:rsidRPr="00CB1030">
        <w:rPr>
          <w:i/>
          <w:iCs/>
        </w:rPr>
        <w:t>Insert Name of Project, e.g., Mechanized Farming Project</w:t>
      </w:r>
      <w:r w:rsidRPr="00CB1030">
        <w:t xml:space="preserve">] </w:t>
      </w:r>
    </w:p>
    <w:p w14:paraId="3B47A30D" w14:textId="77777777" w:rsidR="00F70998" w:rsidRPr="00CB1030" w:rsidRDefault="00F70998" w:rsidP="00F70998">
      <w:pPr>
        <w:spacing w:after="160"/>
        <w:jc w:val="both"/>
      </w:pPr>
      <w:r w:rsidRPr="00CB1030">
        <w:rPr>
          <w:b/>
          <w:bCs/>
        </w:rPr>
        <w:t>Employer:</w:t>
      </w:r>
      <w:r w:rsidRPr="00CB1030">
        <w:t xml:space="preserve"> [</w:t>
      </w:r>
      <w:r w:rsidRPr="00CB1030">
        <w:rPr>
          <w:i/>
          <w:iCs/>
        </w:rPr>
        <w:t>Insert Name of the Implementing Agency/PIU</w:t>
      </w:r>
      <w:r w:rsidRPr="00CB1030">
        <w:t>]</w:t>
      </w:r>
    </w:p>
    <w:p w14:paraId="46470E5A" w14:textId="77777777" w:rsidR="00F70998" w:rsidRPr="00CB1030" w:rsidRDefault="00F70998" w:rsidP="00F70998">
      <w:pPr>
        <w:spacing w:after="160"/>
        <w:jc w:val="both"/>
      </w:pPr>
      <w:r w:rsidRPr="00CB1030">
        <w:t xml:space="preserve">To: </w:t>
      </w:r>
      <w:r w:rsidRPr="00CB1030">
        <w:rPr>
          <w:b/>
          <w:bCs/>
        </w:rPr>
        <w:t>[Insert full legal name of the Employer]</w:t>
      </w:r>
    </w:p>
    <w:p w14:paraId="2EFE6A5D" w14:textId="77777777" w:rsidR="00F70998" w:rsidRPr="00CB1030" w:rsidRDefault="00F70998" w:rsidP="00F70998">
      <w:pPr>
        <w:spacing w:after="160"/>
        <w:jc w:val="both"/>
      </w:pPr>
      <w:r w:rsidRPr="00CB1030">
        <w:t>We, the undersigned, declare that:</w:t>
      </w:r>
    </w:p>
    <w:p w14:paraId="45EA934A" w14:textId="05D6AB15" w:rsidR="00B66F2D" w:rsidRPr="00B66F2D" w:rsidRDefault="00F70998" w:rsidP="00B66F2D">
      <w:pPr>
        <w:numPr>
          <w:ilvl w:val="0"/>
          <w:numId w:val="76"/>
        </w:numPr>
        <w:spacing w:after="160"/>
        <w:jc w:val="both"/>
      </w:pPr>
      <w:r w:rsidRPr="00CB1030">
        <w:rPr>
          <w:b/>
          <w:bCs/>
        </w:rPr>
        <w:t>Requirement of Performance Security:</w:t>
      </w:r>
      <w:r w:rsidR="00B66F2D">
        <w:t xml:space="preserve"> </w:t>
      </w:r>
      <w:r w:rsidR="00B66F2D" w:rsidRPr="00B66F2D">
        <w:t>We understand that SCC Sub-Clause 3.9 requires us to submit this Performance Securing Declaration in connection with our obligations under the Contract.</w:t>
      </w:r>
    </w:p>
    <w:p w14:paraId="3AF5EA9D" w14:textId="5D36D6A7" w:rsidR="00F70998" w:rsidRPr="00CB1030" w:rsidRDefault="00F70998">
      <w:pPr>
        <w:numPr>
          <w:ilvl w:val="0"/>
          <w:numId w:val="76"/>
        </w:numPr>
        <w:spacing w:after="160"/>
        <w:jc w:val="both"/>
      </w:pPr>
      <w:r w:rsidRPr="00CB1030">
        <w:rPr>
          <w:b/>
          <w:bCs/>
        </w:rPr>
        <w:t>Acceptance of Sanctions:</w:t>
      </w:r>
      <w:r w:rsidRPr="00CB1030">
        <w:t xml:space="preserve"> We accept that we will automatically be suspended from being eligible for bidding or submitting proposals in any contract with the Borrower for a period of </w:t>
      </w:r>
      <w:r w:rsidRPr="00CB1030">
        <w:rPr>
          <w:b/>
          <w:bCs/>
          <w:i/>
          <w:iCs/>
        </w:rPr>
        <w:t>2</w:t>
      </w:r>
      <w:r w:rsidRPr="00CB1030">
        <w:t xml:space="preserve"> years starting from the date of the Employer's notice of breach, if we are in breach of our obligation(s) under the Contract, including but not limited to:</w:t>
      </w:r>
    </w:p>
    <w:p w14:paraId="07364C66" w14:textId="77777777" w:rsidR="00F70998" w:rsidRPr="00CB1030" w:rsidRDefault="00F70998">
      <w:pPr>
        <w:numPr>
          <w:ilvl w:val="1"/>
          <w:numId w:val="76"/>
        </w:numPr>
        <w:spacing w:after="120"/>
        <w:jc w:val="both"/>
      </w:pPr>
      <w:r w:rsidRPr="00CB1030">
        <w:t>Failure to mobilize at the site within the specified timeframe.</w:t>
      </w:r>
    </w:p>
    <w:p w14:paraId="491DA3D8" w14:textId="77777777" w:rsidR="00F70998" w:rsidRPr="00CB1030" w:rsidRDefault="00F70998">
      <w:pPr>
        <w:numPr>
          <w:ilvl w:val="1"/>
          <w:numId w:val="76"/>
        </w:numPr>
        <w:spacing w:after="120"/>
        <w:jc w:val="both"/>
      </w:pPr>
      <w:r w:rsidRPr="00CB1030">
        <w:t>Failure to perform the services/deliver the goods in accordance with the Technical Specifications or Activity Schedule.</w:t>
      </w:r>
    </w:p>
    <w:p w14:paraId="1123778E" w14:textId="77777777" w:rsidR="00F70998" w:rsidRPr="00CB1030" w:rsidRDefault="00F70998">
      <w:pPr>
        <w:numPr>
          <w:ilvl w:val="1"/>
          <w:numId w:val="76"/>
        </w:numPr>
        <w:spacing w:after="120"/>
        <w:jc w:val="both"/>
      </w:pPr>
      <w:r w:rsidRPr="00CB1030">
        <w:t>Abandonment of the works or services without valid legal justification.</w:t>
      </w:r>
    </w:p>
    <w:p w14:paraId="18AE2D26" w14:textId="77777777" w:rsidR="00F70998" w:rsidRPr="00CB1030" w:rsidRDefault="00F70998">
      <w:pPr>
        <w:numPr>
          <w:ilvl w:val="0"/>
          <w:numId w:val="76"/>
        </w:numPr>
        <w:spacing w:after="160"/>
        <w:jc w:val="both"/>
      </w:pPr>
      <w:r w:rsidRPr="00CB1030">
        <w:rPr>
          <w:b/>
          <w:bCs/>
        </w:rPr>
        <w:t>Duration of Validity:</w:t>
      </w:r>
      <w:r w:rsidRPr="00CB1030">
        <w:t xml:space="preserve"> We understand this Performance Securing Declaration shall remain in full force and effect until the earlier of:</w:t>
      </w:r>
    </w:p>
    <w:p w14:paraId="6D06C4DF" w14:textId="77777777" w:rsidR="00F70998" w:rsidRPr="00CB1030" w:rsidRDefault="00F70998">
      <w:pPr>
        <w:numPr>
          <w:ilvl w:val="1"/>
          <w:numId w:val="76"/>
        </w:numPr>
        <w:spacing w:after="120"/>
        <w:jc w:val="both"/>
      </w:pPr>
      <w:r w:rsidRPr="00CB1030">
        <w:t>The issuance of the Final Acceptance Certificate (or its equivalent) by the Employer; or</w:t>
      </w:r>
    </w:p>
    <w:p w14:paraId="37BB9673" w14:textId="77777777" w:rsidR="00F70998" w:rsidRPr="00CB1030" w:rsidRDefault="00F70998">
      <w:pPr>
        <w:numPr>
          <w:ilvl w:val="1"/>
          <w:numId w:val="76"/>
        </w:numPr>
        <w:spacing w:after="120"/>
        <w:jc w:val="both"/>
      </w:pPr>
      <w:r w:rsidRPr="00CB1030">
        <w:t>The end of the Defects Liability Period as specified in the Particular Conditions of Contract.</w:t>
      </w:r>
    </w:p>
    <w:p w14:paraId="328781EF" w14:textId="77777777" w:rsidR="00F70998" w:rsidRPr="00CB1030" w:rsidRDefault="00F70998">
      <w:pPr>
        <w:numPr>
          <w:ilvl w:val="0"/>
          <w:numId w:val="76"/>
        </w:numPr>
        <w:spacing w:after="160"/>
        <w:jc w:val="both"/>
      </w:pPr>
      <w:r w:rsidRPr="00CB1030">
        <w:rPr>
          <w:b/>
          <w:bCs/>
        </w:rPr>
        <w:t>Joint and Several Liability:</w:t>
      </w:r>
      <w:r w:rsidRPr="00CB1030">
        <w:t xml:space="preserve"> </w:t>
      </w:r>
      <w:r w:rsidRPr="00CB1030">
        <w:rPr>
          <w:i/>
          <w:iCs/>
        </w:rPr>
        <w:t>[Include only if a Joint Venture]</w:t>
      </w:r>
      <w:r w:rsidRPr="00CB1030">
        <w:t xml:space="preserve"> We understand that in the case of a Joint Venture, the Performance Securing Declaration must be in the name of the Joint Venture that submits the bid/proposal. If the Joint Venture has not been legally constituted at the time of signing, the Declaration shall be in the names of all future partners as named in the letter of intent.</w:t>
      </w:r>
    </w:p>
    <w:p w14:paraId="13908498" w14:textId="77777777" w:rsidR="00F70998" w:rsidRPr="00CB1030" w:rsidRDefault="00F70998" w:rsidP="00F70998">
      <w:pPr>
        <w:spacing w:after="120"/>
        <w:jc w:val="both"/>
      </w:pPr>
      <w:r w:rsidRPr="00CB1030">
        <w:rPr>
          <w:b/>
          <w:bCs/>
        </w:rPr>
        <w:t>Signed:</w:t>
      </w:r>
      <w:r w:rsidRPr="00CB1030">
        <w:t xml:space="preserve"> __________________________________ </w:t>
      </w:r>
      <w:r w:rsidRPr="00CB1030">
        <w:rPr>
          <w:i/>
          <w:iCs/>
        </w:rPr>
        <w:t>[Signature of the authorized person]</w:t>
      </w:r>
    </w:p>
    <w:p w14:paraId="2A3B7BBC" w14:textId="77777777" w:rsidR="00F70998" w:rsidRPr="00CB1030" w:rsidRDefault="00F70998" w:rsidP="00F70998">
      <w:pPr>
        <w:spacing w:after="120"/>
        <w:jc w:val="both"/>
      </w:pPr>
      <w:r w:rsidRPr="00CB1030">
        <w:rPr>
          <w:b/>
          <w:bCs/>
        </w:rPr>
        <w:t>Name:</w:t>
      </w:r>
      <w:r w:rsidRPr="00CB1030">
        <w:t xml:space="preserve"> ____________________________________ </w:t>
      </w:r>
      <w:r w:rsidRPr="00CB1030">
        <w:rPr>
          <w:i/>
          <w:iCs/>
        </w:rPr>
        <w:t>[Full name of the person signing]</w:t>
      </w:r>
    </w:p>
    <w:p w14:paraId="47069DD5" w14:textId="77777777" w:rsidR="00F70998" w:rsidRPr="00CB1030" w:rsidRDefault="00F70998" w:rsidP="00F70998">
      <w:pPr>
        <w:spacing w:after="120"/>
        <w:jc w:val="both"/>
      </w:pPr>
      <w:r w:rsidRPr="00CB1030">
        <w:rPr>
          <w:b/>
          <w:bCs/>
        </w:rPr>
        <w:t>In the Capacity of:</w:t>
      </w:r>
      <w:r w:rsidRPr="00CB1030">
        <w:t xml:space="preserve"> _______________________ </w:t>
      </w:r>
      <w:r w:rsidRPr="00CB1030">
        <w:rPr>
          <w:i/>
          <w:iCs/>
        </w:rPr>
        <w:t>[Designation, e.g., Managing Director/CEO]</w:t>
      </w:r>
    </w:p>
    <w:p w14:paraId="63E1D99B" w14:textId="77777777" w:rsidR="00F70998" w:rsidRPr="00CB1030" w:rsidRDefault="00F70998" w:rsidP="00F70998">
      <w:pPr>
        <w:spacing w:after="120"/>
        <w:jc w:val="both"/>
        <w:rPr>
          <w:i/>
          <w:iCs/>
        </w:rPr>
      </w:pPr>
      <w:r w:rsidRPr="00CB1030">
        <w:rPr>
          <w:b/>
          <w:bCs/>
        </w:rPr>
        <w:t>Duly authorized to sign for and on behalf of:</w:t>
      </w:r>
      <w:r w:rsidRPr="00CB1030">
        <w:rPr>
          <w:i/>
          <w:iCs/>
        </w:rPr>
        <w:t xml:space="preserve"> [Insert legal name of the Contractor/Firm]</w:t>
      </w:r>
    </w:p>
    <w:p w14:paraId="6A65F85B" w14:textId="77777777" w:rsidR="00F70998" w:rsidRDefault="00F70998" w:rsidP="00F70998">
      <w:pPr>
        <w:spacing w:after="120"/>
        <w:jc w:val="both"/>
      </w:pPr>
      <w:r w:rsidRPr="00CB1030">
        <w:rPr>
          <w:b/>
          <w:bCs/>
        </w:rPr>
        <w:t>Dated on:</w:t>
      </w:r>
      <w:r w:rsidRPr="00CB1030">
        <w:t xml:space="preserve"> </w:t>
      </w:r>
      <w:r w:rsidRPr="00CB1030">
        <w:rPr>
          <w:i/>
          <w:iCs/>
        </w:rPr>
        <w:t>[Insert date of signing]</w:t>
      </w:r>
      <w:r w:rsidRPr="00CB1030">
        <w:t xml:space="preserve"> </w:t>
      </w:r>
    </w:p>
    <w:p w14:paraId="4CB65161" w14:textId="297B14A7" w:rsidR="00F70998" w:rsidRPr="00F70998" w:rsidRDefault="00F70998" w:rsidP="00F70998">
      <w:pPr>
        <w:spacing w:after="120"/>
        <w:jc w:val="both"/>
      </w:pPr>
      <w:r w:rsidRPr="00CB1030">
        <w:rPr>
          <w:b/>
          <w:bCs/>
        </w:rPr>
        <w:t>Corporate Seal:</w:t>
      </w:r>
      <w:r w:rsidRPr="00CB1030">
        <w:t xml:space="preserve"> </w:t>
      </w:r>
      <w:r w:rsidRPr="00CB1030">
        <w:rPr>
          <w:i/>
          <w:iCs/>
        </w:rPr>
        <w:t>[Where appropriate]</w:t>
      </w:r>
      <w:r w:rsidR="009750F6" w:rsidRPr="0046288A">
        <w:rPr>
          <w:iCs/>
        </w:rPr>
        <w:br w:type="page"/>
      </w:r>
      <w:bookmarkStart w:id="700" w:name="_Toc73333194"/>
      <w:bookmarkStart w:id="701" w:name="_Toc436904427"/>
      <w:bookmarkStart w:id="702" w:name="_Toc69747075"/>
      <w:bookmarkStart w:id="703" w:name="_Toc471555886"/>
    </w:p>
    <w:p w14:paraId="460C7B9C" w14:textId="7E52E208" w:rsidR="00EF517C" w:rsidRPr="0046288A" w:rsidRDefault="00EF517C" w:rsidP="00892E98">
      <w:pPr>
        <w:pStyle w:val="SectionXHeading1"/>
      </w:pPr>
      <w:r w:rsidRPr="00156A73">
        <w:lastRenderedPageBreak/>
        <w:t>Advance Payment</w:t>
      </w:r>
      <w:bookmarkEnd w:id="700"/>
      <w:r w:rsidRPr="00156A73">
        <w:t xml:space="preserve"> Security</w:t>
      </w:r>
      <w:bookmarkEnd w:id="701"/>
      <w:bookmarkEnd w:id="702"/>
      <w:r w:rsidRPr="0046288A">
        <w:t xml:space="preserve"> </w:t>
      </w:r>
      <w:bookmarkEnd w:id="703"/>
    </w:p>
    <w:bookmarkEnd w:id="699"/>
    <w:p w14:paraId="67EEF07A" w14:textId="77777777" w:rsidR="00EF517C" w:rsidRPr="0046288A" w:rsidRDefault="00EF517C" w:rsidP="009407C2">
      <w:pPr>
        <w:jc w:val="center"/>
      </w:pPr>
    </w:p>
    <w:p w14:paraId="548C6C3C" w14:textId="77777777" w:rsidR="00EF517C" w:rsidRPr="0046288A" w:rsidRDefault="00EF517C" w:rsidP="009407C2">
      <w:pPr>
        <w:jc w:val="center"/>
      </w:pPr>
    </w:p>
    <w:p w14:paraId="2A211390" w14:textId="77777777" w:rsidR="00EF517C" w:rsidRPr="0046288A" w:rsidRDefault="00EF517C" w:rsidP="009407C2">
      <w:pPr>
        <w:pStyle w:val="NormalWeb"/>
        <w:rPr>
          <w:rFonts w:ascii="Times New Roman" w:hAnsi="Times New Roman"/>
          <w:i/>
        </w:rPr>
      </w:pPr>
      <w:r w:rsidRPr="0046288A">
        <w:rPr>
          <w:rFonts w:ascii="Times New Roman" w:hAnsi="Times New Roman"/>
          <w:i/>
        </w:rPr>
        <w:t xml:space="preserve">[Guarantor letterhead or SWIFT identifier code] </w:t>
      </w:r>
    </w:p>
    <w:p w14:paraId="51F84604" w14:textId="77777777" w:rsidR="00EF517C" w:rsidRPr="0046288A" w:rsidRDefault="00EF517C" w:rsidP="009407C2">
      <w:pPr>
        <w:pStyle w:val="NormalWeb"/>
        <w:rPr>
          <w:rFonts w:ascii="Times New Roman" w:hAnsi="Times New Roman"/>
          <w:i/>
        </w:rPr>
      </w:pPr>
      <w:r w:rsidRPr="0046288A">
        <w:rPr>
          <w:rFonts w:ascii="Times New Roman" w:hAnsi="Times New Roman"/>
          <w:b/>
        </w:rPr>
        <w:t>Beneficiary:</w:t>
      </w:r>
      <w:r w:rsidRPr="0046288A">
        <w:rPr>
          <w:rFonts w:ascii="Times New Roman" w:hAnsi="Times New Roman"/>
        </w:rPr>
        <w:t xml:space="preserve"> </w:t>
      </w:r>
      <w:r w:rsidRPr="0046288A">
        <w:rPr>
          <w:rFonts w:ascii="Times New Roman" w:hAnsi="Times New Roman"/>
          <w:i/>
        </w:rPr>
        <w:t>[Insert name and Address of Employer]</w:t>
      </w:r>
      <w:r w:rsidRPr="0046288A">
        <w:rPr>
          <w:rFonts w:ascii="Times New Roman" w:hAnsi="Times New Roman"/>
          <w:i/>
        </w:rPr>
        <w:tab/>
      </w:r>
      <w:r w:rsidRPr="0046288A">
        <w:rPr>
          <w:rFonts w:ascii="Times New Roman" w:hAnsi="Times New Roman"/>
          <w:i/>
        </w:rPr>
        <w:tab/>
      </w:r>
    </w:p>
    <w:p w14:paraId="3CA2E4F7" w14:textId="77777777" w:rsidR="00EF517C" w:rsidRPr="0046288A" w:rsidRDefault="00EF517C" w:rsidP="009407C2">
      <w:pPr>
        <w:pStyle w:val="NormalWeb"/>
        <w:rPr>
          <w:rFonts w:ascii="Times New Roman" w:hAnsi="Times New Roman"/>
        </w:rPr>
      </w:pPr>
      <w:r w:rsidRPr="0046288A">
        <w:rPr>
          <w:rFonts w:ascii="Times New Roman" w:hAnsi="Times New Roman"/>
          <w:b/>
        </w:rPr>
        <w:t>Date:</w:t>
      </w:r>
      <w:r w:rsidRPr="0046288A">
        <w:rPr>
          <w:rFonts w:ascii="Times New Roman" w:hAnsi="Times New Roman"/>
        </w:rPr>
        <w:tab/>
      </w:r>
      <w:r w:rsidRPr="0046288A">
        <w:rPr>
          <w:rFonts w:ascii="Times New Roman" w:hAnsi="Times New Roman"/>
          <w:i/>
        </w:rPr>
        <w:t>[Insert date of issue]</w:t>
      </w:r>
    </w:p>
    <w:p w14:paraId="5036A595" w14:textId="77777777" w:rsidR="00EF517C" w:rsidRPr="0046288A" w:rsidRDefault="00EF517C" w:rsidP="009407C2">
      <w:pPr>
        <w:pStyle w:val="NormalWeb"/>
        <w:rPr>
          <w:rFonts w:ascii="Times New Roman" w:hAnsi="Times New Roman"/>
        </w:rPr>
      </w:pPr>
      <w:r w:rsidRPr="0046288A">
        <w:rPr>
          <w:rFonts w:ascii="Times New Roman" w:hAnsi="Times New Roman"/>
          <w:b/>
        </w:rPr>
        <w:t>ADVANCE PAYMENT GUARANTEE No.:</w:t>
      </w:r>
      <w:r w:rsidRPr="0046288A">
        <w:rPr>
          <w:rFonts w:ascii="Times New Roman" w:hAnsi="Times New Roman"/>
        </w:rPr>
        <w:tab/>
      </w:r>
      <w:r w:rsidRPr="0046288A">
        <w:rPr>
          <w:rFonts w:ascii="Times New Roman" w:hAnsi="Times New Roman"/>
          <w:i/>
        </w:rPr>
        <w:t>[Insert guarantee reference number]</w:t>
      </w:r>
    </w:p>
    <w:p w14:paraId="5B7B1467" w14:textId="77777777" w:rsidR="00EF517C" w:rsidRPr="0046288A" w:rsidRDefault="00EF517C" w:rsidP="009407C2">
      <w:pPr>
        <w:pStyle w:val="NormalWeb"/>
        <w:rPr>
          <w:rFonts w:ascii="Times New Roman" w:hAnsi="Times New Roman"/>
        </w:rPr>
      </w:pPr>
      <w:r w:rsidRPr="0046288A">
        <w:rPr>
          <w:rFonts w:ascii="Times New Roman" w:hAnsi="Times New Roman"/>
          <w:b/>
        </w:rPr>
        <w:t xml:space="preserve">Guarantor: </w:t>
      </w:r>
      <w:r w:rsidRPr="0046288A">
        <w:rPr>
          <w:rFonts w:ascii="Times New Roman" w:hAnsi="Times New Roman"/>
          <w:i/>
        </w:rPr>
        <w:t>[Insert name and address of place of issue, unless indicated in the letterhead]</w:t>
      </w:r>
    </w:p>
    <w:p w14:paraId="1BCA9401" w14:textId="77777777" w:rsidR="00EF517C" w:rsidRPr="0046288A" w:rsidRDefault="00EF517C" w:rsidP="009407C2">
      <w:pPr>
        <w:pStyle w:val="NormalWeb"/>
        <w:jc w:val="both"/>
        <w:rPr>
          <w:rFonts w:ascii="Times New Roman" w:hAnsi="Times New Roman"/>
        </w:rPr>
      </w:pPr>
    </w:p>
    <w:p w14:paraId="459CA302"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We have been informed that </w:t>
      </w:r>
      <w:r w:rsidRPr="0046288A">
        <w:rPr>
          <w:rFonts w:ascii="Times New Roman" w:hAnsi="Times New Roman"/>
          <w:i/>
        </w:rPr>
        <w:t xml:space="preserve">[insert name of </w:t>
      </w:r>
      <w:r w:rsidR="000F018E" w:rsidRPr="0046288A">
        <w:rPr>
          <w:rFonts w:ascii="Times New Roman" w:hAnsi="Times New Roman"/>
          <w:i/>
        </w:rPr>
        <w:t>Service Provider</w:t>
      </w:r>
      <w:r w:rsidRPr="0046288A">
        <w:rPr>
          <w:rFonts w:ascii="Times New Roman" w:hAnsi="Times New Roman"/>
          <w:i/>
        </w:rPr>
        <w:t>, which in the case of a joint venture shall be the name of the joint venture]</w:t>
      </w:r>
      <w:r w:rsidRPr="0046288A">
        <w:rPr>
          <w:rFonts w:ascii="Times New Roman" w:hAnsi="Times New Roman"/>
        </w:rPr>
        <w:t xml:space="preserve"> (hereinafter called “the Applicant”) has entered into Contract No. </w:t>
      </w:r>
      <w:r w:rsidRPr="0046288A">
        <w:rPr>
          <w:rFonts w:ascii="Times New Roman" w:hAnsi="Times New Roman"/>
          <w:i/>
        </w:rPr>
        <w:t xml:space="preserve">[insert reference number of the contract] </w:t>
      </w:r>
      <w:r w:rsidRPr="0046288A">
        <w:rPr>
          <w:rFonts w:ascii="Times New Roman" w:hAnsi="Times New Roman"/>
        </w:rPr>
        <w:t xml:space="preserve">dated </w:t>
      </w:r>
      <w:r w:rsidRPr="0046288A">
        <w:rPr>
          <w:rFonts w:ascii="Times New Roman" w:hAnsi="Times New Roman"/>
          <w:i/>
        </w:rPr>
        <w:t>[insert date]</w:t>
      </w:r>
      <w:r w:rsidRPr="0046288A">
        <w:rPr>
          <w:rFonts w:ascii="Times New Roman" w:hAnsi="Times New Roman"/>
        </w:rPr>
        <w:t xml:space="preserve"> with the Beneficiary, for the execution of </w:t>
      </w:r>
      <w:r w:rsidRPr="0046288A">
        <w:rPr>
          <w:rFonts w:ascii="Times New Roman" w:hAnsi="Times New Roman"/>
          <w:i/>
        </w:rPr>
        <w:t xml:space="preserve">[insert name of contract and brief description of </w:t>
      </w:r>
      <w:r w:rsidR="005710F3" w:rsidRPr="0046288A">
        <w:rPr>
          <w:rFonts w:ascii="Times New Roman" w:hAnsi="Times New Roman"/>
          <w:i/>
        </w:rPr>
        <w:t>Non-Consulting Services</w:t>
      </w:r>
      <w:r w:rsidRPr="0046288A">
        <w:rPr>
          <w:rFonts w:ascii="Times New Roman" w:hAnsi="Times New Roman"/>
          <w:i/>
        </w:rPr>
        <w:t>]</w:t>
      </w:r>
      <w:r w:rsidRPr="0046288A">
        <w:rPr>
          <w:rFonts w:ascii="Times New Roman" w:hAnsi="Times New Roman"/>
        </w:rPr>
        <w:t xml:space="preserve"> (hereinafter called "the Contract"). </w:t>
      </w:r>
    </w:p>
    <w:p w14:paraId="252669DB"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Furthermore, we understand that, according to the conditions of the Contract, an advance payment in the sum </w:t>
      </w:r>
      <w:r w:rsidRPr="0046288A">
        <w:rPr>
          <w:rFonts w:ascii="Times New Roman" w:hAnsi="Times New Roman"/>
          <w:i/>
        </w:rPr>
        <w:t xml:space="preserve">[insert amount in figures] </w:t>
      </w:r>
      <w:r w:rsidRPr="0046288A">
        <w:rPr>
          <w:rFonts w:ascii="Times New Roman" w:hAnsi="Times New Roman"/>
        </w:rPr>
        <w:t>()</w:t>
      </w:r>
      <w:r w:rsidRPr="0046288A">
        <w:rPr>
          <w:rFonts w:ascii="Times New Roman" w:hAnsi="Times New Roman"/>
          <w:i/>
        </w:rPr>
        <w:t xml:space="preserve"> [insert amount in words]</w:t>
      </w:r>
      <w:r w:rsidRPr="0046288A">
        <w:rPr>
          <w:rFonts w:ascii="Times New Roman" w:hAnsi="Times New Roman"/>
        </w:rPr>
        <w:t xml:space="preserve"> is to be made against an advance payment guarantee.</w:t>
      </w:r>
    </w:p>
    <w:p w14:paraId="4DB7C023"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At the request of the Applicant, we as Guarantor, hereby irrevocably undertake to pay the Beneficiary any sum or sums not exceeding in total an amount of </w:t>
      </w:r>
      <w:r w:rsidRPr="0046288A">
        <w:rPr>
          <w:rFonts w:ascii="Times New Roman" w:hAnsi="Times New Roman"/>
          <w:i/>
        </w:rPr>
        <w:t xml:space="preserve">[insert amount in figures] </w:t>
      </w:r>
      <w:r w:rsidRPr="0046288A">
        <w:rPr>
          <w:rFonts w:ascii="Times New Roman" w:hAnsi="Times New Roman"/>
          <w:i/>
        </w:rPr>
        <w:br/>
      </w:r>
      <w:r w:rsidRPr="0046288A">
        <w:rPr>
          <w:rFonts w:ascii="Times New Roman" w:hAnsi="Times New Roman"/>
        </w:rPr>
        <w:t>(</w:t>
      </w:r>
      <w:r w:rsidRPr="0046288A">
        <w:rPr>
          <w:rFonts w:ascii="Times New Roman" w:hAnsi="Times New Roman"/>
          <w:u w:val="single"/>
        </w:rPr>
        <w:t xml:space="preserve">          </w:t>
      </w:r>
      <w:r w:rsidRPr="0046288A">
        <w:rPr>
          <w:rFonts w:ascii="Times New Roman" w:hAnsi="Times New Roman"/>
        </w:rPr>
        <w:t>)</w:t>
      </w:r>
      <w:r w:rsidRPr="0046288A">
        <w:rPr>
          <w:rFonts w:ascii="Times New Roman" w:hAnsi="Times New Roman"/>
          <w:i/>
        </w:rPr>
        <w:t xml:space="preserve"> [insert amount in words]</w:t>
      </w:r>
      <w:r w:rsidRPr="0046288A">
        <w:rPr>
          <w:rStyle w:val="FootnoteReference"/>
          <w:rFonts w:ascii="Times New Roman" w:hAnsi="Times New Roman"/>
          <w:i/>
        </w:rPr>
        <w:footnoteReference w:customMarkFollows="1" w:id="8"/>
        <w:t>1</w:t>
      </w:r>
      <w:r w:rsidRPr="0046288A">
        <w:rPr>
          <w:rFonts w:ascii="Times New Roman" w:hAnsi="Times New Roman"/>
        </w:rPr>
        <w:t xml:space="preserve"> upon receipt by us of the Beneficiary’s complying demand supported by the Beneficiary’s statement, whether in the demand itself or in a separate signed document accompanying or identifying the demand, stating either that the Applicant:</w:t>
      </w:r>
    </w:p>
    <w:p w14:paraId="1D52E6CB" w14:textId="77777777" w:rsidR="00EF517C" w:rsidRPr="0046288A" w:rsidRDefault="00EF517C">
      <w:pPr>
        <w:pStyle w:val="P3Header1-Clauses"/>
        <w:numPr>
          <w:ilvl w:val="2"/>
          <w:numId w:val="16"/>
        </w:numPr>
        <w:tabs>
          <w:tab w:val="clear" w:pos="972"/>
        </w:tabs>
        <w:rPr>
          <w:lang w:val="en-US"/>
        </w:rPr>
      </w:pPr>
      <w:r w:rsidRPr="0046288A">
        <w:rPr>
          <w:lang w:val="en-US"/>
        </w:rPr>
        <w:t xml:space="preserve">has used the advance payment for purposes other than toward delivery of </w:t>
      </w:r>
      <w:r w:rsidR="000F018E" w:rsidRPr="0046288A">
        <w:rPr>
          <w:lang w:val="en-US"/>
        </w:rPr>
        <w:t>Services</w:t>
      </w:r>
      <w:r w:rsidRPr="0046288A">
        <w:rPr>
          <w:lang w:val="en-US"/>
        </w:rPr>
        <w:t>; or</w:t>
      </w:r>
    </w:p>
    <w:p w14:paraId="106CB8B0" w14:textId="77777777" w:rsidR="00EF517C" w:rsidRPr="0046288A" w:rsidRDefault="00EF517C">
      <w:pPr>
        <w:pStyle w:val="P3Header1-Clauses"/>
        <w:numPr>
          <w:ilvl w:val="2"/>
          <w:numId w:val="16"/>
        </w:numPr>
        <w:tabs>
          <w:tab w:val="clear" w:pos="972"/>
        </w:tabs>
        <w:rPr>
          <w:lang w:val="en-US"/>
        </w:rPr>
      </w:pPr>
      <w:r w:rsidRPr="0046288A">
        <w:rPr>
          <w:lang w:val="en-US"/>
        </w:rPr>
        <w:t xml:space="preserve">has failed to repay the advance payment in accordance with the Contract conditions, specifying the amount which the Applicant has failed to repay. </w:t>
      </w:r>
    </w:p>
    <w:p w14:paraId="35F60198" w14:textId="77777777" w:rsidR="00EF517C" w:rsidRPr="0046288A" w:rsidRDefault="00EF517C" w:rsidP="009407C2">
      <w:pPr>
        <w:pStyle w:val="NormalWeb"/>
        <w:jc w:val="both"/>
        <w:rPr>
          <w:rFonts w:ascii="Times New Roman" w:hAnsi="Times New Roman"/>
        </w:rPr>
      </w:pPr>
    </w:p>
    <w:p w14:paraId="39A7ECE6" w14:textId="77777777" w:rsidR="00EF517C" w:rsidRPr="0046288A" w:rsidRDefault="00EF517C" w:rsidP="009407C2">
      <w:pPr>
        <w:pStyle w:val="NormalWeb"/>
        <w:jc w:val="both"/>
        <w:rPr>
          <w:rFonts w:ascii="Times New Roman" w:hAnsi="Times New Roman" w:cs="Times New Roman"/>
        </w:rPr>
      </w:pPr>
      <w:r w:rsidRPr="0046288A">
        <w:rPr>
          <w:rFonts w:ascii="Times New Roman" w:hAnsi="Times New Roman" w:cs="Times New Roman"/>
        </w:rPr>
        <w:t xml:space="preserve">A demand under this guarantee may be presented as from the presentation to the Guarantor of a certificate from the Beneficiary’s bank stating that the advance payment referred to above has been </w:t>
      </w:r>
      <w:r w:rsidRPr="0046288A">
        <w:rPr>
          <w:rFonts w:ascii="Times New Roman" w:hAnsi="Times New Roman" w:cs="Times New Roman"/>
        </w:rPr>
        <w:lastRenderedPageBreak/>
        <w:t xml:space="preserve">credited to the Applicant on its account number </w:t>
      </w:r>
      <w:r w:rsidRPr="0046288A">
        <w:rPr>
          <w:rFonts w:ascii="Times New Roman" w:hAnsi="Times New Roman" w:cs="Times New Roman"/>
          <w:i/>
        </w:rPr>
        <w:t>[insert number]</w:t>
      </w:r>
      <w:r w:rsidRPr="0046288A">
        <w:rPr>
          <w:rFonts w:ascii="Times New Roman" w:hAnsi="Times New Roman" w:cs="Times New Roman"/>
        </w:rPr>
        <w:t xml:space="preserve"> at </w:t>
      </w:r>
      <w:r w:rsidRPr="0046288A">
        <w:rPr>
          <w:rFonts w:ascii="Times New Roman" w:hAnsi="Times New Roman" w:cs="Times New Roman"/>
          <w:i/>
        </w:rPr>
        <w:t>[insert name and address of Applicant’s bank]</w:t>
      </w:r>
      <w:r w:rsidRPr="0046288A">
        <w:rPr>
          <w:rFonts w:ascii="Times New Roman" w:hAnsi="Times New Roman" w:cs="Times New Roman"/>
        </w:rPr>
        <w:t>.</w:t>
      </w:r>
    </w:p>
    <w:p w14:paraId="7A3814BC" w14:textId="77777777" w:rsidR="00EF517C" w:rsidRPr="0046288A" w:rsidRDefault="00EF517C" w:rsidP="009407C2">
      <w:pPr>
        <w:pStyle w:val="NormalWeb"/>
        <w:jc w:val="both"/>
        <w:rPr>
          <w:rFonts w:ascii="Times New Roman" w:hAnsi="Times New Roman"/>
        </w:rPr>
      </w:pPr>
      <w:r w:rsidRPr="0046288A">
        <w:rPr>
          <w:rFonts w:ascii="Times New Roman" w:hAnsi="Times New Roman"/>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has been certified for payment, or on the </w:t>
      </w:r>
      <w:r w:rsidRPr="0046288A">
        <w:rPr>
          <w:rFonts w:ascii="Times New Roman" w:hAnsi="Times New Roman"/>
          <w:i/>
        </w:rPr>
        <w:t>[insert day]</w:t>
      </w:r>
      <w:r w:rsidRPr="0046288A">
        <w:rPr>
          <w:rFonts w:ascii="Times New Roman" w:hAnsi="Times New Roman"/>
        </w:rPr>
        <w:t xml:space="preserve"> day of </w:t>
      </w:r>
      <w:r w:rsidRPr="0046288A">
        <w:rPr>
          <w:rFonts w:ascii="Times New Roman" w:hAnsi="Times New Roman"/>
          <w:i/>
        </w:rPr>
        <w:t>[insert month]</w:t>
      </w:r>
      <w:r w:rsidRPr="0046288A">
        <w:rPr>
          <w:rFonts w:ascii="Times New Roman" w:hAnsi="Times New Roman"/>
        </w:rPr>
        <w:t xml:space="preserve">, 2 </w:t>
      </w:r>
      <w:r w:rsidRPr="0046288A">
        <w:rPr>
          <w:rFonts w:ascii="Times New Roman" w:hAnsi="Times New Roman"/>
          <w:i/>
        </w:rPr>
        <w:t>[insert year]</w:t>
      </w:r>
      <w:r w:rsidRPr="0046288A">
        <w:rPr>
          <w:rFonts w:ascii="Times New Roman" w:hAnsi="Times New Roman"/>
        </w:rPr>
        <w:t>, whichever is earlier.</w:t>
      </w:r>
      <w:r w:rsidRPr="0046288A">
        <w:t xml:space="preserve"> </w:t>
      </w:r>
      <w:r w:rsidRPr="0046288A">
        <w:rPr>
          <w:rFonts w:ascii="Times New Roman" w:hAnsi="Times New Roman"/>
        </w:rPr>
        <w:t>Consequently, any demand for payment under this</w:t>
      </w:r>
      <w:r w:rsidRPr="0046288A">
        <w:t xml:space="preserve"> </w:t>
      </w:r>
      <w:r w:rsidRPr="0046288A">
        <w:rPr>
          <w:rFonts w:ascii="Times New Roman" w:hAnsi="Times New Roman"/>
        </w:rPr>
        <w:t>guarantee must be received by us at this office on or before that date.</w:t>
      </w:r>
    </w:p>
    <w:p w14:paraId="548060B0" w14:textId="77777777" w:rsidR="00EF517C" w:rsidRPr="0046288A" w:rsidRDefault="00EF517C" w:rsidP="009407C2">
      <w:pPr>
        <w:pStyle w:val="NormalWeb"/>
        <w:jc w:val="both"/>
        <w:rPr>
          <w:rFonts w:ascii="Times New Roman" w:hAnsi="Times New Roman"/>
        </w:rPr>
      </w:pPr>
      <w:r w:rsidRPr="0046288A">
        <w:rPr>
          <w:rFonts w:ascii="Times New Roman" w:hAnsi="Times New Roman"/>
        </w:rPr>
        <w:t>This guarantee is subject to the Uniform Rules for Demand Guarantees (URDG) 2010 Revision, ICC Publication No.758, except that the supporting statement under Article 15(a) is hereby excluded.</w:t>
      </w:r>
    </w:p>
    <w:p w14:paraId="5C0A2B75" w14:textId="77777777" w:rsidR="00EF517C" w:rsidRPr="0046288A" w:rsidRDefault="00EF517C" w:rsidP="009407C2">
      <w:pPr>
        <w:pStyle w:val="NormalWeb"/>
        <w:spacing w:before="0" w:after="0"/>
        <w:jc w:val="both"/>
        <w:rPr>
          <w:rFonts w:ascii="Times New Roman" w:hAnsi="Times New Roman"/>
        </w:rPr>
      </w:pPr>
      <w:r w:rsidRPr="0046288A">
        <w:rPr>
          <w:rFonts w:ascii="Times New Roman" w:hAnsi="Times New Roman"/>
        </w:rPr>
        <w:t>.</w:t>
      </w:r>
    </w:p>
    <w:p w14:paraId="0D321A73" w14:textId="77777777" w:rsidR="00EF517C" w:rsidRPr="0046288A" w:rsidRDefault="00EF517C" w:rsidP="009407C2">
      <w:pPr>
        <w:pStyle w:val="NormalWeb"/>
        <w:spacing w:before="0" w:after="0"/>
        <w:jc w:val="both"/>
        <w:rPr>
          <w:rFonts w:ascii="Times New Roman" w:hAnsi="Times New Roman"/>
        </w:rPr>
      </w:pPr>
    </w:p>
    <w:p w14:paraId="562D5351" w14:textId="77777777" w:rsidR="00EF517C" w:rsidRPr="0046288A" w:rsidRDefault="00EF517C" w:rsidP="009407C2">
      <w:r w:rsidRPr="0046288A">
        <w:t xml:space="preserve">____________________ </w:t>
      </w:r>
      <w:r w:rsidRPr="0046288A">
        <w:br/>
      </w:r>
      <w:r w:rsidRPr="0046288A">
        <w:rPr>
          <w:i/>
        </w:rPr>
        <w:t>[signature(s)]</w:t>
      </w:r>
      <w:r w:rsidRPr="0046288A">
        <w:t xml:space="preserve"> </w:t>
      </w:r>
    </w:p>
    <w:p w14:paraId="23E22457" w14:textId="77777777" w:rsidR="00EF517C" w:rsidRPr="0046288A" w:rsidRDefault="00EF517C" w:rsidP="009407C2">
      <w:r w:rsidRPr="0046288A">
        <w:br/>
      </w:r>
      <w:r w:rsidRPr="0046288A">
        <w:rPr>
          <w:b/>
          <w:i/>
        </w:rPr>
        <w:t>Note: All italicized text (including footnotes) is for use in preparing this form and shall be deleted from the final product.</w:t>
      </w:r>
    </w:p>
    <w:p w14:paraId="3598F63F" w14:textId="77777777" w:rsidR="00454240" w:rsidRPr="0046288A" w:rsidRDefault="00454240" w:rsidP="009407C2">
      <w:pPr>
        <w:pStyle w:val="Section8-Heading1"/>
      </w:pPr>
    </w:p>
    <w:sectPr w:rsidR="00454240" w:rsidRPr="0046288A" w:rsidSect="00583350">
      <w:headerReference w:type="even" r:id="rId121"/>
      <w:headerReference w:type="default" r:id="rId122"/>
      <w:footerReference w:type="even" r:id="rId123"/>
      <w:footerReference w:type="default" r:id="rId124"/>
      <w:headerReference w:type="first" r:id="rId125"/>
      <w:footerReference w:type="first" r:id="rId126"/>
      <w:footnotePr>
        <w:numRestart w:val="eachSect"/>
      </w:footnotePr>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90D8A" w14:textId="77777777" w:rsidR="00994273" w:rsidRDefault="00994273">
      <w:r>
        <w:separator/>
      </w:r>
    </w:p>
  </w:endnote>
  <w:endnote w:type="continuationSeparator" w:id="0">
    <w:p w14:paraId="5BA3BA4C" w14:textId="77777777" w:rsidR="00994273" w:rsidRDefault="00994273">
      <w:r>
        <w:continuationSeparator/>
      </w:r>
    </w:p>
  </w:endnote>
  <w:endnote w:type="continuationNotice" w:id="1">
    <w:p w14:paraId="254986EB" w14:textId="77777777" w:rsidR="00994273" w:rsidRDefault="009942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540000" w:usb1="006D0069" w:usb2="00730065" w:usb3="004E0020" w:csb0="00770065" w:csb1="0052002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BDE1" w14:textId="574655B8" w:rsidR="0099780E" w:rsidRDefault="0099780E">
    <w:pPr>
      <w:pStyle w:val="Footer"/>
    </w:pPr>
    <w:r>
      <w:rPr>
        <w:noProof/>
      </w:rPr>
      <mc:AlternateContent>
        <mc:Choice Requires="wps">
          <w:drawing>
            <wp:anchor distT="0" distB="0" distL="0" distR="0" simplePos="0" relativeHeight="251628544" behindDoc="0" locked="0" layoutInCell="1" allowOverlap="1" wp14:anchorId="405368CF" wp14:editId="52850EF7">
              <wp:simplePos x="635" y="635"/>
              <wp:positionH relativeFrom="page">
                <wp:align>right</wp:align>
              </wp:positionH>
              <wp:positionV relativeFrom="page">
                <wp:align>bottom</wp:align>
              </wp:positionV>
              <wp:extent cx="1106805" cy="345440"/>
              <wp:effectExtent l="0" t="0" r="0" b="0"/>
              <wp:wrapNone/>
              <wp:docPr id="544052407" name="Text Box 1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1A4E16C" w14:textId="7D68AF2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05368CF" id="_x0000_t202" coordsize="21600,21600" o:spt="202" path="m,l,21600r21600,l21600,xe">
              <v:stroke joinstyle="miter"/>
              <v:path gradientshapeok="t" o:connecttype="rect"/>
            </v:shapetype>
            <v:shape id="Text Box 14" o:spid="_x0000_s1030" type="#_x0000_t202" alt="Official Use Only" style="position:absolute;margin-left:35.95pt;margin-top:0;width:87.15pt;height:27.2pt;z-index:2516285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" filled="f" stroked="f">
              <v:textbox style="mso-fit-shape-to-text:t" inset="0,0,20pt,15pt">
                <w:txbxContent>
                  <w:p w14:paraId="11A4E16C" w14:textId="7D68AF2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37E6" w14:textId="2005704B" w:rsidR="0099780E" w:rsidRDefault="0099780E">
    <w:pPr>
      <w:pStyle w:val="Footer"/>
    </w:pPr>
    <w:r>
      <w:rPr>
        <w:noProof/>
      </w:rPr>
      <mc:AlternateContent>
        <mc:Choice Requires="wps">
          <w:drawing>
            <wp:anchor distT="0" distB="0" distL="0" distR="0" simplePos="0" relativeHeight="251629568" behindDoc="0" locked="0" layoutInCell="1" allowOverlap="1" wp14:anchorId="0BB1AE10" wp14:editId="6DCED3A1">
              <wp:simplePos x="635" y="635"/>
              <wp:positionH relativeFrom="page">
                <wp:align>right</wp:align>
              </wp:positionH>
              <wp:positionV relativeFrom="page">
                <wp:align>bottom</wp:align>
              </wp:positionV>
              <wp:extent cx="1106805" cy="345440"/>
              <wp:effectExtent l="0" t="0" r="0" b="0"/>
              <wp:wrapNone/>
              <wp:docPr id="1172817659" name="Text Box 1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5C0AB4E" w14:textId="0B78B46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BB1AE10" id="_x0000_t202" coordsize="21600,21600" o:spt="202" path="m,l,21600r21600,l21600,xe">
              <v:stroke joinstyle="miter"/>
              <v:path gradientshapeok="t" o:connecttype="rect"/>
            </v:shapetype>
            <v:shape id="Text Box 15" o:spid="_x0000_s1031" type="#_x0000_t202" alt="Official Use Only" style="position:absolute;margin-left:35.95pt;margin-top:0;width:87.15pt;height:27.2pt;z-index:2516295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" filled="f" stroked="f">
              <v:textbox style="mso-fit-shape-to-text:t" inset="0,0,20pt,15pt">
                <w:txbxContent>
                  <w:p w14:paraId="45C0AB4E" w14:textId="0B78B46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73F8" w14:textId="17EE63E9" w:rsidR="0099780E" w:rsidRDefault="0099780E">
    <w:pPr>
      <w:pStyle w:val="Footer"/>
    </w:pPr>
    <w:r>
      <w:rPr>
        <w:noProof/>
      </w:rPr>
      <mc:AlternateContent>
        <mc:Choice Requires="wps">
          <w:drawing>
            <wp:anchor distT="0" distB="0" distL="0" distR="0" simplePos="0" relativeHeight="251627520" behindDoc="0" locked="0" layoutInCell="1" allowOverlap="1" wp14:anchorId="2F7B91FA" wp14:editId="70CC6ABC">
              <wp:simplePos x="635" y="635"/>
              <wp:positionH relativeFrom="page">
                <wp:align>right</wp:align>
              </wp:positionH>
              <wp:positionV relativeFrom="page">
                <wp:align>bottom</wp:align>
              </wp:positionV>
              <wp:extent cx="1106805" cy="345440"/>
              <wp:effectExtent l="0" t="0" r="0" b="0"/>
              <wp:wrapNone/>
              <wp:docPr id="73057191" name="Text Box 1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21F34B1" w14:textId="2235308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F7B91FA" id="_x0000_t202" coordsize="21600,21600" o:spt="202" path="m,l,21600r21600,l21600,xe">
              <v:stroke joinstyle="miter"/>
              <v:path gradientshapeok="t" o:connecttype="rect"/>
            </v:shapetype>
            <v:shape id="Text Box 13" o:spid="_x0000_s1032" type="#_x0000_t202" alt="Official Use Only" style="position:absolute;margin-left:35.95pt;margin-top:0;width:87.15pt;height:27.2pt;z-index:2516275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GJ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knw/hbqI60FcKJcO/kqqHWa+HDi0BimBYh&#10;1YZnOrSBruRwtjirAX/8zR/zCXiKctaRYkpuSdKcmW+WCIniGgxMxmQ2zXNyb9NtfJfP4s3u2wcg&#10;MY7pXTiZTPJiMIOpEdo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zBbx&#10;iRQCAAAiBAAADgAAAAAAAAAAAAAAAAAuAgAAZHJzL2Uyb0RvYy54bWxQSwECLQAUAAYACAAAACEA&#10;IKLDy9sAAAAEAQAADwAAAAAAAAAAAAAAAABuBAAAZHJzL2Rvd25yZXYueG1sUEsFBgAAAAAEAAQA&#10;8wAAAHYFAAAAAA==&#10;" filled="f" stroked="f">
              <v:textbox style="mso-fit-shape-to-text:t" inset="0,0,20pt,15pt">
                <w:txbxContent>
                  <w:p w14:paraId="221F34B1" w14:textId="2235308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697C" w14:textId="5BF4E40C" w:rsidR="0099780E" w:rsidRDefault="0099780E">
    <w:pPr>
      <w:pStyle w:val="Footer"/>
    </w:pPr>
    <w:r>
      <w:rPr>
        <w:noProof/>
      </w:rPr>
      <mc:AlternateContent>
        <mc:Choice Requires="wps">
          <w:drawing>
            <wp:anchor distT="0" distB="0" distL="0" distR="0" simplePos="0" relativeHeight="251631616" behindDoc="0" locked="0" layoutInCell="1" allowOverlap="1" wp14:anchorId="5CDD7FE4" wp14:editId="5BC96599">
              <wp:simplePos x="635" y="635"/>
              <wp:positionH relativeFrom="page">
                <wp:align>right</wp:align>
              </wp:positionH>
              <wp:positionV relativeFrom="page">
                <wp:align>bottom</wp:align>
              </wp:positionV>
              <wp:extent cx="1106805" cy="345440"/>
              <wp:effectExtent l="0" t="0" r="0" b="0"/>
              <wp:wrapNone/>
              <wp:docPr id="851093149" name="Text Box 1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4A94602" w14:textId="2CEF876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CDD7FE4" id="_x0000_t202" coordsize="21600,21600" o:spt="202" path="m,l,21600r21600,l21600,xe">
              <v:stroke joinstyle="miter"/>
              <v:path gradientshapeok="t" o:connecttype="rect"/>
            </v:shapetype>
            <v:shape id="Text Box 17" o:spid="_x0000_s1033" type="#_x0000_t202" alt="Official Use Only" style="position:absolute;margin-left:35.95pt;margin-top:0;width:87.15pt;height:27.2pt;z-index:2516316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XAB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TUfxt9CdaStEE6EeydXDbVeCx9eBBLDtAip&#10;NjzToQ10JYezxVkN+ONv/phPwFOUs44UU3JLkubMfLNESBTXYGAyJrNpnpN7m27ju3wWb3bfPgCJ&#10;cUzvwslkkheDGUyN0L6RqJexG4WEldSz5NvBfAgn/dKjkGq5TEkkJifC2m6cjKUjZhHQ1/5NoDuj&#10;HoivJxg0JYp34J9y45/eLfeBKEjMRHxPaJ5hJyEmws6PJir913vKuj7txU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PJlw&#10;ARQCAAAiBAAADgAAAAAAAAAAAAAAAAAuAgAAZHJzL2Uyb0RvYy54bWxQSwECLQAUAAYACAAAACEA&#10;IKLDy9sAAAAEAQAADwAAAAAAAAAAAAAAAABuBAAAZHJzL2Rvd25yZXYueG1sUEsFBgAAAAAEAAQA&#10;8wAAAHYFAAAAAA==&#10;" filled="f" stroked="f">
              <v:textbox style="mso-fit-shape-to-text:t" inset="0,0,20pt,15pt">
                <w:txbxContent>
                  <w:p w14:paraId="44A94602" w14:textId="2CEF876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1134" w14:textId="4B4323F5" w:rsidR="0099780E" w:rsidRDefault="0099780E">
    <w:pPr>
      <w:pStyle w:val="Footer"/>
    </w:pPr>
    <w:r>
      <w:rPr>
        <w:noProof/>
      </w:rPr>
      <mc:AlternateContent>
        <mc:Choice Requires="wps">
          <w:drawing>
            <wp:anchor distT="0" distB="0" distL="0" distR="0" simplePos="0" relativeHeight="251632640" behindDoc="0" locked="0" layoutInCell="1" allowOverlap="1" wp14:anchorId="69C75926" wp14:editId="12B50AD7">
              <wp:simplePos x="635" y="635"/>
              <wp:positionH relativeFrom="page">
                <wp:align>right</wp:align>
              </wp:positionH>
              <wp:positionV relativeFrom="page">
                <wp:align>bottom</wp:align>
              </wp:positionV>
              <wp:extent cx="1106805" cy="345440"/>
              <wp:effectExtent l="0" t="0" r="0" b="0"/>
              <wp:wrapNone/>
              <wp:docPr id="677272887" name="Text Box 1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816C1A8" w14:textId="4C10344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9C75926" id="_x0000_t202" coordsize="21600,21600" o:spt="202" path="m,l,21600r21600,l21600,xe">
              <v:stroke joinstyle="miter"/>
              <v:path gradientshapeok="t" o:connecttype="rect"/>
            </v:shapetype>
            <v:shape id="Text Box 18" o:spid="_x0000_s1034" type="#_x0000_t202" alt="Official Use Only" style="position:absolute;margin-left:35.95pt;margin-top:0;width:87.15pt;height:27.2pt;z-index:2516326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YMFAIAACI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YfwtVEfaCuFEuHdy1VDrtfDhRSAxTIuQ&#10;asMzHbqFruRwtjirAX/8zR/zCXiKctaRYkpuSdKctd8sERLFNRiYjMlsmufk3qbb+C6fxZvdmwcg&#10;MY7pXTiZTPJiaAdTI5g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bjoW&#10;DBQCAAAiBAAADgAAAAAAAAAAAAAAAAAuAgAAZHJzL2Uyb0RvYy54bWxQSwECLQAUAAYACAAAACEA&#10;IKLDy9sAAAAEAQAADwAAAAAAAAAAAAAAAABuBAAAZHJzL2Rvd25yZXYueG1sUEsFBgAAAAAEAAQA&#10;8wAAAHYFAAAAAA==&#10;" filled="f" stroked="f">
              <v:textbox style="mso-fit-shape-to-text:t" inset="0,0,20pt,15pt">
                <w:txbxContent>
                  <w:p w14:paraId="6816C1A8" w14:textId="4C10344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A43A3" w14:textId="093AE0DB" w:rsidR="0099780E" w:rsidRDefault="0099780E">
    <w:pPr>
      <w:pStyle w:val="Footer"/>
    </w:pPr>
    <w:r>
      <w:rPr>
        <w:noProof/>
      </w:rPr>
      <mc:AlternateContent>
        <mc:Choice Requires="wps">
          <w:drawing>
            <wp:anchor distT="0" distB="0" distL="0" distR="0" simplePos="0" relativeHeight="251630592" behindDoc="0" locked="0" layoutInCell="1" allowOverlap="1" wp14:anchorId="32D0DC7E" wp14:editId="2D5D73E0">
              <wp:simplePos x="635" y="635"/>
              <wp:positionH relativeFrom="page">
                <wp:align>right</wp:align>
              </wp:positionH>
              <wp:positionV relativeFrom="page">
                <wp:align>bottom</wp:align>
              </wp:positionV>
              <wp:extent cx="1106805" cy="345440"/>
              <wp:effectExtent l="0" t="0" r="0" b="0"/>
              <wp:wrapNone/>
              <wp:docPr id="124770420" name="Text Box 1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1A005A9" w14:textId="330601F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2D0DC7E" id="_x0000_t202" coordsize="21600,21600" o:spt="202" path="m,l,21600r21600,l21600,xe">
              <v:stroke joinstyle="miter"/>
              <v:path gradientshapeok="t" o:connecttype="rect"/>
            </v:shapetype>
            <v:shape id="Text Box 16" o:spid="_x0000_s1035" type="#_x0000_t202" alt="Official Use Only" style="position:absolute;margin-left:35.95pt;margin-top:0;width:87.15pt;height:27.2pt;z-index:2516305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eEFAIAACI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YfwtVEfaCuFEuHdy1VDrtfDhRSAxTIuQ&#10;asMzHbqFruRwtjirAX/8zR/zCXiKctaRYkpuSdKctd8sERLFNRiYjMlsmufk3qbb+C6fxZvdmwcg&#10;MY7pXTiZTPJiaAdTI5g3EvUydqOQsJJ6lnw7mA/hpF96FFItlymJxOREWNuNk7F0xCwC+tq/CXRn&#10;1APx9QSDpkTxDvxTbvzTu+U+EAWJmYjvCc0z7CTERNj50USl/3pPWdenvfgJ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nrWX&#10;hBQCAAAiBAAADgAAAAAAAAAAAAAAAAAuAgAAZHJzL2Uyb0RvYy54bWxQSwECLQAUAAYACAAAACEA&#10;IKLDy9sAAAAEAQAADwAAAAAAAAAAAAAAAABuBAAAZHJzL2Rvd25yZXYueG1sUEsFBgAAAAAEAAQA&#10;8wAAAHYFAAAAAA==&#10;" filled="f" stroked="f">
              <v:textbox style="mso-fit-shape-to-text:t" inset="0,0,20pt,15pt">
                <w:txbxContent>
                  <w:p w14:paraId="41A005A9" w14:textId="330601F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60C94" w14:textId="287DC3F2" w:rsidR="0099780E" w:rsidRDefault="0099780E">
    <w:pPr>
      <w:pStyle w:val="Footer"/>
    </w:pPr>
    <w:r>
      <w:rPr>
        <w:noProof/>
      </w:rPr>
      <mc:AlternateContent>
        <mc:Choice Requires="wps">
          <w:drawing>
            <wp:anchor distT="0" distB="0" distL="0" distR="0" simplePos="0" relativeHeight="251634688" behindDoc="0" locked="0" layoutInCell="1" allowOverlap="1" wp14:anchorId="7BD2EB16" wp14:editId="2CCB1283">
              <wp:simplePos x="635" y="635"/>
              <wp:positionH relativeFrom="page">
                <wp:align>right</wp:align>
              </wp:positionH>
              <wp:positionV relativeFrom="page">
                <wp:align>bottom</wp:align>
              </wp:positionV>
              <wp:extent cx="1106805" cy="345440"/>
              <wp:effectExtent l="0" t="0" r="0" b="0"/>
              <wp:wrapNone/>
              <wp:docPr id="1908286648" name="Text Box 2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E244116" w14:textId="3FE1AA8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BD2EB16" id="_x0000_t202" coordsize="21600,21600" o:spt="202" path="m,l,21600r21600,l21600,xe">
              <v:stroke joinstyle="miter"/>
              <v:path gradientshapeok="t" o:connecttype="rect"/>
            </v:shapetype>
            <v:shape id="Text Box 20" o:spid="_x0000_s1036" type="#_x0000_t202" alt="Official Use Only" style="position:absolute;margin-left:35.95pt;margin-top:0;width:87.15pt;height:27.2pt;z-index:2516346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2TGFAIAACI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qpLPh/F3UJ1oK4Qz4d7JdUOtN8KHZ4HEMC1C&#10;qg1PdGgDXcnhYnFWA/74mz/mE/AU5awjxZTckqQ5M98sERLFNRiYjMlsmufk3qXb+DafxZs9tPdA&#10;YhzTu3AymeTFYAZTI7SvJOpV7EYhYSX1LPluMO/DWb/0KKRarVISicmJsLFbJ2PpiFkE9KV/Fegu&#10;qAfi6xEGTYniHfjn3Pind6tDIAoSMxHfM5oX2EmIibDLo4lK//Wesq5Pe/k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zyNk&#10;xhQCAAAiBAAADgAAAAAAAAAAAAAAAAAuAgAAZHJzL2Uyb0RvYy54bWxQSwECLQAUAAYACAAAACEA&#10;IKLDy9sAAAAEAQAADwAAAAAAAAAAAAAAAABuBAAAZHJzL2Rvd25yZXYueG1sUEsFBgAAAAAEAAQA&#10;8wAAAHYFAAAAAA==&#10;" filled="f" stroked="f">
              <v:textbox style="mso-fit-shape-to-text:t" inset="0,0,20pt,15pt">
                <w:txbxContent>
                  <w:p w14:paraId="2E244116" w14:textId="3FE1AA8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3C889" w14:textId="7B59C50D" w:rsidR="0099780E" w:rsidRDefault="0099780E">
    <w:pPr>
      <w:pStyle w:val="Footer"/>
    </w:pPr>
    <w:r>
      <w:rPr>
        <w:noProof/>
      </w:rPr>
      <mc:AlternateContent>
        <mc:Choice Requires="wps">
          <w:drawing>
            <wp:anchor distT="0" distB="0" distL="0" distR="0" simplePos="0" relativeHeight="251635712" behindDoc="0" locked="0" layoutInCell="1" allowOverlap="1" wp14:anchorId="3DE96BF3" wp14:editId="3704C511">
              <wp:simplePos x="635" y="635"/>
              <wp:positionH relativeFrom="page">
                <wp:align>right</wp:align>
              </wp:positionH>
              <wp:positionV relativeFrom="page">
                <wp:align>bottom</wp:align>
              </wp:positionV>
              <wp:extent cx="1106805" cy="345440"/>
              <wp:effectExtent l="0" t="0" r="0" b="0"/>
              <wp:wrapNone/>
              <wp:docPr id="929729959" name="Text Box 2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207203D" w14:textId="066C785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E96BF3" id="_x0000_t202" coordsize="21600,21600" o:spt="202" path="m,l,21600r21600,l21600,xe">
              <v:stroke joinstyle="miter"/>
              <v:path gradientshapeok="t" o:connecttype="rect"/>
            </v:shapetype>
            <v:shape id="Text Box 21" o:spid="_x0000_s1037" type="#_x0000_t202" alt="Official Use Only" style="position:absolute;margin-left:35.95pt;margin-top:0;width:87.15pt;height:27.2pt;z-index:2516357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OFQIAACI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SfhvG3UB1pK4QT4d7JVUOt18KHZ4HEMC1C&#10;qg1PdOgWupLD2eKsBvzxN3/MJ+ApyllHiim5JUlz1n6zREgU12BgMiazaZ6Te5tu48/5LN7s3twD&#10;iXFM78LJZJIXQzuYGsG8kqiXsRuFhJXUs+TbwbwPJ/3So5BquUxJJCYnwtpunIylI2YR0Jf+VaA7&#10;ox6Ir0cYNCWKN+CfcuOf3i33gShIzER8T2ieYSchJsLOjyYq/dd7yro+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D+s&#10;5U4VAgAAIgQAAA4AAAAAAAAAAAAAAAAALgIAAGRycy9lMm9Eb2MueG1sUEsBAi0AFAAGAAgAAAAh&#10;ACCiw8vbAAAABAEAAA8AAAAAAAAAAAAAAAAAbwQAAGRycy9kb3ducmV2LnhtbFBLBQYAAAAABAAE&#10;APMAAAB3BQAAAAA=&#10;" filled="f" stroked="f">
              <v:textbox style="mso-fit-shape-to-text:t" inset="0,0,20pt,15pt">
                <w:txbxContent>
                  <w:p w14:paraId="2207203D" w14:textId="066C785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2E0F" w14:textId="758F6FA8" w:rsidR="0099780E" w:rsidRDefault="0099780E">
    <w:pPr>
      <w:pStyle w:val="Footer"/>
    </w:pPr>
    <w:r>
      <w:rPr>
        <w:noProof/>
      </w:rPr>
      <mc:AlternateContent>
        <mc:Choice Requires="wps">
          <w:drawing>
            <wp:anchor distT="0" distB="0" distL="0" distR="0" simplePos="0" relativeHeight="251633664" behindDoc="0" locked="0" layoutInCell="1" allowOverlap="1" wp14:anchorId="1ABB72AD" wp14:editId="0AF39C0F">
              <wp:simplePos x="635" y="635"/>
              <wp:positionH relativeFrom="page">
                <wp:align>right</wp:align>
              </wp:positionH>
              <wp:positionV relativeFrom="page">
                <wp:align>bottom</wp:align>
              </wp:positionV>
              <wp:extent cx="1106805" cy="345440"/>
              <wp:effectExtent l="0" t="0" r="0" b="0"/>
              <wp:wrapNone/>
              <wp:docPr id="490985076" name="Text Box 1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111BBDA" w14:textId="00607E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ABB72AD" id="_x0000_t202" coordsize="21600,21600" o:spt="202" path="m,l,21600r21600,l21600,xe">
              <v:stroke joinstyle="miter"/>
              <v:path gradientshapeok="t" o:connecttype="rect"/>
            </v:shapetype>
            <v:shape id="Text Box 19" o:spid="_x0000_s1038" type="#_x0000_t202" alt="Official Use Only" style="position:absolute;margin-left:35.95pt;margin-top:0;width:87.15pt;height:27.2pt;z-index:2516336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ncFAIAACI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lvh/G3UB1pK4QT4d7JVUOt18KHF4HEMC1C&#10;qg3PdGgDXcnhbHFWA/74mz/mE/AU5awjxZTckqQ5M98sERLFNRiYjMlsmufk3qbb+C6fxZvdtw9A&#10;YhzTu3AymeTFYAZTI7RvJOpl7EYhYSX1LPl2MB/CSb/0KKRaLlMSicmJsLYbJ2PpiFkE9LV/E+jO&#10;qAfi6wkGTYniHfin3Pind8t9IAoSMxHfE5pn2EmIibDzo4lK//Wesq5P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a2Wp&#10;3BQCAAAiBAAADgAAAAAAAAAAAAAAAAAuAgAAZHJzL2Uyb0RvYy54bWxQSwECLQAUAAYACAAAACEA&#10;IKLDy9sAAAAEAQAADwAAAAAAAAAAAAAAAABuBAAAZHJzL2Rvd25yZXYueG1sUEsFBgAAAAAEAAQA&#10;8wAAAHYFAAAAAA==&#10;" filled="f" stroked="f">
              <v:textbox style="mso-fit-shape-to-text:t" inset="0,0,20pt,15pt">
                <w:txbxContent>
                  <w:p w14:paraId="6111BBDA" w14:textId="00607E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23815" w14:textId="377A389E" w:rsidR="0099780E" w:rsidRDefault="0099780E">
    <w:pPr>
      <w:pStyle w:val="Footer"/>
    </w:pPr>
    <w:r>
      <w:rPr>
        <w:noProof/>
      </w:rPr>
      <mc:AlternateContent>
        <mc:Choice Requires="wps">
          <w:drawing>
            <wp:anchor distT="0" distB="0" distL="0" distR="0" simplePos="0" relativeHeight="251637760" behindDoc="0" locked="0" layoutInCell="1" allowOverlap="1" wp14:anchorId="66DADEDC" wp14:editId="429D8F16">
              <wp:simplePos x="635" y="635"/>
              <wp:positionH relativeFrom="page">
                <wp:align>right</wp:align>
              </wp:positionH>
              <wp:positionV relativeFrom="page">
                <wp:align>bottom</wp:align>
              </wp:positionV>
              <wp:extent cx="1106805" cy="345440"/>
              <wp:effectExtent l="0" t="0" r="0" b="0"/>
              <wp:wrapNone/>
              <wp:docPr id="146160422" name="Text Box 2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1A4AEC8" w14:textId="45D1E5A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6DADEDC" id="_x0000_t202" coordsize="21600,21600" o:spt="202" path="m,l,21600r21600,l21600,xe">
              <v:stroke joinstyle="miter"/>
              <v:path gradientshapeok="t" o:connecttype="rect"/>
            </v:shapetype>
            <v:shape id="Text Box 23" o:spid="_x0000_s1039" type="#_x0000_t202" alt="Official Use Only" style="position:absolute;margin-left:35.95pt;margin-top:0;width:87.15pt;height:27.2pt;z-index:2516377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ihUFAIAACI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R3w/hbqI60FcKJcO/kqqHWa+HDi0BimBYh&#10;1YZnOnQLXcnhbHFWA/74mz/mE/AU5awjxZTckqQ5a79ZIiSKazAwGZPZNM/JvU238V0+ize7Nw9A&#10;YhzTu3AymeTF0A6mRjBvJOpl7EYhYSX1LPl2MB/CSb/0KKRaLlMSicmJsLYbJ2PpiFkE9LV/E+jO&#10;qAfi6wkGTYniHfin3Pind8t9IAoSMxHfE5pn2EmIibDzo4lK//Wesq5P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m+oo&#10;VBQCAAAiBAAADgAAAAAAAAAAAAAAAAAuAgAAZHJzL2Uyb0RvYy54bWxQSwECLQAUAAYACAAAACEA&#10;IKLDy9sAAAAEAQAADwAAAAAAAAAAAAAAAABuBAAAZHJzL2Rvd25yZXYueG1sUEsFBgAAAAAEAAQA&#10;8wAAAHYFAAAAAA==&#10;" filled="f" stroked="f">
              <v:textbox style="mso-fit-shape-to-text:t" inset="0,0,20pt,15pt">
                <w:txbxContent>
                  <w:p w14:paraId="21A4AEC8" w14:textId="45D1E5A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0F795" w14:textId="5C2E799F" w:rsidR="0099780E" w:rsidRDefault="0099780E">
    <w:pPr>
      <w:pStyle w:val="Footer"/>
    </w:pPr>
    <w:r>
      <w:rPr>
        <w:noProof/>
      </w:rPr>
      <mc:AlternateContent>
        <mc:Choice Requires="wps">
          <w:drawing>
            <wp:anchor distT="0" distB="0" distL="0" distR="0" simplePos="0" relativeHeight="251638784" behindDoc="0" locked="0" layoutInCell="1" allowOverlap="1" wp14:anchorId="7DFCA811" wp14:editId="71E0257F">
              <wp:simplePos x="635" y="635"/>
              <wp:positionH relativeFrom="page">
                <wp:align>right</wp:align>
              </wp:positionH>
              <wp:positionV relativeFrom="page">
                <wp:align>bottom</wp:align>
              </wp:positionV>
              <wp:extent cx="1106805" cy="345440"/>
              <wp:effectExtent l="0" t="0" r="0" b="0"/>
              <wp:wrapNone/>
              <wp:docPr id="1853224649" name="Text Box 2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8D87748" w14:textId="0364D84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FCA811" id="_x0000_t202" coordsize="21600,21600" o:spt="202" path="m,l,21600r21600,l21600,xe">
              <v:stroke joinstyle="miter"/>
              <v:path gradientshapeok="t" o:connecttype="rect"/>
            </v:shapetype>
            <v:shape id="Text Box 24" o:spid="_x0000_s1040" type="#_x0000_t202" alt="Official Use Only" style="position:absolute;margin-left:35.95pt;margin-top:0;width:87.15pt;height:27.2pt;z-index:2516387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CEw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" filled="f" stroked="f">
              <v:textbox style="mso-fit-shape-to-text:t" inset="0,0,20pt,15pt">
                <w:txbxContent>
                  <w:p w14:paraId="58D87748" w14:textId="0364D84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5F15" w14:textId="2418B78C" w:rsidR="0099780E" w:rsidRDefault="0099780E">
    <w:pPr>
      <w:pStyle w:val="Footer"/>
    </w:pPr>
    <w:r>
      <w:rPr>
        <w:noProof/>
      </w:rPr>
      <mc:AlternateContent>
        <mc:Choice Requires="wps">
          <w:drawing>
            <wp:anchor distT="0" distB="0" distL="0" distR="0" simplePos="0" relativeHeight="251636736" behindDoc="0" locked="0" layoutInCell="1" allowOverlap="1" wp14:anchorId="634636BF" wp14:editId="60614B86">
              <wp:simplePos x="635" y="635"/>
              <wp:positionH relativeFrom="page">
                <wp:align>right</wp:align>
              </wp:positionH>
              <wp:positionV relativeFrom="page">
                <wp:align>bottom</wp:align>
              </wp:positionV>
              <wp:extent cx="1106805" cy="345440"/>
              <wp:effectExtent l="0" t="0" r="0" b="0"/>
              <wp:wrapNone/>
              <wp:docPr id="843911395" name="Text Box 2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F154E92" w14:textId="6F743EF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34636BF" id="_x0000_t202" coordsize="21600,21600" o:spt="202" path="m,l,21600r21600,l21600,xe">
              <v:stroke joinstyle="miter"/>
              <v:path gradientshapeok="t" o:connecttype="rect"/>
            </v:shapetype>
            <v:shape id="Text Box 22" o:spid="_x0000_s1041" type="#_x0000_t202" alt="Official Use Only" style="position:absolute;margin-left:35.95pt;margin-top:0;width:87.15pt;height:27.2pt;z-index:2516367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5KFA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ZxkmH8L1ZHWQjgx7p1cNdR7LXx4EUgU0yYk&#10;2/BMhzbQlRzOFmc14I+/+WM+IU9RzjqSTMktaZoz880SI1Fdg4HJmMymeU7ubbqN7/JZvNl9+wCk&#10;xjE9DCeTSV4MZjA1QvtGql7GbhQSVlLPkm8H8yGcBEyvQqrlMiWRmpwIa7txMpaOoEVEX/s3ge4M&#10;eyDCnmAQlSjeoX/KjX96t9wH4iBREwE+oXnGnZSYGDu/mij1X+8p6/q2Fz8B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43iO&#10;ShQCAAAjBAAADgAAAAAAAAAAAAAAAAAuAgAAZHJzL2Uyb0RvYy54bWxQSwECLQAUAAYACAAAACEA&#10;IKLDy9sAAAAEAQAADwAAAAAAAAAAAAAAAABuBAAAZHJzL2Rvd25yZXYueG1sUEsFBgAAAAAEAAQA&#10;8wAAAHYFAAAAAA==&#10;" filled="f" stroked="f">
              <v:textbox style="mso-fit-shape-to-text:t" inset="0,0,20pt,15pt">
                <w:txbxContent>
                  <w:p w14:paraId="7F154E92" w14:textId="6F743EF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8FF0" w14:textId="5EA073A3" w:rsidR="0099780E" w:rsidRDefault="0099780E">
    <w:pPr>
      <w:pStyle w:val="Footer"/>
    </w:pPr>
    <w:r>
      <w:rPr>
        <w:noProof/>
      </w:rPr>
      <mc:AlternateContent>
        <mc:Choice Requires="wps">
          <w:drawing>
            <wp:anchor distT="0" distB="0" distL="0" distR="0" simplePos="0" relativeHeight="251640832" behindDoc="0" locked="0" layoutInCell="1" allowOverlap="1" wp14:anchorId="4C811492" wp14:editId="64AD41C7">
              <wp:simplePos x="635" y="635"/>
              <wp:positionH relativeFrom="page">
                <wp:align>right</wp:align>
              </wp:positionH>
              <wp:positionV relativeFrom="page">
                <wp:align>bottom</wp:align>
              </wp:positionV>
              <wp:extent cx="1106805" cy="345440"/>
              <wp:effectExtent l="0" t="0" r="0" b="0"/>
              <wp:wrapNone/>
              <wp:docPr id="630475551" name="Text Box 2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426B385" w14:textId="5BC19B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C811492" id="_x0000_t202" coordsize="21600,21600" o:spt="202" path="m,l,21600r21600,l21600,xe">
              <v:stroke joinstyle="miter"/>
              <v:path gradientshapeok="t" o:connecttype="rect"/>
            </v:shapetype>
            <v:shape id="Text Box 26" o:spid="_x0000_s1042" type="#_x0000_t202" alt="Official Use Only" style="position:absolute;margin-left:35.95pt;margin-top:0;width:87.15pt;height:27.2pt;z-index:25164083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n0I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U0yGebfQnWktRBOjHsnVw31XgsfXgQSxbQJ&#10;yTY806ENdCWHs8VZDfjjb/6YT8hTlLOOJFNyS5rmzHyzxEhU12BgMiazaZ6Te5tu47t8Fm923z4A&#10;qXFMD8PJZJIXgxlMjdC+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LLu&#10;fQgVAgAAIwQAAA4AAAAAAAAAAAAAAAAALgIAAGRycy9lMm9Eb2MueG1sUEsBAi0AFAAGAAgAAAAh&#10;ACCiw8vbAAAABAEAAA8AAAAAAAAAAAAAAAAAbwQAAGRycy9kb3ducmV2LnhtbFBLBQYAAAAABAAE&#10;APMAAAB3BQAAAAA=&#10;" filled="f" stroked="f">
              <v:textbox style="mso-fit-shape-to-text:t" inset="0,0,20pt,15pt">
                <w:txbxContent>
                  <w:p w14:paraId="0426B385" w14:textId="5BC19B4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414E6" w14:textId="4D538239" w:rsidR="0099780E" w:rsidRDefault="0099780E">
    <w:pPr>
      <w:pStyle w:val="Footer"/>
    </w:pPr>
    <w:r>
      <w:rPr>
        <w:noProof/>
      </w:rPr>
      <mc:AlternateContent>
        <mc:Choice Requires="wps">
          <w:drawing>
            <wp:anchor distT="0" distB="0" distL="0" distR="0" simplePos="0" relativeHeight="251641856" behindDoc="0" locked="0" layoutInCell="1" allowOverlap="1" wp14:anchorId="17B7A1FF" wp14:editId="1A815D10">
              <wp:simplePos x="635" y="635"/>
              <wp:positionH relativeFrom="page">
                <wp:align>right</wp:align>
              </wp:positionH>
              <wp:positionV relativeFrom="page">
                <wp:align>bottom</wp:align>
              </wp:positionV>
              <wp:extent cx="1106805" cy="345440"/>
              <wp:effectExtent l="0" t="0" r="0" b="0"/>
              <wp:wrapNone/>
              <wp:docPr id="1743132002" name="Text Box 2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5BB1DBD" w14:textId="4670A5D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7B7A1FF" id="_x0000_t202" coordsize="21600,21600" o:spt="202" path="m,l,21600r21600,l21600,xe">
              <v:stroke joinstyle="miter"/>
              <v:path gradientshapeok="t" o:connecttype="rect"/>
            </v:shapetype>
            <v:shape id="Text Box 27" o:spid="_x0000_s1043" type="#_x0000_t202" alt="Official Use Only" style="position:absolute;margin-left:35.95pt;margin-top:0;width:87.15pt;height:27.2pt;z-index:25164185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Jh&#10;/IAVAgAAIwQAAA4AAAAAAAAAAAAAAAAALgIAAGRycy9lMm9Eb2MueG1sUEsBAi0AFAAGAAgAAAAh&#10;ACCiw8vbAAAABAEAAA8AAAAAAAAAAAAAAAAAbwQAAGRycy9kb3ducmV2LnhtbFBLBQYAAAAABAAE&#10;APMAAAB3BQAAAAA=&#10;" filled="f" stroked="f">
              <v:textbox style="mso-fit-shape-to-text:t" inset="0,0,20pt,15pt">
                <w:txbxContent>
                  <w:p w14:paraId="15BB1DBD" w14:textId="4670A5D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5E52" w14:textId="28FC264B" w:rsidR="0099780E" w:rsidRDefault="0099780E">
    <w:pPr>
      <w:pStyle w:val="Footer"/>
    </w:pPr>
    <w:r>
      <w:rPr>
        <w:noProof/>
      </w:rPr>
      <mc:AlternateContent>
        <mc:Choice Requires="wps">
          <w:drawing>
            <wp:anchor distT="0" distB="0" distL="0" distR="0" simplePos="0" relativeHeight="251639808" behindDoc="0" locked="0" layoutInCell="1" allowOverlap="1" wp14:anchorId="6C55D413" wp14:editId="2B9CC512">
              <wp:simplePos x="635" y="635"/>
              <wp:positionH relativeFrom="page">
                <wp:align>right</wp:align>
              </wp:positionH>
              <wp:positionV relativeFrom="page">
                <wp:align>bottom</wp:align>
              </wp:positionV>
              <wp:extent cx="1106805" cy="345440"/>
              <wp:effectExtent l="0" t="0" r="0" b="0"/>
              <wp:wrapNone/>
              <wp:docPr id="2097558530" name="Text Box 2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B4DA6DF" w14:textId="6D07A0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C55D413" id="_x0000_t202" coordsize="21600,21600" o:spt="202" path="m,l,21600r21600,l21600,xe">
              <v:stroke joinstyle="miter"/>
              <v:path gradientshapeok="t" o:connecttype="rect"/>
            </v:shapetype>
            <v:shape id="Text Box 25" o:spid="_x0000_s1044" type="#_x0000_t202" alt="Official Use Only" style="position:absolute;margin-left:35.95pt;margin-top:0;width:87.15pt;height:27.2pt;z-index:2516398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qN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aZDvNvoTrSWggnxr2Tq4Z6r4UPLwKJYtqE&#10;ZBue6dAtdCWHs8VZDfjjb/6YT8hTlLOOJFNyS5rmrP1miZGorsHAZExm0zwn9zbdxnf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DC&#10;mo0VAgAAIwQAAA4AAAAAAAAAAAAAAAAALgIAAGRycy9lMm9Eb2MueG1sUEsBAi0AFAAGAAgAAAAh&#10;ACCiw8vbAAAABAEAAA8AAAAAAAAAAAAAAAAAbwQAAGRycy9kb3ducmV2LnhtbFBLBQYAAAAABAAE&#10;APMAAAB3BQAAAAA=&#10;" filled="f" stroked="f">
              <v:textbox style="mso-fit-shape-to-text:t" inset="0,0,20pt,15pt">
                <w:txbxContent>
                  <w:p w14:paraId="7B4DA6DF" w14:textId="6D07A0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DD57" w14:textId="34377E8F" w:rsidR="0099780E" w:rsidRDefault="0099780E">
    <w:pPr>
      <w:pStyle w:val="Footer"/>
    </w:pPr>
    <w:r>
      <w:rPr>
        <w:noProof/>
      </w:rPr>
      <mc:AlternateContent>
        <mc:Choice Requires="wps">
          <w:drawing>
            <wp:anchor distT="0" distB="0" distL="0" distR="0" simplePos="0" relativeHeight="251643904" behindDoc="0" locked="0" layoutInCell="1" allowOverlap="1" wp14:anchorId="4FFF168E" wp14:editId="50436EA5">
              <wp:simplePos x="635" y="635"/>
              <wp:positionH relativeFrom="page">
                <wp:align>right</wp:align>
              </wp:positionH>
              <wp:positionV relativeFrom="page">
                <wp:align>bottom</wp:align>
              </wp:positionV>
              <wp:extent cx="1106805" cy="345440"/>
              <wp:effectExtent l="0" t="0" r="0" b="0"/>
              <wp:wrapNone/>
              <wp:docPr id="1555407037" name="Text Box 2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04CF846" w14:textId="23DD44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FFF168E" id="_x0000_t202" coordsize="21600,21600" o:spt="202" path="m,l,21600r21600,l21600,xe">
              <v:stroke joinstyle="miter"/>
              <v:path gradientshapeok="t" o:connecttype="rect"/>
            </v:shapetype>
            <v:shape id="Text Box 29" o:spid="_x0000_s1045" type="#_x0000_t202" alt="Official Use Only" style="position:absolute;margin-left:35.95pt;margin-top:0;width:87.15pt;height:27.2pt;z-index:2516439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RsF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aZDfNvoTrSWggnxr2Tq4Z6r4UPLwKJYtqE&#10;ZBue6dAtdCWHs8VZDfjjb/6YT8hTlLOOJFNyS5rmrP1miZGorsHAZExm0zwn9zbdxnf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BN&#10;GwUVAgAAIwQAAA4AAAAAAAAAAAAAAAAALgIAAGRycy9lMm9Eb2MueG1sUEsBAi0AFAAGAAgAAAAh&#10;ACCiw8vbAAAABAEAAA8AAAAAAAAAAAAAAAAAbwQAAGRycy9kb3ducmV2LnhtbFBLBQYAAAAABAAE&#10;APMAAAB3BQAAAAA=&#10;" filled="f" stroked="f">
              <v:textbox style="mso-fit-shape-to-text:t" inset="0,0,20pt,15pt">
                <w:txbxContent>
                  <w:p w14:paraId="004CF846" w14:textId="23DD44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7670" w14:textId="1A1EF15B" w:rsidR="0099780E" w:rsidRDefault="0099780E">
    <w:pPr>
      <w:pStyle w:val="Footer"/>
    </w:pPr>
    <w:r>
      <w:rPr>
        <w:noProof/>
      </w:rPr>
      <mc:AlternateContent>
        <mc:Choice Requires="wps">
          <w:drawing>
            <wp:anchor distT="0" distB="0" distL="0" distR="0" simplePos="0" relativeHeight="251644928" behindDoc="0" locked="0" layoutInCell="1" allowOverlap="1" wp14:anchorId="301DFDB0" wp14:editId="73C53548">
              <wp:simplePos x="635" y="635"/>
              <wp:positionH relativeFrom="page">
                <wp:align>right</wp:align>
              </wp:positionH>
              <wp:positionV relativeFrom="page">
                <wp:align>bottom</wp:align>
              </wp:positionV>
              <wp:extent cx="1106805" cy="345440"/>
              <wp:effectExtent l="0" t="0" r="0" b="0"/>
              <wp:wrapNone/>
              <wp:docPr id="1362152106" name="Text Box 3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57A0C0B" w14:textId="062CCC6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01DFDB0" id="_x0000_t202" coordsize="21600,21600" o:spt="202" path="m,l,21600r21600,l21600,xe">
              <v:stroke joinstyle="miter"/>
              <v:path gradientshapeok="t" o:connecttype="rect"/>
            </v:shapetype>
            <v:shape id="Text Box 30" o:spid="_x0000_s1046" type="#_x0000_t202" alt="Official Use Only" style="position:absolute;margin-left:35.95pt;margin-top:0;width:87.15pt;height:27.2pt;z-index:25164492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hH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KppkPsy/g+pEayGcGfdOrhvqvRE+PAskimkT&#10;km14okMb6EoOF4uzGvDH3/wxn5CnKGcdSabkljTNmflmiZGorsHAZExm0zwn9y7dxrf5LN7sob0H&#10;UuOYHoaTySQvBjOYGqF9JVWvYjcKCSupZ8l3g3kfzgKmVyHVapWSSE1OhI3dOhlLR9Aioi/9q0B3&#10;gT0QYY8wiEoU79A/58Y/vVsdAnGQqIkAn9G84E5KTIxdXk2U+q/3lHV928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LHb&#10;6EcVAgAAIwQAAA4AAAAAAAAAAAAAAAAALgIAAGRycy9lMm9Eb2MueG1sUEsBAi0AFAAGAAgAAAAh&#10;ACCiw8vbAAAABAEAAA8AAAAAAAAAAAAAAAAAbwQAAGRycy9kb3ducmV2LnhtbFBLBQYAAAAABAAE&#10;APMAAAB3BQAAAAA=&#10;" filled="f" stroked="f">
              <v:textbox style="mso-fit-shape-to-text:t" inset="0,0,20pt,15pt">
                <w:txbxContent>
                  <w:p w14:paraId="157A0C0B" w14:textId="062CCC6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7AFB" w14:textId="636FC0FD" w:rsidR="0099780E" w:rsidRDefault="0099780E">
    <w:pPr>
      <w:pStyle w:val="Footer"/>
    </w:pPr>
    <w:r>
      <w:rPr>
        <w:noProof/>
      </w:rPr>
      <mc:AlternateContent>
        <mc:Choice Requires="wps">
          <w:drawing>
            <wp:anchor distT="0" distB="0" distL="0" distR="0" simplePos="0" relativeHeight="251642880" behindDoc="0" locked="0" layoutInCell="1" allowOverlap="1" wp14:anchorId="514B9415" wp14:editId="78A3C910">
              <wp:simplePos x="635" y="635"/>
              <wp:positionH relativeFrom="page">
                <wp:align>right</wp:align>
              </wp:positionH>
              <wp:positionV relativeFrom="page">
                <wp:align>bottom</wp:align>
              </wp:positionV>
              <wp:extent cx="1106805" cy="345440"/>
              <wp:effectExtent l="0" t="0" r="0" b="0"/>
              <wp:wrapNone/>
              <wp:docPr id="748929825" name="Text Box 2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1D11A8D" w14:textId="5DF484E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14B9415" id="_x0000_t202" coordsize="21600,21600" o:spt="202" path="m,l,21600r21600,l21600,xe">
              <v:stroke joinstyle="miter"/>
              <v:path gradientshapeok="t" o:connecttype="rect"/>
            </v:shapetype>
            <v:shape id="Text Box 28" o:spid="_x0000_s1047" type="#_x0000_t202" alt="Official Use Only" style="position:absolute;margin-left:35.95pt;margin-top:0;width:87.15pt;height:27.2pt;z-index:25164288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nPFQ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iib5NMy/hepIayGcGPdOrhrqvRY+PAskimkT&#10;km14okO30JUczhZnNeCPv/ljPiFPUc46kkzJLWmas/abJUaiugYDkzGZTfOc3Nt0G3/OZ/Fm9+Ye&#10;SI1jehhOJpO8GNrB1AjmlVS9jN0oJKykniXfDuZ9OAmYXoVUy2VKIjU5EdZ242QsHUGLiL70rwLd&#10;GfZAhD3CICpRvEH/lBv/9G65D8RBoiYCfELzjDspMTF2fjVR6r/eU9b1bS9+Ag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FU&#10;ac8VAgAAIwQAAA4AAAAAAAAAAAAAAAAALgIAAGRycy9lMm9Eb2MueG1sUEsBAi0AFAAGAAgAAAAh&#10;ACCiw8vbAAAABAEAAA8AAAAAAAAAAAAAAAAAbwQAAGRycy9kb3ducmV2LnhtbFBLBQYAAAAABAAE&#10;APMAAAB3BQAAAAA=&#10;" filled="f" stroked="f">
              <v:textbox style="mso-fit-shape-to-text:t" inset="0,0,20pt,15pt">
                <w:txbxContent>
                  <w:p w14:paraId="51D11A8D" w14:textId="5DF484E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61A8" w14:textId="11A2355E" w:rsidR="0099780E" w:rsidRDefault="0099780E">
    <w:pPr>
      <w:pStyle w:val="Footer"/>
    </w:pPr>
    <w:r>
      <w:rPr>
        <w:noProof/>
      </w:rPr>
      <mc:AlternateContent>
        <mc:Choice Requires="wps">
          <w:drawing>
            <wp:anchor distT="0" distB="0" distL="0" distR="0" simplePos="0" relativeHeight="251646976" behindDoc="0" locked="0" layoutInCell="1" allowOverlap="1" wp14:anchorId="16E61963" wp14:editId="17C4DE76">
              <wp:simplePos x="635" y="635"/>
              <wp:positionH relativeFrom="page">
                <wp:align>right</wp:align>
              </wp:positionH>
              <wp:positionV relativeFrom="page">
                <wp:align>bottom</wp:align>
              </wp:positionV>
              <wp:extent cx="1106805" cy="345440"/>
              <wp:effectExtent l="0" t="0" r="0" b="0"/>
              <wp:wrapNone/>
              <wp:docPr id="78599181" name="Text Box 3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C9228AB" w14:textId="1E2F170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6E61963" id="_x0000_t202" coordsize="21600,21600" o:spt="202" path="m,l,21600r21600,l21600,xe">
              <v:stroke joinstyle="miter"/>
              <v:path gradientshapeok="t" o:connecttype="rect"/>
            </v:shapetype>
            <v:shape id="Text Box 32" o:spid="_x0000_s1048" type="#_x0000_t202" alt="Official Use Only" style="position:absolute;margin-left:35.95pt;margin-top:0;width:87.15pt;height:27.2pt;z-index:25164697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Vd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U1yO8y/hepIayGcGPdOrhrqvRY+vAgkimkT&#10;km14pkMb6EoOZ4uzGvDH3/wxn5CnKGcdSabkljTNmflmiZGorsHAZExm0zwn9zbdxnf5LN7svn0A&#10;UuOYHoaTySQvBjOYGqF9I1UvYzcKCSupZ8m3g/kQTgKmVyHVcpmSSE1OhLXdOBlLR9Aioq/9m0B3&#10;hj0QYU8wiEoU79A/5cY/vVvuA3GQqIkAn9A8405KTIydX02U+q/3lHV924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Wd&#10;JV0VAgAAIwQAAA4AAAAAAAAAAAAAAAAALgIAAGRycy9lMm9Eb2MueG1sUEsBAi0AFAAGAAgAAAAh&#10;ACCiw8vbAAAABAEAAA8AAAAAAAAAAAAAAAAAbwQAAGRycy9kb3ducmV2LnhtbFBLBQYAAAAABAAE&#10;APMAAAB3BQAAAAA=&#10;" filled="f" stroked="f">
              <v:textbox style="mso-fit-shape-to-text:t" inset="0,0,20pt,15pt">
                <w:txbxContent>
                  <w:p w14:paraId="4C9228AB" w14:textId="1E2F170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0FFB" w14:textId="0494AB42" w:rsidR="0099780E" w:rsidRDefault="0099780E">
    <w:pPr>
      <w:pStyle w:val="Footer"/>
    </w:pPr>
    <w:r>
      <w:rPr>
        <w:noProof/>
      </w:rPr>
      <mc:AlternateContent>
        <mc:Choice Requires="wps">
          <w:drawing>
            <wp:anchor distT="0" distB="0" distL="0" distR="0" simplePos="0" relativeHeight="251648000" behindDoc="0" locked="0" layoutInCell="1" allowOverlap="1" wp14:anchorId="567AB75A" wp14:editId="74A7E105">
              <wp:simplePos x="635" y="635"/>
              <wp:positionH relativeFrom="page">
                <wp:align>right</wp:align>
              </wp:positionH>
              <wp:positionV relativeFrom="page">
                <wp:align>bottom</wp:align>
              </wp:positionV>
              <wp:extent cx="1106805" cy="345440"/>
              <wp:effectExtent l="0" t="0" r="0" b="0"/>
              <wp:wrapNone/>
              <wp:docPr id="2121095821" name="Text Box 3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E4D2E4C" w14:textId="51F607D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67AB75A" id="_x0000_t202" coordsize="21600,21600" o:spt="202" path="m,l,21600r21600,l21600,xe">
              <v:stroke joinstyle="miter"/>
              <v:path gradientshapeok="t" o:connecttype="rect"/>
            </v:shapetype>
            <v:shape id="Text Box 33" o:spid="_x0000_s1049" type="#_x0000_t202" alt="Official Use Only" style="position:absolute;margin-left:35.95pt;margin-top:0;width:87.15pt;height:27.2pt;z-index:25164800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TV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ia5G+bfQnWktRBOjHsnVw31XgsfXgQSxbQJ&#10;yTY806Fb6EoOZ4uzGvDH3/wxn5CnKGcdSabkljTNWfvNEiNRXYOByZjMpnlO7m26je/yWbzZvXkA&#10;UuOYHoaTySQvhnYwNYJ5I1UvYzcKCSupZ8m3g/kQTgKmVyHVcpmSSE1OhLXdOBlLR9Aioq/9m0B3&#10;hj0QYU8wiEoU79A/5cY/vVvuA3GQqIkAn9A8405KTIydX02U+q/3lHV924uf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US&#10;pNUVAgAAIwQAAA4AAAAAAAAAAAAAAAAALgIAAGRycy9lMm9Eb2MueG1sUEsBAi0AFAAGAAgAAAAh&#10;ACCiw8vbAAAABAEAAA8AAAAAAAAAAAAAAAAAbwQAAGRycy9kb3ducmV2LnhtbFBLBQYAAAAABAAE&#10;APMAAAB3BQAAAAA=&#10;" filled="f" stroked="f">
              <v:textbox style="mso-fit-shape-to-text:t" inset="0,0,20pt,15pt">
                <w:txbxContent>
                  <w:p w14:paraId="5E4D2E4C" w14:textId="51F607D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F12D" w14:textId="6D77D242" w:rsidR="0099780E" w:rsidRDefault="0099780E">
    <w:pPr>
      <w:pStyle w:val="Footer"/>
    </w:pPr>
    <w:r>
      <w:rPr>
        <w:noProof/>
      </w:rPr>
      <mc:AlternateContent>
        <mc:Choice Requires="wps">
          <w:drawing>
            <wp:anchor distT="0" distB="0" distL="0" distR="0" simplePos="0" relativeHeight="251645952" behindDoc="0" locked="0" layoutInCell="1" allowOverlap="1" wp14:anchorId="28CA0F29" wp14:editId="1BA46A1E">
              <wp:simplePos x="635" y="635"/>
              <wp:positionH relativeFrom="page">
                <wp:align>right</wp:align>
              </wp:positionH>
              <wp:positionV relativeFrom="page">
                <wp:align>bottom</wp:align>
              </wp:positionV>
              <wp:extent cx="1106805" cy="345440"/>
              <wp:effectExtent l="0" t="0" r="0" b="0"/>
              <wp:wrapNone/>
              <wp:docPr id="1011559222" name="Text Box 3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6FAC871" w14:textId="3DE889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8CA0F29" id="_x0000_t202" coordsize="21600,21600" o:spt="202" path="m,l,21600r21600,l21600,xe">
              <v:stroke joinstyle="miter"/>
              <v:path gradientshapeok="t" o:connecttype="rect"/>
            </v:shapetype>
            <v:shape id="Text Box 31" o:spid="_x0000_s1050" type="#_x0000_t202" alt="Official Use Only" style="position:absolute;margin-left:35.95pt;margin-top:0;width:87.15pt;height:27.2pt;z-index:25164595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SHeFA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1Di6tlAdaS2EE+PeyVVDvdfChxeBRDFt&#10;QrINz3ToFrqSw9nirAb88Td/zCfkKcpZR5IpuSVNc9Z+s8RIVNdgYDIms2mek3ubbuO7fBZvdm8e&#10;gNQ4pofhZDLJi6EdTI1g3kjVy9iNQsJK6lny7WA+hJOA6VVItVymJFKTE2FtN07G0hG0iOhr/ybQ&#10;nWEPRNgTDKISxTv0T7nxT++W+0AcJGquaJ5xJyUmxs6vJkr913vKur7txU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52Uh&#10;3hQCAAAjBAAADgAAAAAAAAAAAAAAAAAuAgAAZHJzL2Uyb0RvYy54bWxQSwECLQAUAAYACAAAACEA&#10;IKLDy9sAAAAEAQAADwAAAAAAAAAAAAAAAABuBAAAZHJzL2Rvd25yZXYueG1sUEsFBgAAAAAEAAQA&#10;8wAAAHYFAAAAAA==&#10;" filled="f" stroked="f">
              <v:textbox style="mso-fit-shape-to-text:t" inset="0,0,20pt,15pt">
                <w:txbxContent>
                  <w:p w14:paraId="66FAC871" w14:textId="3DE889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C6B9" w14:textId="27B78263" w:rsidR="0099780E" w:rsidRDefault="0099780E">
    <w:pPr>
      <w:pStyle w:val="Footer"/>
    </w:pPr>
    <w:r>
      <w:rPr>
        <w:noProof/>
      </w:rPr>
      <mc:AlternateContent>
        <mc:Choice Requires="wps">
          <w:drawing>
            <wp:anchor distT="0" distB="0" distL="0" distR="0" simplePos="0" relativeHeight="251650048" behindDoc="0" locked="0" layoutInCell="1" allowOverlap="1" wp14:anchorId="4611E768" wp14:editId="50903F0C">
              <wp:simplePos x="635" y="635"/>
              <wp:positionH relativeFrom="page">
                <wp:align>right</wp:align>
              </wp:positionH>
              <wp:positionV relativeFrom="page">
                <wp:align>bottom</wp:align>
              </wp:positionV>
              <wp:extent cx="1106805" cy="345440"/>
              <wp:effectExtent l="0" t="0" r="0" b="0"/>
              <wp:wrapNone/>
              <wp:docPr id="217501561" name="Text Box 3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66FB623" w14:textId="26AB261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611E768" id="_x0000_t202" coordsize="21600,21600" o:spt="202" path="m,l,21600r21600,l21600,xe">
              <v:stroke joinstyle="miter"/>
              <v:path gradientshapeok="t" o:connecttype="rect"/>
            </v:shapetype>
            <v:shape id="Text Box 35" o:spid="_x0000_s1051" type="#_x0000_t202" alt="Official Use Only" style="position:absolute;margin-left:35.95pt;margin-top:0;width:87.15pt;height:27.2pt;z-index:2516500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qBWFA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knl/m3UB1pLYQT497JVUu918KHF4FEMW1C&#10;sg3PdNQaupLDYHHWAP74mz/mE/IU5awjyZTckqY5098sMRLVdTYwGZPZNM/JvU238V0+ize7Nw9A&#10;ahzTw3AymeTFoM9mjWDeSNXL2I1CwkrqWfLt2XwIJwHTq5BquUxJpCYnwtpunIylI2gR0df+TaAb&#10;YA9E2BOcRSWKd+ifcuOf3i33gThI1ESAT2gOuJMSE2PDq4lS//Wesq5v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F+qg&#10;VhQCAAAjBAAADgAAAAAAAAAAAAAAAAAuAgAAZHJzL2Uyb0RvYy54bWxQSwECLQAUAAYACAAAACEA&#10;IKLDy9sAAAAEAQAADwAAAAAAAAAAAAAAAABuBAAAZHJzL2Rvd25yZXYueG1sUEsFBgAAAAAEAAQA&#10;8wAAAHYFAAAAAA==&#10;" filled="f" stroked="f">
              <v:textbox style="mso-fit-shape-to-text:t" inset="0,0,20pt,15pt">
                <w:txbxContent>
                  <w:p w14:paraId="266FB623" w14:textId="26AB261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DDF8" w14:textId="47D28F6C" w:rsidR="0099780E" w:rsidRDefault="0099780E">
    <w:pPr>
      <w:pStyle w:val="Footer"/>
    </w:pPr>
    <w:r>
      <w:rPr>
        <w:noProof/>
      </w:rPr>
      <mc:AlternateContent>
        <mc:Choice Requires="wps">
          <w:drawing>
            <wp:anchor distT="0" distB="0" distL="0" distR="0" simplePos="0" relativeHeight="251651072" behindDoc="0" locked="0" layoutInCell="1" allowOverlap="1" wp14:anchorId="73D4F7E0" wp14:editId="1585288C">
              <wp:simplePos x="635" y="635"/>
              <wp:positionH relativeFrom="page">
                <wp:align>right</wp:align>
              </wp:positionH>
              <wp:positionV relativeFrom="page">
                <wp:align>bottom</wp:align>
              </wp:positionV>
              <wp:extent cx="1106805" cy="345440"/>
              <wp:effectExtent l="0" t="0" r="0" b="0"/>
              <wp:wrapNone/>
              <wp:docPr id="878419337" name="Text Box 3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D42345B" w14:textId="1FDF765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D4F7E0" id="_x0000_t202" coordsize="21600,21600" o:spt="202" path="m,l,21600r21600,l21600,xe">
              <v:stroke joinstyle="miter"/>
              <v:path gradientshapeok="t" o:connecttype="rect"/>
            </v:shapetype>
            <v:shape id="Text Box 36" o:spid="_x0000_s1052" type="#_x0000_t202" alt="Official Use Only" style="position:absolute;margin-left:35.95pt;margin-top:0;width:87.15pt;height:27.2pt;z-index:25165107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MU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knk2H+LVRHWgvhxLh3ctVQ77Xw4UUgUUyb&#10;kGzDMx3aQFdyOFuc1YA//uaP+YQ8RTnrSDIlt6Rpzsw3S4xEdQ0GJmMym+Y5ubfpNr7LZ/Fm9+0D&#10;kBrH9DCcTCZ5MZjB1Ajt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Z8&#10;UxQVAgAAIwQAAA4AAAAAAAAAAAAAAAAALgIAAGRycy9lMm9Eb2MueG1sUEsBAi0AFAAGAAgAAAAh&#10;ACCiw8vbAAAABAEAAA8AAAAAAAAAAAAAAAAAbwQAAGRycy9kb3ducmV2LnhtbFBLBQYAAAAABAAE&#10;APMAAAB3BQAAAAA=&#10;" filled="f" stroked="f">
              <v:textbox style="mso-fit-shape-to-text:t" inset="0,0,20pt,15pt">
                <w:txbxContent>
                  <w:p w14:paraId="6D42345B" w14:textId="1FDF765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1DBD" w14:textId="715BC76F" w:rsidR="0099780E" w:rsidRDefault="0099780E">
    <w:pPr>
      <w:pStyle w:val="Footer"/>
    </w:pPr>
    <w:r>
      <w:rPr>
        <w:noProof/>
      </w:rPr>
      <mc:AlternateContent>
        <mc:Choice Requires="wps">
          <w:drawing>
            <wp:anchor distT="0" distB="0" distL="0" distR="0" simplePos="0" relativeHeight="251649024" behindDoc="0" locked="0" layoutInCell="1" allowOverlap="1" wp14:anchorId="68FEDE9D" wp14:editId="58D184FC">
              <wp:simplePos x="635" y="635"/>
              <wp:positionH relativeFrom="page">
                <wp:align>right</wp:align>
              </wp:positionH>
              <wp:positionV relativeFrom="page">
                <wp:align>bottom</wp:align>
              </wp:positionV>
              <wp:extent cx="1106805" cy="345440"/>
              <wp:effectExtent l="0" t="0" r="0" b="0"/>
              <wp:wrapNone/>
              <wp:docPr id="472210517" name="Text Box 3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6ABFEE4" w14:textId="5F5E207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8FEDE9D" id="_x0000_t202" coordsize="21600,21600" o:spt="202" path="m,l,21600r21600,l21600,xe">
              <v:stroke joinstyle="miter"/>
              <v:path gradientshapeok="t" o:connecttype="rect"/>
            </v:shapetype>
            <v:shape id="Text Box 34" o:spid="_x0000_s1053" type="#_x0000_t202" alt="Official Use Only" style="position:absolute;margin-left:35.95pt;margin-top:0;width:87.15pt;height:27.2pt;z-index:25164902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Lbz&#10;0pwVAgAAIwQAAA4AAAAAAAAAAAAAAAAALgIAAGRycy9lMm9Eb2MueG1sUEsBAi0AFAAGAAgAAAAh&#10;ACCiw8vbAAAABAEAAA8AAAAAAAAAAAAAAAAAbwQAAGRycy9kb3ducmV2LnhtbFBLBQYAAAAABAAE&#10;APMAAAB3BQAAAAA=&#10;" filled="f" stroked="f">
              <v:textbox style="mso-fit-shape-to-text:t" inset="0,0,20pt,15pt">
                <w:txbxContent>
                  <w:p w14:paraId="16ABFEE4" w14:textId="5F5E207B"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0356" w14:textId="57B7E7F5" w:rsidR="00A50E50" w:rsidRDefault="0099780E">
    <w:pPr>
      <w:pStyle w:val="Footer"/>
      <w:tabs>
        <w:tab w:val="center" w:pos="3960"/>
        <w:tab w:val="right" w:pos="9657"/>
      </w:tabs>
    </w:pPr>
    <w:r>
      <w:rPr>
        <w:noProof/>
      </w:rPr>
      <mc:AlternateContent>
        <mc:Choice Requires="wps">
          <w:drawing>
            <wp:anchor distT="0" distB="0" distL="0" distR="0" simplePos="0" relativeHeight="251653120" behindDoc="0" locked="0" layoutInCell="1" allowOverlap="1" wp14:anchorId="454A82A9" wp14:editId="486EBC68">
              <wp:simplePos x="635" y="635"/>
              <wp:positionH relativeFrom="page">
                <wp:align>right</wp:align>
              </wp:positionH>
              <wp:positionV relativeFrom="page">
                <wp:align>bottom</wp:align>
              </wp:positionV>
              <wp:extent cx="1106805" cy="345440"/>
              <wp:effectExtent l="0" t="0" r="0" b="0"/>
              <wp:wrapNone/>
              <wp:docPr id="26318332" name="Text Box 3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08AE945" w14:textId="2C23E0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54A82A9" id="_x0000_t202" coordsize="21600,21600" o:spt="202" path="m,l,21600r21600,l21600,xe">
              <v:stroke joinstyle="miter"/>
              <v:path gradientshapeok="t" o:connecttype="rect"/>
            </v:shapetype>
            <v:shape id="Text Box 38" o:spid="_x0000_s1054" type="#_x0000_t202" alt="Official Use Only" style="position:absolute;margin-left:35.95pt;margin-top:0;width:87.15pt;height:27.2pt;z-index:2516531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LSR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6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RQ&#10;tJEVAgAAIwQAAA4AAAAAAAAAAAAAAAAALgIAAGRycy9lMm9Eb2MueG1sUEsBAi0AFAAGAAgAAAAh&#10;ACCiw8vbAAAABAEAAA8AAAAAAAAAAAAAAAAAbwQAAGRycy9kb3ducmV2LnhtbFBLBQYAAAAABAAE&#10;APMAAAB3BQAAAAA=&#10;" filled="f" stroked="f">
              <v:textbox style="mso-fit-shape-to-text:t" inset="0,0,20pt,15pt">
                <w:txbxContent>
                  <w:p w14:paraId="408AE945" w14:textId="2C23E0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A016" w14:textId="11A4E972" w:rsidR="00A50E50" w:rsidRDefault="0099780E">
    <w:pPr>
      <w:pStyle w:val="Footer"/>
      <w:tabs>
        <w:tab w:val="center" w:pos="5400"/>
        <w:tab w:val="right" w:pos="9657"/>
      </w:tabs>
    </w:pPr>
    <w:r>
      <w:rPr>
        <w:noProof/>
      </w:rPr>
      <mc:AlternateContent>
        <mc:Choice Requires="wps">
          <w:drawing>
            <wp:anchor distT="0" distB="0" distL="0" distR="0" simplePos="0" relativeHeight="251654144" behindDoc="0" locked="0" layoutInCell="1" allowOverlap="1" wp14:anchorId="7E9C686B" wp14:editId="5AEDBB39">
              <wp:simplePos x="635" y="635"/>
              <wp:positionH relativeFrom="page">
                <wp:align>right</wp:align>
              </wp:positionH>
              <wp:positionV relativeFrom="page">
                <wp:align>bottom</wp:align>
              </wp:positionV>
              <wp:extent cx="1106805" cy="345440"/>
              <wp:effectExtent l="0" t="0" r="0" b="0"/>
              <wp:wrapNone/>
              <wp:docPr id="2138385142" name="Text Box 3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741821F" w14:textId="0729C1C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E9C686B" id="_x0000_t202" coordsize="21600,21600" o:spt="202" path="m,l,21600r21600,l21600,xe">
              <v:stroke joinstyle="miter"/>
              <v:path gradientshapeok="t" o:connecttype="rect"/>
            </v:shapetype>
            <v:shape id="Text Box 39" o:spid="_x0000_s1055" type="#_x0000_t202" alt="Official Use Only" style="position:absolute;margin-left:35.95pt;margin-top:0;width:87.15pt;height:27.2pt;z-index:2516541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zUZ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2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Tf&#10;NRkVAgAAIwQAAA4AAAAAAAAAAAAAAAAALgIAAGRycy9lMm9Eb2MueG1sUEsBAi0AFAAGAAgAAAAh&#10;ACCiw8vbAAAABAEAAA8AAAAAAAAAAAAAAAAAbwQAAGRycy9kb3ducmV2LnhtbFBLBQYAAAAABAAE&#10;APMAAAB3BQAAAAA=&#10;" filled="f" stroked="f">
              <v:textbox style="mso-fit-shape-to-text:t" inset="0,0,20pt,15pt">
                <w:txbxContent>
                  <w:p w14:paraId="5741821F" w14:textId="0729C1C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0A70" w14:textId="14068AC0" w:rsidR="0099780E" w:rsidRDefault="0099780E">
    <w:pPr>
      <w:pStyle w:val="Footer"/>
    </w:pPr>
    <w:r>
      <w:rPr>
        <w:noProof/>
      </w:rPr>
      <mc:AlternateContent>
        <mc:Choice Requires="wps">
          <w:drawing>
            <wp:anchor distT="0" distB="0" distL="0" distR="0" simplePos="0" relativeHeight="251652096" behindDoc="0" locked="0" layoutInCell="1" allowOverlap="1" wp14:anchorId="5A059768" wp14:editId="7F39588A">
              <wp:simplePos x="635" y="635"/>
              <wp:positionH relativeFrom="page">
                <wp:align>right</wp:align>
              </wp:positionH>
              <wp:positionV relativeFrom="page">
                <wp:align>bottom</wp:align>
              </wp:positionV>
              <wp:extent cx="1106805" cy="345440"/>
              <wp:effectExtent l="0" t="0" r="0" b="0"/>
              <wp:wrapNone/>
              <wp:docPr id="635478066" name="Text Box 3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BC8C3FF" w14:textId="6013F5B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A059768" id="_x0000_t202" coordsize="21600,21600" o:spt="202" path="m,l,21600r21600,l21600,xe">
              <v:stroke joinstyle="miter"/>
              <v:path gradientshapeok="t" o:connecttype="rect"/>
            </v:shapetype>
            <v:shape id="Text Box 37" o:spid="_x0000_s1056" type="#_x0000_t202" alt="Official Use Only" style="position:absolute;margin-left:35.95pt;margin-top:0;width:87.15pt;height:27.2pt;z-index:25165209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EVJ&#10;xlsVAgAAIwQAAA4AAAAAAAAAAAAAAAAALgIAAGRycy9lMm9Eb2MueG1sUEsBAi0AFAAGAAgAAAAh&#10;ACCiw8vbAAAABAEAAA8AAAAAAAAAAAAAAAAAbwQAAGRycy9kb3ducmV2LnhtbFBLBQYAAAAABAAE&#10;APMAAAB3BQAAAAA=&#10;" filled="f" stroked="f">
              <v:textbox style="mso-fit-shape-to-text:t" inset="0,0,20pt,15pt">
                <w:txbxContent>
                  <w:p w14:paraId="7BC8C3FF" w14:textId="6013F5B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F463" w14:textId="22F29BB6" w:rsidR="0099780E" w:rsidRDefault="0099780E">
    <w:pPr>
      <w:pStyle w:val="Footer"/>
    </w:pPr>
    <w:r>
      <w:rPr>
        <w:noProof/>
      </w:rPr>
      <mc:AlternateContent>
        <mc:Choice Requires="wps">
          <w:drawing>
            <wp:anchor distT="0" distB="0" distL="0" distR="0" simplePos="0" relativeHeight="251656192" behindDoc="0" locked="0" layoutInCell="1" allowOverlap="1" wp14:anchorId="504C47B1" wp14:editId="68B27130">
              <wp:simplePos x="635" y="635"/>
              <wp:positionH relativeFrom="page">
                <wp:align>right</wp:align>
              </wp:positionH>
              <wp:positionV relativeFrom="page">
                <wp:align>bottom</wp:align>
              </wp:positionV>
              <wp:extent cx="1106805" cy="345440"/>
              <wp:effectExtent l="0" t="0" r="0" b="0"/>
              <wp:wrapNone/>
              <wp:docPr id="895816527" name="Text Box 4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E15A423" w14:textId="2F46A25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04C47B1" id="_x0000_t202" coordsize="21600,21600" o:spt="202" path="m,l,21600r21600,l21600,xe">
              <v:stroke joinstyle="miter"/>
              <v:path gradientshapeok="t" o:connecttype="rect"/>
            </v:shapetype>
            <v:shape id="Text Box 41" o:spid="_x0000_s1057" type="#_x0000_t202" alt="Official Use Only" style="position:absolute;margin-left:35.95pt;margin-top:0;width:87.15pt;height:27.2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kfTFg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" filled="f" stroked="f">
              <v:textbox style="mso-fit-shape-to-text:t" inset="0,0,20pt,15pt">
                <w:txbxContent>
                  <w:p w14:paraId="4E15A423" w14:textId="2F46A25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84983" w14:textId="1FEA455C" w:rsidR="0099780E" w:rsidRDefault="0099780E">
    <w:pPr>
      <w:pStyle w:val="Footer"/>
    </w:pPr>
    <w:r>
      <w:rPr>
        <w:noProof/>
      </w:rPr>
      <mc:AlternateContent>
        <mc:Choice Requires="wps">
          <w:drawing>
            <wp:anchor distT="0" distB="0" distL="0" distR="0" simplePos="0" relativeHeight="251657216" behindDoc="0" locked="0" layoutInCell="1" allowOverlap="1" wp14:anchorId="7973923E" wp14:editId="799A58EC">
              <wp:simplePos x="635" y="635"/>
              <wp:positionH relativeFrom="page">
                <wp:align>right</wp:align>
              </wp:positionH>
              <wp:positionV relativeFrom="page">
                <wp:align>bottom</wp:align>
              </wp:positionV>
              <wp:extent cx="1106805" cy="345440"/>
              <wp:effectExtent l="0" t="0" r="0" b="0"/>
              <wp:wrapNone/>
              <wp:docPr id="1857525270" name="Text Box 4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826DCDA" w14:textId="05F37CE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973923E" id="_x0000_t202" coordsize="21600,21600" o:spt="202" path="m,l,21600r21600,l21600,xe">
              <v:stroke joinstyle="miter"/>
              <v:path gradientshapeok="t" o:connecttype="rect"/>
            </v:shapetype>
            <v:shape id="Text Box 42" o:spid="_x0000_s1058" type="#_x0000_t202" alt="Official Use Only" style="position:absolute;margin-left:35.95pt;margin-top:0;width:87.15pt;height:27.2pt;z-index:2516572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OEP&#10;C0EVAgAAIwQAAA4AAAAAAAAAAAAAAAAALgIAAGRycy9lMm9Eb2MueG1sUEsBAi0AFAAGAAgAAAAh&#10;ACCiw8vbAAAABAEAAA8AAAAAAAAAAAAAAAAAbwQAAGRycy9kb3ducmV2LnhtbFBLBQYAAAAABAAE&#10;APMAAAB3BQAAAAA=&#10;" filled="f" stroked="f">
              <v:textbox style="mso-fit-shape-to-text:t" inset="0,0,20pt,15pt">
                <w:txbxContent>
                  <w:p w14:paraId="7826DCDA" w14:textId="05F37CE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BD9F" w14:textId="449BCD85" w:rsidR="0099780E" w:rsidRDefault="0099780E">
    <w:pPr>
      <w:pStyle w:val="Footer"/>
    </w:pPr>
    <w:r>
      <w:rPr>
        <w:noProof/>
      </w:rPr>
      <mc:AlternateContent>
        <mc:Choice Requires="wps">
          <w:drawing>
            <wp:anchor distT="0" distB="0" distL="0" distR="0" simplePos="0" relativeHeight="251655168" behindDoc="0" locked="0" layoutInCell="1" allowOverlap="1" wp14:anchorId="28283937" wp14:editId="6A2B3AE3">
              <wp:simplePos x="635" y="635"/>
              <wp:positionH relativeFrom="page">
                <wp:align>right</wp:align>
              </wp:positionH>
              <wp:positionV relativeFrom="page">
                <wp:align>bottom</wp:align>
              </wp:positionV>
              <wp:extent cx="1106805" cy="345440"/>
              <wp:effectExtent l="0" t="0" r="0" b="0"/>
              <wp:wrapNone/>
              <wp:docPr id="434306988" name="Text Box 4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83C8BE3" w14:textId="55CF6B3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8283937" id="_x0000_t202" coordsize="21600,21600" o:spt="202" path="m,l,21600r21600,l21600,xe">
              <v:stroke joinstyle="miter"/>
              <v:path gradientshapeok="t" o:connecttype="rect"/>
            </v:shapetype>
            <v:shape id="Text Box 40" o:spid="_x0000_s1059" type="#_x0000_t202" alt="Official Use Only" style="position:absolute;margin-left:35.95pt;margin-top:0;width:87.15pt;height:27.2pt;z-index:2516551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rJ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Tu2H+LVRHWgvhxLh3ctVQ77Xw4UUgUUyb&#10;kGzDMx26ha7kcLY4qwF//M0f8wl5inLWkWRKbknTnLXfLDES1TUYmIzJbJrn5N6m2/gu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BGA&#10;iskVAgAAIwQAAA4AAAAAAAAAAAAAAAAALgIAAGRycy9lMm9Eb2MueG1sUEsBAi0AFAAGAAgAAAAh&#10;ACCiw8vbAAAABAEAAA8AAAAAAAAAAAAAAAAAbwQAAGRycy9kb3ducmV2LnhtbFBLBQYAAAAABAAE&#10;APMAAAB3BQAAAAA=&#10;" filled="f" stroked="f">
              <v:textbox style="mso-fit-shape-to-text:t" inset="0,0,20pt,15pt">
                <w:txbxContent>
                  <w:p w14:paraId="483C8BE3" w14:textId="55CF6B3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649C" w14:textId="19BFBE8C" w:rsidR="0099780E" w:rsidRDefault="0099780E">
    <w:pPr>
      <w:pStyle w:val="Footer"/>
    </w:pPr>
    <w:r>
      <w:rPr>
        <w:noProof/>
      </w:rPr>
      <mc:AlternateContent>
        <mc:Choice Requires="wps">
          <w:drawing>
            <wp:anchor distT="0" distB="0" distL="0" distR="0" simplePos="0" relativeHeight="251659264" behindDoc="0" locked="0" layoutInCell="1" allowOverlap="1" wp14:anchorId="6BFDBDC6" wp14:editId="2BC61BFA">
              <wp:simplePos x="635" y="635"/>
              <wp:positionH relativeFrom="page">
                <wp:align>right</wp:align>
              </wp:positionH>
              <wp:positionV relativeFrom="page">
                <wp:align>bottom</wp:align>
              </wp:positionV>
              <wp:extent cx="1106805" cy="345440"/>
              <wp:effectExtent l="0" t="0" r="0" b="0"/>
              <wp:wrapNone/>
              <wp:docPr id="1238894389" name="Text Box 4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1766AD4" w14:textId="66ED31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FDBDC6" id="_x0000_t202" coordsize="21600,21600" o:spt="202" path="m,l,21600r21600,l21600,xe">
              <v:stroke joinstyle="miter"/>
              <v:path gradientshapeok="t" o:connecttype="rect"/>
            </v:shapetype>
            <v:shape id="Text Box 44" o:spid="_x0000_s1060" type="#_x0000_t202" alt="Official Use Only" style="position:absolute;margin-left:35.95pt;margin-top:0;width:87.15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RjEw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" filled="f" stroked="f">
              <v:textbox style="mso-fit-shape-to-text:t" inset="0,0,20pt,15pt">
                <w:txbxContent>
                  <w:p w14:paraId="71766AD4" w14:textId="66ED31C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BD05" w14:textId="4FC6210D" w:rsidR="0099780E" w:rsidRDefault="0099780E">
    <w:pPr>
      <w:pStyle w:val="Footer"/>
    </w:pPr>
    <w:r>
      <w:rPr>
        <w:noProof/>
      </w:rPr>
      <mc:AlternateContent>
        <mc:Choice Requires="wps">
          <w:drawing>
            <wp:anchor distT="0" distB="0" distL="0" distR="0" simplePos="0" relativeHeight="251660288" behindDoc="0" locked="0" layoutInCell="1" allowOverlap="1" wp14:anchorId="7EEEDCE4" wp14:editId="791852B7">
              <wp:simplePos x="635" y="635"/>
              <wp:positionH relativeFrom="page">
                <wp:align>right</wp:align>
              </wp:positionH>
              <wp:positionV relativeFrom="page">
                <wp:align>bottom</wp:align>
              </wp:positionV>
              <wp:extent cx="1106805" cy="345440"/>
              <wp:effectExtent l="0" t="0" r="0" b="0"/>
              <wp:wrapNone/>
              <wp:docPr id="1424011746" name="Text Box 4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2E87FBB" w14:textId="7C78DA7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EEEDCE4" id="_x0000_t202" coordsize="21600,21600" o:spt="202" path="m,l,21600r21600,l21600,xe">
              <v:stroke joinstyle="miter"/>
              <v:path gradientshapeok="t" o:connecttype="rect"/>
            </v:shapetype>
            <v:shape id="Text Box 45" o:spid="_x0000_s1061" type="#_x0000_t202" alt="Official Use Only" style="position:absolute;margin-left:35.95pt;margin-top:0;width:87.15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hJmV&#10;6xQCAAAjBAAADgAAAAAAAAAAAAAAAAAuAgAAZHJzL2Uyb0RvYy54bWxQSwECLQAUAAYACAAAACEA&#10;IKLDy9sAAAAEAQAADwAAAAAAAAAAAAAAAABuBAAAZHJzL2Rvd25yZXYueG1sUEsFBgAAAAAEAAQA&#10;8wAAAHYFAAAAAA==&#10;" filled="f" stroked="f">
              <v:textbox style="mso-fit-shape-to-text:t" inset="0,0,20pt,15pt">
                <w:txbxContent>
                  <w:p w14:paraId="12E87FBB" w14:textId="7C78DA7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BB426" w14:textId="7E41F6FB" w:rsidR="0099780E" w:rsidRDefault="0099780E">
    <w:pPr>
      <w:pStyle w:val="Footer"/>
    </w:pPr>
    <w:r>
      <w:rPr>
        <w:noProof/>
      </w:rPr>
      <mc:AlternateContent>
        <mc:Choice Requires="wps">
          <w:drawing>
            <wp:anchor distT="0" distB="0" distL="0" distR="0" simplePos="0" relativeHeight="251658240" behindDoc="0" locked="0" layoutInCell="1" allowOverlap="1" wp14:anchorId="43ACEDF9" wp14:editId="1B35B6B3">
              <wp:simplePos x="635" y="635"/>
              <wp:positionH relativeFrom="page">
                <wp:align>right</wp:align>
              </wp:positionH>
              <wp:positionV relativeFrom="page">
                <wp:align>bottom</wp:align>
              </wp:positionV>
              <wp:extent cx="1106805" cy="345440"/>
              <wp:effectExtent l="0" t="0" r="0" b="0"/>
              <wp:wrapNone/>
              <wp:docPr id="1677383693" name="Text Box 4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530683D" w14:textId="3D1BC87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ACEDF9" id="_x0000_t202" coordsize="21600,21600" o:spt="202" path="m,l,21600r21600,l21600,xe">
              <v:stroke joinstyle="miter"/>
              <v:path gradientshapeok="t" o:connecttype="rect"/>
            </v:shapetype>
            <v:shape id="Text Box 43" o:spid="_x0000_s1062" type="#_x0000_t202" alt="Official Use Only" style="position:absolute;margin-left:35.95pt;margin-top:0;width:87.15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2ap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TWfDPNvoTrSWggnxr2Tq4Z6r4UPLwKJYtqE&#10;ZBue6dAGupLD2eKsBvzxN3/MJ+QpyllHkim5JU1zZr5ZYiSqazAwGZPZNM/JvU238V0+ize7bx+A&#10;1Dimh+FkMsmLwQymRmjfSNXL2I1CwkrqWfLtYD6Ek4DpVUi1XKYkUpMTYW03TsbSEbSI6Gv/JtCd&#10;YQ9E2BMMohLFO/RPufFP75b7QBwkaiLAJzTPuJMSE2PnVxOl/us9ZV3f9uIn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NUP&#10;ZqkVAgAAIwQAAA4AAAAAAAAAAAAAAAAALgIAAGRycy9lMm9Eb2MueG1sUEsBAi0AFAAGAAgAAAAh&#10;ACCiw8vbAAAABAEAAA8AAAAAAAAAAAAAAAAAbwQAAGRycy9kb3ducmV2LnhtbFBLBQYAAAAABAAE&#10;APMAAAB3BQAAAAA=&#10;" filled="f" stroked="f">
              <v:textbox style="mso-fit-shape-to-text:t" inset="0,0,20pt,15pt">
                <w:txbxContent>
                  <w:p w14:paraId="5530683D" w14:textId="3D1BC879"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5104" w14:textId="1EF70C93" w:rsidR="0099780E" w:rsidRDefault="0099780E">
    <w:pPr>
      <w:pStyle w:val="Footer"/>
    </w:pPr>
    <w:r>
      <w:rPr>
        <w:noProof/>
      </w:rPr>
      <mc:AlternateContent>
        <mc:Choice Requires="wps">
          <w:drawing>
            <wp:anchor distT="0" distB="0" distL="0" distR="0" simplePos="0" relativeHeight="251662336" behindDoc="0" locked="0" layoutInCell="1" allowOverlap="1" wp14:anchorId="06AA38AD" wp14:editId="566552F3">
              <wp:simplePos x="635" y="635"/>
              <wp:positionH relativeFrom="page">
                <wp:align>right</wp:align>
              </wp:positionH>
              <wp:positionV relativeFrom="page">
                <wp:align>bottom</wp:align>
              </wp:positionV>
              <wp:extent cx="1106805" cy="345440"/>
              <wp:effectExtent l="0" t="0" r="0" b="0"/>
              <wp:wrapNone/>
              <wp:docPr id="1275316528" name="Text Box 4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043C172" w14:textId="1260EEC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6AA38AD" id="_x0000_t202" coordsize="21600,21600" o:spt="202" path="m,l,21600r21600,l21600,xe">
              <v:stroke joinstyle="miter"/>
              <v:path gradientshapeok="t" o:connecttype="rect"/>
            </v:shapetype>
            <v:shape id="Text Box 47" o:spid="_x0000_s1063" type="#_x0000_t202" alt="Official Use Only" style="position:absolute;margin-left:35.95pt;margin-top:0;width:87.15pt;height:27.2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CWA&#10;5yEVAgAAIwQAAA4AAAAAAAAAAAAAAAAALgIAAGRycy9lMm9Eb2MueG1sUEsBAi0AFAAGAAgAAAAh&#10;ACCiw8vbAAAABAEAAA8AAAAAAAAAAAAAAAAAbwQAAGRycy9kb3ducmV2LnhtbFBLBQYAAAAABAAE&#10;APMAAAB3BQAAAAA=&#10;" filled="f" stroked="f">
              <v:textbox style="mso-fit-shape-to-text:t" inset="0,0,20pt,15pt">
                <w:txbxContent>
                  <w:p w14:paraId="1043C172" w14:textId="1260EEC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C6F6" w14:textId="6AE60193" w:rsidR="0099780E" w:rsidRDefault="0099780E">
    <w:pPr>
      <w:pStyle w:val="Footer"/>
    </w:pPr>
    <w:r>
      <w:rPr>
        <w:noProof/>
      </w:rPr>
      <mc:AlternateContent>
        <mc:Choice Requires="wps">
          <w:drawing>
            <wp:anchor distT="0" distB="0" distL="0" distR="0" simplePos="0" relativeHeight="251663360" behindDoc="0" locked="0" layoutInCell="1" allowOverlap="1" wp14:anchorId="14D76116" wp14:editId="76E14237">
              <wp:simplePos x="635" y="635"/>
              <wp:positionH relativeFrom="page">
                <wp:align>right</wp:align>
              </wp:positionH>
              <wp:positionV relativeFrom="page">
                <wp:align>bottom</wp:align>
              </wp:positionV>
              <wp:extent cx="1106805" cy="345440"/>
              <wp:effectExtent l="0" t="0" r="0" b="0"/>
              <wp:wrapNone/>
              <wp:docPr id="278857876" name="Text Box 4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9B9911A" w14:textId="7F0043E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4D76116" id="_x0000_t202" coordsize="21600,21600" o:spt="202" path="m,l,21600r21600,l21600,xe">
              <v:stroke joinstyle="miter"/>
              <v:path gradientshapeok="t" o:connecttype="rect"/>
            </v:shapetype>
            <v:shape id="Text Box 48" o:spid="_x0000_s1064" type="#_x0000_t202" alt="Official Use Only" style="position:absolute;margin-left:35.95pt;margin-top:0;width:87.15pt;height:27.2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4EsFA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Ww+zL+F6khrIZwY906uGuq9Fj68CCSKaROS&#10;bXimQxvoSg5ni7Ma8Mff/DGfkKcoZx1JpuSWNM2Z+WaJkaiuwcBkTGbTPCf3Nt3Gd/ks3uy+fQBS&#10;45gehpPJJC8GM5gaoX0jVS9jNwoJK6lnybeD+RBOAqZXIdVymZJITU6Etd04GUtH0CKir/2bQHeG&#10;PRBhTzCIShTv0D/lxj+9W+4DcZCoiQCf0DzjTkpMjJ1fTZT6r/eUdX3bi5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dyOB&#10;LBQCAAAjBAAADgAAAAAAAAAAAAAAAAAuAgAAZHJzL2Uyb0RvYy54bWxQSwECLQAUAAYACAAAACEA&#10;IKLDy9sAAAAEAQAADwAAAAAAAAAAAAAAAABuBAAAZHJzL2Rvd25yZXYueG1sUEsFBgAAAAAEAAQA&#10;8wAAAHYFAAAAAA==&#10;" filled="f" stroked="f">
              <v:textbox style="mso-fit-shape-to-text:t" inset="0,0,20pt,15pt">
                <w:txbxContent>
                  <w:p w14:paraId="19B9911A" w14:textId="7F0043E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82E9" w14:textId="42915EF4" w:rsidR="0099780E" w:rsidRDefault="0099780E">
    <w:pPr>
      <w:pStyle w:val="Footer"/>
    </w:pPr>
    <w:r>
      <w:rPr>
        <w:noProof/>
      </w:rPr>
      <mc:AlternateContent>
        <mc:Choice Requires="wps">
          <w:drawing>
            <wp:anchor distT="0" distB="0" distL="0" distR="0" simplePos="0" relativeHeight="251661312" behindDoc="0" locked="0" layoutInCell="1" allowOverlap="1" wp14:anchorId="5DF495A6" wp14:editId="63190589">
              <wp:simplePos x="635" y="635"/>
              <wp:positionH relativeFrom="page">
                <wp:align>right</wp:align>
              </wp:positionH>
              <wp:positionV relativeFrom="page">
                <wp:align>bottom</wp:align>
              </wp:positionV>
              <wp:extent cx="1106805" cy="345440"/>
              <wp:effectExtent l="0" t="0" r="0" b="0"/>
              <wp:wrapNone/>
              <wp:docPr id="924920705" name="Text Box 4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9C6C3FD" w14:textId="5959CC9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F495A6" id="_x0000_t202" coordsize="21600,21600" o:spt="202" path="m,l,21600r21600,l21600,xe">
              <v:stroke joinstyle="miter"/>
              <v:path gradientshapeok="t" o:connecttype="rect"/>
            </v:shapetype>
            <v:shape id="Text Box 46" o:spid="_x0000_s1065" type="#_x0000_t202" alt="Official Use Only" style="position:absolute;margin-left:35.95pt;margin-top:0;width:87.15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Ck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prPhvm3UB1pLYQT497JVUO918KHF4FEMW1C&#10;sg3PdOgWupLD2eKsBvzxN3/MJ+QpyllHkim5JU1z1n6zxEhU12BgMiazaZ6Te5tu47t8Fm92bx6A&#10;1Dimh+FkMsmLoR1MjWDeSNXL2I1CwkrqWfLtYD6Ek4DpVUi1XKYkUpMTYW03TsbSEbSI6Gv/JtCd&#10;YQ9E2BMMohLFO/RPufFP75b7QBwkaiLAJzTPuJMSE2PnVxOl/us9ZV3f9uIn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Ies&#10;AKQVAgAAIwQAAA4AAAAAAAAAAAAAAAAALgIAAGRycy9lMm9Eb2MueG1sUEsBAi0AFAAGAAgAAAAh&#10;ACCiw8vbAAAABAEAAA8AAAAAAAAAAAAAAAAAbwQAAGRycy9kb3ducmV2LnhtbFBLBQYAAAAABAAE&#10;APMAAAB3BQAAAAA=&#10;" filled="f" stroked="f">
              <v:textbox style="mso-fit-shape-to-text:t" inset="0,0,20pt,15pt">
                <w:txbxContent>
                  <w:p w14:paraId="79C6C3FD" w14:textId="5959CC9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62AF" w14:textId="04114074" w:rsidR="0099780E" w:rsidRDefault="0099780E">
    <w:pPr>
      <w:pStyle w:val="Footer"/>
    </w:pPr>
    <w:r>
      <w:rPr>
        <w:noProof/>
      </w:rPr>
      <mc:AlternateContent>
        <mc:Choice Requires="wps">
          <w:drawing>
            <wp:anchor distT="0" distB="0" distL="0" distR="0" simplePos="0" relativeHeight="251665408" behindDoc="0" locked="0" layoutInCell="1" allowOverlap="1" wp14:anchorId="24E25565" wp14:editId="3A2E8D66">
              <wp:simplePos x="635" y="635"/>
              <wp:positionH relativeFrom="page">
                <wp:align>right</wp:align>
              </wp:positionH>
              <wp:positionV relativeFrom="page">
                <wp:align>bottom</wp:align>
              </wp:positionV>
              <wp:extent cx="1106805" cy="345440"/>
              <wp:effectExtent l="0" t="0" r="0" b="0"/>
              <wp:wrapNone/>
              <wp:docPr id="761301402" name="Text Box 5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0D16714" w14:textId="0C6C409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E25565" id="_x0000_t202" coordsize="21600,21600" o:spt="202" path="m,l,21600r21600,l21600,xe">
              <v:stroke joinstyle="miter"/>
              <v:path gradientshapeok="t" o:connecttype="rect"/>
            </v:shapetype>
            <v:shape id="Text Box 50" o:spid="_x0000_s1066" type="#_x0000_t202" alt="Official Use Only" style="position:absolute;margin-left:35.95pt;margin-top:0;width:87.15pt;height:27.2pt;z-index:2516654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vPm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Kmo+H+bfQXWitRDOjHsn1w313ggfngUSxbQJ&#10;yTY80aENdCWHi8VZDfjjb/6YT8hTlLOOJFNyS5rmzHyzxEhU12BgMiazaZ6Te5du49t8Fm/20N4D&#10;qXFMD8PJZJIXgxlMjdC+kqpXsRuFhJXUs+S7wbwPZwHTq5BqtUpJpCYnwsZunYylI2gR0Zf+VaC7&#10;wB6IsEcYRCWKd+ifc+Of3q0OgThI1ESAz2hecCclJsYuryZK/dd7yrq+7e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NY6&#10;8+YVAgAAIwQAAA4AAAAAAAAAAAAAAAAALgIAAGRycy9lMm9Eb2MueG1sUEsBAi0AFAAGAAgAAAAh&#10;ACCiw8vbAAAABAEAAA8AAAAAAAAAAAAAAAAAbwQAAGRycy9kb3ducmV2LnhtbFBLBQYAAAAABAAE&#10;APMAAAB3BQAAAAA=&#10;" filled="f" stroked="f">
              <v:textbox style="mso-fit-shape-to-text:t" inset="0,0,20pt,15pt">
                <w:txbxContent>
                  <w:p w14:paraId="50D16714" w14:textId="0C6C409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593C" w14:textId="767A1383" w:rsidR="0099780E" w:rsidRDefault="0099780E">
    <w:pPr>
      <w:pStyle w:val="Footer"/>
    </w:pPr>
    <w:r>
      <w:rPr>
        <w:noProof/>
      </w:rPr>
      <mc:AlternateContent>
        <mc:Choice Requires="wps">
          <w:drawing>
            <wp:anchor distT="0" distB="0" distL="0" distR="0" simplePos="0" relativeHeight="251666432" behindDoc="0" locked="0" layoutInCell="1" allowOverlap="1" wp14:anchorId="444B839F" wp14:editId="12B03677">
              <wp:simplePos x="635" y="635"/>
              <wp:positionH relativeFrom="page">
                <wp:align>right</wp:align>
              </wp:positionH>
              <wp:positionV relativeFrom="page">
                <wp:align>bottom</wp:align>
              </wp:positionV>
              <wp:extent cx="1106805" cy="345440"/>
              <wp:effectExtent l="0" t="0" r="0" b="0"/>
              <wp:wrapNone/>
              <wp:docPr id="1578560470" name="Text Box 5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AD1B55A" w14:textId="0A273D6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44B839F" id="_x0000_t202" coordsize="21600,21600" o:spt="202" path="m,l,21600r21600,l21600,xe">
              <v:stroke joinstyle="miter"/>
              <v:path gradientshapeok="t" o:connecttype="rect"/>
            </v:shapetype>
            <v:shape id="Text Box 51" o:spid="_x0000_s1067" type="#_x0000_t202" alt="Official Use Only" style="position:absolute;margin-left:35.95pt;margin-top:0;width:87.15pt;height:27.2pt;z-index:25166643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JuFQ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ipp/GubfQnWktRBOjHsnVw31XgsfngUSxbQJ&#10;yTY80aFb6EoOZ4uzGvDH3/wxn5CnKGcdSabkljTNWfvNEiNRXYOByZjMpnlO7m26jT/ns3ize3MP&#10;pMYxPQwnk0leDO1gagTzSqpexm4UElZSz5JvB/M+nARMr0Kq5TIlkZqcCGu7cTKWjqBFRF/6V4Hu&#10;DHsgwh5hEJUo3qB/yo1/erfcB+IgURMBPqF5xp2UmBg7v5oo9V/vKev6thc/A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Ca1&#10;cm4VAgAAIwQAAA4AAAAAAAAAAAAAAAAALgIAAGRycy9lMm9Eb2MueG1sUEsBAi0AFAAGAAgAAAAh&#10;ACCiw8vbAAAABAEAAA8AAAAAAAAAAAAAAAAAbwQAAGRycy9kb3ducmV2LnhtbFBLBQYAAAAABAAE&#10;APMAAAB3BQAAAAA=&#10;" filled="f" stroked="f">
              <v:textbox style="mso-fit-shape-to-text:t" inset="0,0,20pt,15pt">
                <w:txbxContent>
                  <w:p w14:paraId="6AD1B55A" w14:textId="0A273D6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C3D2" w14:textId="4A101F0A" w:rsidR="0099780E" w:rsidRDefault="0099780E">
    <w:pPr>
      <w:pStyle w:val="Footer"/>
    </w:pPr>
    <w:r>
      <w:rPr>
        <w:noProof/>
      </w:rPr>
      <mc:AlternateContent>
        <mc:Choice Requires="wps">
          <w:drawing>
            <wp:anchor distT="0" distB="0" distL="0" distR="0" simplePos="0" relativeHeight="251664384" behindDoc="0" locked="0" layoutInCell="1" allowOverlap="1" wp14:anchorId="67838F35" wp14:editId="1844339D">
              <wp:simplePos x="635" y="635"/>
              <wp:positionH relativeFrom="page">
                <wp:align>right</wp:align>
              </wp:positionH>
              <wp:positionV relativeFrom="page">
                <wp:align>bottom</wp:align>
              </wp:positionV>
              <wp:extent cx="1106805" cy="345440"/>
              <wp:effectExtent l="0" t="0" r="0" b="0"/>
              <wp:wrapNone/>
              <wp:docPr id="1577598856" name="Text Box 4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9F55E14" w14:textId="2526D42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7838F35" id="_x0000_t202" coordsize="21600,21600" o:spt="202" path="m,l,21600r21600,l21600,xe">
              <v:stroke joinstyle="miter"/>
              <v:path gradientshapeok="t" o:connecttype="rect"/>
            </v:shapetype>
            <v:shape id="Text Box 49" o:spid="_x0000_s1068" type="#_x0000_t202" alt="Official Use Only" style="position:absolute;margin-left:35.95pt;margin-top:0;width:87.15pt;height:27.2pt;z-index:2516643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78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FTW/HebfQnWktRBOjHsnVw31XgsfXgQSxbQJ&#10;yTY806ENdCWHs8VZDfjjb/6YT8hTlLOOJFNyS5rmzHyzxEhU12BgMiazaZ6Te5tu47t8Fm923z4A&#10;qXFMD8PJZJIXgxlMjdC+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HJ8&#10;PvwVAgAAIwQAAA4AAAAAAAAAAAAAAAAALgIAAGRycy9lMm9Eb2MueG1sUEsBAi0AFAAGAAgAAAAh&#10;ACCiw8vbAAAABAEAAA8AAAAAAAAAAAAAAAAAbwQAAGRycy9kb3ducmV2LnhtbFBLBQYAAAAABAAE&#10;APMAAAB3BQAAAAA=&#10;" filled="f" stroked="f">
              <v:textbox style="mso-fit-shape-to-text:t" inset="0,0,20pt,15pt">
                <w:txbxContent>
                  <w:p w14:paraId="09F55E14" w14:textId="2526D42C"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54B2" w14:textId="1107124C" w:rsidR="0099780E" w:rsidRDefault="0099780E">
    <w:pPr>
      <w:pStyle w:val="Footer"/>
    </w:pPr>
    <w:r>
      <w:rPr>
        <w:noProof/>
      </w:rPr>
      <mc:AlternateContent>
        <mc:Choice Requires="wps">
          <w:drawing>
            <wp:anchor distT="0" distB="0" distL="0" distR="0" simplePos="0" relativeHeight="251668480" behindDoc="0" locked="0" layoutInCell="1" allowOverlap="1" wp14:anchorId="5755A31B" wp14:editId="15367D34">
              <wp:simplePos x="635" y="635"/>
              <wp:positionH relativeFrom="page">
                <wp:align>right</wp:align>
              </wp:positionH>
              <wp:positionV relativeFrom="page">
                <wp:align>bottom</wp:align>
              </wp:positionV>
              <wp:extent cx="1106805" cy="345440"/>
              <wp:effectExtent l="0" t="0" r="0" b="0"/>
              <wp:wrapNone/>
              <wp:docPr id="108858234" name="Text Box 5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6E10682" w14:textId="51C362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55A31B" id="_x0000_t202" coordsize="21600,21600" o:spt="202" path="m,l,21600r21600,l21600,xe">
              <v:stroke joinstyle="miter"/>
              <v:path gradientshapeok="t" o:connecttype="rect"/>
            </v:shapetype>
            <v:shape id="Text Box 53" o:spid="_x0000_s1069" type="#_x0000_t202" alt="Official Use Only" style="position:absolute;margin-left:35.95pt;margin-top:0;width:87.15pt;height:27.2pt;z-index:25166848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790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iprfDfNvoTrSWggnxr2Tq4Z6r4UPLwKJYtqE&#10;ZBue6dAtdCWHs8VZDfjjb/6YT8hTlLOOJFNyS5rmrP1miZGorsHAZExm0zwn9zbdxnf5LN7s3jwA&#10;qXFMD8PJZJIXQzuYGsG8kaqXsRuFhJXUs+TbwXwIJwHTq5BquUxJpCYnwtpunIylI2gR0df+TaA7&#10;wx6IsCcYRCWKd+ifcuOf3i33gThI1ESAT2iecSclJsbOryZK/dd7yrq+7cVPA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ILz&#10;v3QVAgAAIwQAAA4AAAAAAAAAAAAAAAAALgIAAGRycy9lMm9Eb2MueG1sUEsBAi0AFAAGAAgAAAAh&#10;ACCiw8vbAAAABAEAAA8AAAAAAAAAAAAAAAAAbwQAAGRycy9kb3ducmV2LnhtbFBLBQYAAAAABAAE&#10;APMAAAB3BQAAAAA=&#10;" filled="f" stroked="f">
              <v:textbox style="mso-fit-shape-to-text:t" inset="0,0,20pt,15pt">
                <w:txbxContent>
                  <w:p w14:paraId="16E10682" w14:textId="51C3629F"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6B31" w14:textId="1024AC67" w:rsidR="0099780E" w:rsidRDefault="0099780E">
    <w:pPr>
      <w:pStyle w:val="Footer"/>
    </w:pPr>
    <w:r>
      <w:rPr>
        <w:noProof/>
      </w:rPr>
      <mc:AlternateContent>
        <mc:Choice Requires="wps">
          <w:drawing>
            <wp:anchor distT="0" distB="0" distL="0" distR="0" simplePos="0" relativeHeight="251669504" behindDoc="0" locked="0" layoutInCell="1" allowOverlap="1" wp14:anchorId="69F6A735" wp14:editId="2B2CCE2C">
              <wp:simplePos x="635" y="635"/>
              <wp:positionH relativeFrom="page">
                <wp:align>right</wp:align>
              </wp:positionH>
              <wp:positionV relativeFrom="page">
                <wp:align>bottom</wp:align>
              </wp:positionV>
              <wp:extent cx="1106805" cy="345440"/>
              <wp:effectExtent l="0" t="0" r="0" b="0"/>
              <wp:wrapNone/>
              <wp:docPr id="1242060786" name="Text Box 5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4F70495" w14:textId="03778C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9F6A735" id="_x0000_t202" coordsize="21600,21600" o:spt="202" path="m,l,21600r21600,l21600,xe">
              <v:stroke joinstyle="miter"/>
              <v:path gradientshapeok="t" o:connecttype="rect"/>
            </v:shapetype>
            <v:shape id="Text Box 54" o:spid="_x0000_s1070" type="#_x0000_t202" alt="Official Use Only" style="position:absolute;margin-left:35.95pt;margin-top:0;width:87.15pt;height:27.2pt;z-index:25166950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HzmEw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" filled="f" stroked="f">
              <v:textbox style="mso-fit-shape-to-text:t" inset="0,0,20pt,15pt">
                <w:txbxContent>
                  <w:p w14:paraId="34F70495" w14:textId="03778CB1"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D105" w14:textId="08CDC990" w:rsidR="0099780E" w:rsidRDefault="0099780E">
    <w:pPr>
      <w:pStyle w:val="Footer"/>
    </w:pPr>
    <w:r>
      <w:rPr>
        <w:noProof/>
      </w:rPr>
      <mc:AlternateContent>
        <mc:Choice Requires="wps">
          <w:drawing>
            <wp:anchor distT="0" distB="0" distL="0" distR="0" simplePos="0" relativeHeight="251667456" behindDoc="0" locked="0" layoutInCell="1" allowOverlap="1" wp14:anchorId="59BA5148" wp14:editId="615FC6D3">
              <wp:simplePos x="635" y="635"/>
              <wp:positionH relativeFrom="page">
                <wp:align>right</wp:align>
              </wp:positionH>
              <wp:positionV relativeFrom="page">
                <wp:align>bottom</wp:align>
              </wp:positionV>
              <wp:extent cx="1106805" cy="345440"/>
              <wp:effectExtent l="0" t="0" r="0" b="0"/>
              <wp:wrapNone/>
              <wp:docPr id="952956967" name="Text Box 5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B2F57B7" w14:textId="5244BFC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9BA5148" id="_x0000_t202" coordsize="21600,21600" o:spt="202" path="m,l,21600r21600,l21600,xe">
              <v:stroke joinstyle="miter"/>
              <v:path gradientshapeok="t" o:connecttype="rect"/>
            </v:shapetype>
            <v:shape id="Text Box 52" o:spid="_x0000_s1071" type="#_x0000_t202" alt="Official Use Only" style="position:absolute;margin-left:35.95pt;margin-top:0;width:87.15pt;height:27.2pt;z-index:25166745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uFA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mnl/m3UB1pLYQT497JVUu918KHF4FEMW1C&#10;sg3PdNQaupLDYHHWAP74mz/mE/IU5awjyZTckqY5098sMRLVdTYwGZPZNM/JvU238V0+ize7Nw9A&#10;ahzTw3AymeTFoM9mjWDeSNXL2I1CwkrqWfLt2XwIJwHTq5BquUxJpCYnwtpunIylI2gR0df+TaAb&#10;YA9E2BOcRSWKd+ifcuOf3i33gThI1ESAT2gOuJMSE2PDq4lS//Wesq5v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8/9&#10;bhQCAAAjBAAADgAAAAAAAAAAAAAAAAAuAgAAZHJzL2Uyb0RvYy54bWxQSwECLQAUAAYACAAAACEA&#10;IKLDy9sAAAAEAQAADwAAAAAAAAAAAAAAAABuBAAAZHJzL2Rvd25yZXYueG1sUEsFBgAAAAAEAAQA&#10;8wAAAHYFAAAAAA==&#10;" filled="f" stroked="f">
              <v:textbox style="mso-fit-shape-to-text:t" inset="0,0,20pt,15pt">
                <w:txbxContent>
                  <w:p w14:paraId="2B2F57B7" w14:textId="5244BFC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F1E1" w14:textId="2B92D9F2" w:rsidR="0099780E" w:rsidRDefault="0099780E">
    <w:pPr>
      <w:pStyle w:val="Footer"/>
    </w:pPr>
    <w:r>
      <w:rPr>
        <w:noProof/>
      </w:rPr>
      <mc:AlternateContent>
        <mc:Choice Requires="wps">
          <w:drawing>
            <wp:anchor distT="0" distB="0" distL="0" distR="0" simplePos="0" relativeHeight="251671552" behindDoc="0" locked="0" layoutInCell="1" allowOverlap="1" wp14:anchorId="3BBFE378" wp14:editId="1B0C2F15">
              <wp:simplePos x="635" y="635"/>
              <wp:positionH relativeFrom="page">
                <wp:align>right</wp:align>
              </wp:positionH>
              <wp:positionV relativeFrom="page">
                <wp:align>bottom</wp:align>
              </wp:positionV>
              <wp:extent cx="1106805" cy="345440"/>
              <wp:effectExtent l="0" t="0" r="0" b="0"/>
              <wp:wrapNone/>
              <wp:docPr id="713010383" name="Text Box 5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6D6D801" w14:textId="2B298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BFE378" id="_x0000_t202" coordsize="21600,21600" o:spt="202" path="m,l,21600r21600,l21600,xe">
              <v:stroke joinstyle="miter"/>
              <v:path gradientshapeok="t" o:connecttype="rect"/>
            </v:shapetype>
            <v:shape id="Text Box 56" o:spid="_x0000_s1072" type="#_x0000_t202" alt="Official Use Only" style="position:absolute;margin-left:35.95pt;margin-top:0;width:87.15pt;height:27.2pt;z-index:25167155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4s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y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K5Z&#10;DiwVAgAAIwQAAA4AAAAAAAAAAAAAAAAALgIAAGRycy9lMm9Eb2MueG1sUEsBAi0AFAAGAAgAAAAh&#10;ACCiw8vbAAAABAEAAA8AAAAAAAAAAAAAAAAAbwQAAGRycy9kb3ducmV2LnhtbFBLBQYAAAAABAAE&#10;APMAAAB3BQAAAAA=&#10;" filled="f" stroked="f">
              <v:textbox style="mso-fit-shape-to-text:t" inset="0,0,20pt,15pt">
                <w:txbxContent>
                  <w:p w14:paraId="76D6D801" w14:textId="2B298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CE6B" w14:textId="1A7A43A7" w:rsidR="0099780E" w:rsidRDefault="0099780E">
    <w:pPr>
      <w:pStyle w:val="Footer"/>
    </w:pPr>
    <w:r>
      <w:rPr>
        <w:noProof/>
      </w:rPr>
      <mc:AlternateContent>
        <mc:Choice Requires="wps">
          <w:drawing>
            <wp:anchor distT="0" distB="0" distL="0" distR="0" simplePos="0" relativeHeight="251672576" behindDoc="0" locked="0" layoutInCell="1" allowOverlap="1" wp14:anchorId="5F82139D" wp14:editId="02CD1774">
              <wp:simplePos x="635" y="635"/>
              <wp:positionH relativeFrom="page">
                <wp:align>right</wp:align>
              </wp:positionH>
              <wp:positionV relativeFrom="page">
                <wp:align>bottom</wp:align>
              </wp:positionV>
              <wp:extent cx="1106805" cy="345440"/>
              <wp:effectExtent l="0" t="0" r="0" b="0"/>
              <wp:wrapNone/>
              <wp:docPr id="735392025" name="Text Box 5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B71D004" w14:textId="7845F41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F82139D" id="_x0000_t202" coordsize="21600,21600" o:spt="202" path="m,l,21600r21600,l21600,xe">
              <v:stroke joinstyle="miter"/>
              <v:path gradientshapeok="t" o:connecttype="rect"/>
            </v:shapetype>
            <v:shape id="Text Box 57" o:spid="_x0000_s1073" type="#_x0000_t202" alt="Official Use Only" style="position:absolute;margin-left:35.95pt;margin-top:0;width:87.15pt;height:27.2pt;z-index:25167257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F7W&#10;j6QVAgAAIwQAAA4AAAAAAAAAAAAAAAAALgIAAGRycy9lMm9Eb2MueG1sUEsBAi0AFAAGAAgAAAAh&#10;ACCiw8vbAAAABAEAAA8AAAAAAAAAAAAAAAAAbwQAAGRycy9kb3ducmV2LnhtbFBLBQYAAAAABAAE&#10;APMAAAB3BQAAAAA=&#10;" filled="f" stroked="f">
              <v:textbox style="mso-fit-shape-to-text:t" inset="0,0,20pt,15pt">
                <w:txbxContent>
                  <w:p w14:paraId="1B71D004" w14:textId="7845F414"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6F07" w14:textId="7C582896" w:rsidR="00A50E50" w:rsidRDefault="0099780E">
    <w:pPr>
      <w:pStyle w:val="Footer"/>
    </w:pPr>
    <w:r>
      <w:rPr>
        <w:noProof/>
      </w:rPr>
      <mc:AlternateContent>
        <mc:Choice Requires="wps">
          <w:drawing>
            <wp:anchor distT="0" distB="0" distL="0" distR="0" simplePos="0" relativeHeight="251670528" behindDoc="0" locked="0" layoutInCell="1" allowOverlap="1" wp14:anchorId="5D19F2CF" wp14:editId="443AF68B">
              <wp:simplePos x="635" y="635"/>
              <wp:positionH relativeFrom="page">
                <wp:align>right</wp:align>
              </wp:positionH>
              <wp:positionV relativeFrom="page">
                <wp:align>bottom</wp:align>
              </wp:positionV>
              <wp:extent cx="1106805" cy="345440"/>
              <wp:effectExtent l="0" t="0" r="0" b="0"/>
              <wp:wrapNone/>
              <wp:docPr id="644510231" name="Text Box 5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3D9457FB" w14:textId="7F001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19F2CF" id="_x0000_t202" coordsize="21600,21600" o:spt="202" path="m,l,21600r21600,l21600,xe">
              <v:stroke joinstyle="miter"/>
              <v:path gradientshapeok="t" o:connecttype="rect"/>
            </v:shapetype>
            <v:shape id="Text Box 55" o:spid="_x0000_s1074" type="#_x0000_t202" alt="Official Use Only" style="position:absolute;margin-left:35.95pt;margin-top:0;width:87.15pt;height:27.2pt;z-index:25167052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Ax1&#10;6akVAgAAIwQAAA4AAAAAAAAAAAAAAAAALgIAAGRycy9lMm9Eb2MueG1sUEsBAi0AFAAGAAgAAAAh&#10;ACCiw8vbAAAABAEAAA8AAAAAAAAAAAAAAAAAbwQAAGRycy9kb3ducmV2LnhtbFBLBQYAAAAABAAE&#10;APMAAAB3BQAAAAA=&#10;" filled="f" stroked="f">
              <v:textbox style="mso-fit-shape-to-text:t" inset="0,0,20pt,15pt">
                <w:txbxContent>
                  <w:p w14:paraId="3D9457FB" w14:textId="7F0015FE"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8034" w14:textId="657F61C6" w:rsidR="0099780E" w:rsidRDefault="0099780E">
    <w:pPr>
      <w:pStyle w:val="Footer"/>
    </w:pPr>
    <w:r>
      <w:rPr>
        <w:noProof/>
      </w:rPr>
      <mc:AlternateContent>
        <mc:Choice Requires="wps">
          <w:drawing>
            <wp:anchor distT="0" distB="0" distL="0" distR="0" simplePos="0" relativeHeight="251674624" behindDoc="0" locked="0" layoutInCell="1" allowOverlap="1" wp14:anchorId="62D6E263" wp14:editId="70F6FD60">
              <wp:simplePos x="635" y="635"/>
              <wp:positionH relativeFrom="page">
                <wp:align>right</wp:align>
              </wp:positionH>
              <wp:positionV relativeFrom="page">
                <wp:align>bottom</wp:align>
              </wp:positionV>
              <wp:extent cx="1106805" cy="345440"/>
              <wp:effectExtent l="0" t="0" r="0" b="0"/>
              <wp:wrapNone/>
              <wp:docPr id="813382540" name="Text Box 5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0B42704" w14:textId="5A499A6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2D6E263" id="_x0000_t202" coordsize="21600,21600" o:spt="202" path="m,l,21600r21600,l21600,xe">
              <v:stroke joinstyle="miter"/>
              <v:path gradientshapeok="t" o:connecttype="rect"/>
            </v:shapetype>
            <v:shape id="Text Box 59" o:spid="_x0000_s1075" type="#_x0000_t202" alt="Official Use Only" style="position:absolute;margin-left:35.95pt;margin-top:0;width:87.15pt;height:27.2pt;z-index:25167462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h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2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Pz6&#10;aCEVAgAAIwQAAA4AAAAAAAAAAAAAAAAALgIAAGRycy9lMm9Eb2MueG1sUEsBAi0AFAAGAAgAAAAh&#10;ACCiw8vbAAAABAEAAA8AAAAAAAAAAAAAAAAAbwQAAGRycy9kb3ducmV2LnhtbFBLBQYAAAAABAAE&#10;APMAAAB3BQAAAAA=&#10;" filled="f" stroked="f">
              <v:textbox style="mso-fit-shape-to-text:t" inset="0,0,20pt,15pt">
                <w:txbxContent>
                  <w:p w14:paraId="40B42704" w14:textId="5A499A65"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9899" w14:textId="4D0E49BA" w:rsidR="0099780E" w:rsidRDefault="0099780E">
    <w:pPr>
      <w:pStyle w:val="Footer"/>
    </w:pPr>
    <w:r>
      <w:rPr>
        <w:noProof/>
      </w:rPr>
      <mc:AlternateContent>
        <mc:Choice Requires="wps">
          <w:drawing>
            <wp:anchor distT="0" distB="0" distL="0" distR="0" simplePos="0" relativeHeight="251675648" behindDoc="0" locked="0" layoutInCell="1" allowOverlap="1" wp14:anchorId="382F3798" wp14:editId="62D1F552">
              <wp:simplePos x="635" y="635"/>
              <wp:positionH relativeFrom="page">
                <wp:align>right</wp:align>
              </wp:positionH>
              <wp:positionV relativeFrom="page">
                <wp:align>bottom</wp:align>
              </wp:positionV>
              <wp:extent cx="1106805" cy="345440"/>
              <wp:effectExtent l="0" t="0" r="0" b="0"/>
              <wp:wrapNone/>
              <wp:docPr id="2090001399" name="Text Box 60"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705B4278" w14:textId="7811E1D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82F3798" id="_x0000_t202" coordsize="21600,21600" o:spt="202" path="m,l,21600r21600,l21600,xe">
              <v:stroke joinstyle="miter"/>
              <v:path gradientshapeok="t" o:connecttype="rect"/>
            </v:shapetype>
            <v:shape id="Text Box 60" o:spid="_x0000_s1076" type="#_x0000_t202" alt="Official Use Only" style="position:absolute;margin-left:35.95pt;margin-top:0;width:87.15pt;height:27.2pt;z-index:2516756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tj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qpJP58P8O6hOtBbCmXHv5Lqh3hvhw7NAopg2&#10;IdmGJzq0ga7kcLE4qwF//M0f8wl5inLWkWRKbknTnJlvlhiJ6hoMTMZkNs1zcu/SbXybz+LNHtp7&#10;IDWO6WE4mUzyYjCDqRHaV1L1KnajkLCSepZ8N5j34SxgehVSrVYpidTkRNjYrZOxdAQtIvrSvwp0&#10;F9gDEfYIg6hE8Q79c27807vVIRAHiZoI8BnNC+6kxMTY5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K1s&#10;m2MVAgAAIwQAAA4AAAAAAAAAAAAAAAAALgIAAGRycy9lMm9Eb2MueG1sUEsBAi0AFAAGAAgAAAAh&#10;ACCiw8vbAAAABAEAAA8AAAAAAAAAAAAAAAAAbwQAAGRycy9kb3ducmV2LnhtbFBLBQYAAAAABAAE&#10;APMAAAB3BQAAAAA=&#10;" filled="f" stroked="f">
              <v:textbox style="mso-fit-shape-to-text:t" inset="0,0,20pt,15pt">
                <w:txbxContent>
                  <w:p w14:paraId="705B4278" w14:textId="7811E1D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C560" w14:textId="405FD631" w:rsidR="0099780E" w:rsidRDefault="0099780E">
    <w:pPr>
      <w:pStyle w:val="Footer"/>
    </w:pPr>
    <w:r>
      <w:rPr>
        <w:noProof/>
      </w:rPr>
      <mc:AlternateContent>
        <mc:Choice Requires="wps">
          <w:drawing>
            <wp:anchor distT="0" distB="0" distL="0" distR="0" simplePos="0" relativeHeight="251673600" behindDoc="0" locked="0" layoutInCell="1" allowOverlap="1" wp14:anchorId="37A8E6CD" wp14:editId="3E6CFD78">
              <wp:simplePos x="635" y="635"/>
              <wp:positionH relativeFrom="page">
                <wp:align>right</wp:align>
              </wp:positionH>
              <wp:positionV relativeFrom="page">
                <wp:align>bottom</wp:align>
              </wp:positionV>
              <wp:extent cx="1106805" cy="345440"/>
              <wp:effectExtent l="0" t="0" r="0" b="0"/>
              <wp:wrapNone/>
              <wp:docPr id="242042217" name="Text Box 5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6B111E1" w14:textId="2207AA3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7A8E6CD" id="_x0000_t202" coordsize="21600,21600" o:spt="202" path="m,l,21600r21600,l21600,xe">
              <v:stroke joinstyle="miter"/>
              <v:path gradientshapeok="t" o:connecttype="rect"/>
            </v:shapetype>
            <v:shape id="Text Box 58" o:spid="_x0000_s1077" type="#_x0000_t202" alt="Official Use Only" style="position:absolute;margin-left:35.95pt;margin-top:0;width:87.15pt;height:27.2pt;z-index:25167360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xrrFg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" filled="f" stroked="f">
              <v:textbox style="mso-fit-shape-to-text:t" inset="0,0,20pt,15pt">
                <w:txbxContent>
                  <w:p w14:paraId="16B111E1" w14:textId="2207AA3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DD36" w14:textId="77777777" w:rsidR="00983F4F" w:rsidRDefault="00983F4F">
    <w:pPr>
      <w:pStyle w:val="Footer"/>
    </w:pPr>
    <w:r>
      <w:rPr>
        <w:noProof/>
      </w:rPr>
      <mc:AlternateContent>
        <mc:Choice Requires="wps">
          <w:drawing>
            <wp:anchor distT="0" distB="0" distL="0" distR="0" simplePos="0" relativeHeight="251687936" behindDoc="0" locked="0" layoutInCell="1" allowOverlap="1" wp14:anchorId="1F05CC91" wp14:editId="3C859611">
              <wp:simplePos x="635" y="635"/>
              <wp:positionH relativeFrom="page">
                <wp:align>right</wp:align>
              </wp:positionH>
              <wp:positionV relativeFrom="page">
                <wp:align>bottom</wp:align>
              </wp:positionV>
              <wp:extent cx="1106805" cy="345440"/>
              <wp:effectExtent l="0" t="0" r="0" b="0"/>
              <wp:wrapNone/>
              <wp:docPr id="1949998149" name="Text Box 4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C113EDB"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F05CC91" id="_x0000_t202" coordsize="21600,21600" o:spt="202" path="m,l,21600r21600,l21600,xe">
              <v:stroke joinstyle="miter"/>
              <v:path gradientshapeok="t" o:connecttype="rect"/>
            </v:shapetype>
            <v:shape id="_x0000_s1078" type="#_x0000_t202" alt="Official Use Only" style="position:absolute;margin-left:35.95pt;margin-top:0;width:87.15pt;height:27.2pt;z-index:2516879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lZ5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mnt8P8W6iOtBbCiXHv5Kqh3mvhw4tAopg2&#10;IdmGZzq0ga7kcLY4qwF//M0f8wl5inLWkWRKbknTnJlvlhiJ6hoMTMZkNs1zcm/TbXyX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Akq&#10;VnkVAgAAIwQAAA4AAAAAAAAAAAAAAAAALgIAAGRycy9lMm9Eb2MueG1sUEsBAi0AFAAGAAgAAAAh&#10;ACCiw8vbAAAABAEAAA8AAAAAAAAAAAAAAAAAbwQAAGRycy9kb3ducmV2LnhtbFBLBQYAAAAABAAE&#10;APMAAAB3BQAAAAA=&#10;" filled="f" stroked="f">
              <v:textbox style="mso-fit-shape-to-text:t" inset="0,0,20pt,15pt">
                <w:txbxContent>
                  <w:p w14:paraId="0C113EDB"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2369B" w14:textId="77777777" w:rsidR="00983F4F" w:rsidRDefault="00983F4F">
    <w:pPr>
      <w:pStyle w:val="Footer"/>
    </w:pPr>
    <w:r>
      <w:rPr>
        <w:noProof/>
      </w:rPr>
      <mc:AlternateContent>
        <mc:Choice Requires="wps">
          <w:drawing>
            <wp:anchor distT="0" distB="0" distL="0" distR="0" simplePos="0" relativeHeight="251686912" behindDoc="0" locked="0" layoutInCell="1" allowOverlap="1" wp14:anchorId="3B770D3C" wp14:editId="61438E9C">
              <wp:simplePos x="635" y="635"/>
              <wp:positionH relativeFrom="page">
                <wp:align>right</wp:align>
              </wp:positionH>
              <wp:positionV relativeFrom="page">
                <wp:align>bottom</wp:align>
              </wp:positionV>
              <wp:extent cx="1106805" cy="345440"/>
              <wp:effectExtent l="0" t="0" r="0" b="0"/>
              <wp:wrapNone/>
              <wp:docPr id="921423364" name="Text Box 4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6BDAD74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770D3C" id="_x0000_t202" coordsize="21600,21600" o:spt="202" path="m,l,21600r21600,l21600,xe">
              <v:stroke joinstyle="miter"/>
              <v:path gradientshapeok="t" o:connecttype="rect"/>
            </v:shapetype>
            <v:shape id="_x0000_s1079" type="#_x0000_t202" alt="Official Use Only" style="position:absolute;margin-left:35.95pt;margin-top:0;width:87.15pt;height:27.2pt;z-index:2516869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dfx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TTu2H+LVRHWgvhxLh3ctVQ77Xw4UUgUUyb&#10;kGzDMx26ha7kcLY4qwF//M0f8wl5inLWkWRKbknTnLXfLDES1TUYmIzJbJrn5N6m2/gu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Pml&#10;1/EVAgAAIwQAAA4AAAAAAAAAAAAAAAAALgIAAGRycy9lMm9Eb2MueG1sUEsBAi0AFAAGAAgAAAAh&#10;ACCiw8vbAAAABAEAAA8AAAAAAAAAAAAAAAAAbwQAAGRycy9kb3ducmV2LnhtbFBLBQYAAAAABAAE&#10;APMAAAB3BQAAAAA=&#10;" filled="f" stroked="f">
              <v:textbox style="mso-fit-shape-to-text:t" inset="0,0,20pt,15pt">
                <w:txbxContent>
                  <w:p w14:paraId="6BDAD74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5536" w14:textId="77777777" w:rsidR="00983F4F" w:rsidRDefault="00983F4F">
    <w:pPr>
      <w:pStyle w:val="Footer"/>
    </w:pPr>
    <w:r>
      <w:rPr>
        <w:noProof/>
      </w:rPr>
      <mc:AlternateContent>
        <mc:Choice Requires="wps">
          <w:drawing>
            <wp:anchor distT="0" distB="0" distL="0" distR="0" simplePos="0" relativeHeight="251685888" behindDoc="0" locked="0" layoutInCell="1" allowOverlap="1" wp14:anchorId="3D37C997" wp14:editId="203D8C36">
              <wp:simplePos x="635" y="635"/>
              <wp:positionH relativeFrom="page">
                <wp:align>right</wp:align>
              </wp:positionH>
              <wp:positionV relativeFrom="page">
                <wp:align>bottom</wp:align>
              </wp:positionV>
              <wp:extent cx="1106805" cy="345440"/>
              <wp:effectExtent l="0" t="0" r="0" b="0"/>
              <wp:wrapNone/>
              <wp:docPr id="459793203" name="Text Box 4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6CAF17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D37C997" id="_x0000_t202" coordsize="21600,21600" o:spt="202" path="m,l,21600r21600,l21600,xe">
              <v:stroke joinstyle="miter"/>
              <v:path gradientshapeok="t" o:connecttype="rect"/>
            </v:shapetype>
            <v:shape id="_x0000_s1080" type="#_x0000_t202" alt="Official Use Only" style="position:absolute;margin-left:35.95pt;margin-top:0;width:87.15pt;height:27.2pt;z-index:2516858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0lbFA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lnqXF0baE60loIJ8a9k6uGeq+FDy8CiWLa&#10;hGQbnunQBrqSw9nirAb88Td/zCfkKcpZR5IpuSVNc2a+WWIkqmswMBmT2TTPyb1Nt/FdPos3u28f&#10;gNQ4pofhZDLJi8EMpkZo30jVy9iNQsJK6lny7WA+hJOA6VVItVymJFKTE2FtN07G0hG0iOhr/ybQ&#10;nWEPRNgTDKISxTv0T7nxT++W+0AcJGquaJ5xJyUmxs6vJkr913vKur7txU8A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nDNJ&#10;WxQCAAAjBAAADgAAAAAAAAAAAAAAAAAuAgAAZHJzL2Uyb0RvYy54bWxQSwECLQAUAAYACAAAACEA&#10;IKLDy9sAAAAEAQAADwAAAAAAAAAAAAAAAABuBAAAZHJzL2Rvd25yZXYueG1sUEsFBgAAAAAEAAQA&#10;8wAAAHYFAAAAAA==&#10;" filled="f" stroked="f">
              <v:textbox style="mso-fit-shape-to-text:t" inset="0,0,20pt,15pt">
                <w:txbxContent>
                  <w:p w14:paraId="06CAF176" w14:textId="77777777" w:rsidR="00983F4F" w:rsidRPr="0099780E" w:rsidRDefault="00983F4F"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F5F5" w14:textId="14921927" w:rsidR="0099780E" w:rsidRDefault="0099780E">
    <w:pPr>
      <w:pStyle w:val="Footer"/>
    </w:pPr>
    <w:r>
      <w:rPr>
        <w:noProof/>
      </w:rPr>
      <mc:AlternateContent>
        <mc:Choice Requires="wps">
          <w:drawing>
            <wp:anchor distT="0" distB="0" distL="0" distR="0" simplePos="0" relativeHeight="251677696" behindDoc="0" locked="0" layoutInCell="1" allowOverlap="1" wp14:anchorId="43DB9A33" wp14:editId="4BBE0C5B">
              <wp:simplePos x="635" y="635"/>
              <wp:positionH relativeFrom="page">
                <wp:align>right</wp:align>
              </wp:positionH>
              <wp:positionV relativeFrom="page">
                <wp:align>bottom</wp:align>
              </wp:positionV>
              <wp:extent cx="1106805" cy="345440"/>
              <wp:effectExtent l="0" t="0" r="0" b="0"/>
              <wp:wrapNone/>
              <wp:docPr id="697469062" name="Text Box 6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47545562" w14:textId="095C7EA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DB9A33" id="_x0000_t202" coordsize="21600,21600" o:spt="202" path="m,l,21600r21600,l21600,xe">
              <v:stroke joinstyle="miter"/>
              <v:path gradientshapeok="t" o:connecttype="rect"/>
            </v:shapetype>
            <v:shape id="Text Box 65" o:spid="_x0000_s1081" type="#_x0000_t202" alt="Official Use Only" style="position:absolute;margin-left:35.95pt;margin-top:0;width:87.15pt;height:27.2pt;z-index:25167769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" filled="f" stroked="f">
              <v:textbox style="mso-fit-shape-to-text:t" inset="0,0,20pt,15pt">
                <w:txbxContent>
                  <w:p w14:paraId="47545562" w14:textId="095C7EA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628EA" w14:textId="01DE0E37" w:rsidR="0099780E" w:rsidRDefault="0099780E">
    <w:pPr>
      <w:pStyle w:val="Footer"/>
    </w:pPr>
    <w:r>
      <w:rPr>
        <w:noProof/>
      </w:rPr>
      <mc:AlternateContent>
        <mc:Choice Requires="wps">
          <w:drawing>
            <wp:anchor distT="0" distB="0" distL="0" distR="0" simplePos="0" relativeHeight="251678720" behindDoc="0" locked="0" layoutInCell="1" allowOverlap="1" wp14:anchorId="3ED415D8" wp14:editId="1F830B59">
              <wp:simplePos x="635" y="635"/>
              <wp:positionH relativeFrom="page">
                <wp:align>right</wp:align>
              </wp:positionH>
              <wp:positionV relativeFrom="page">
                <wp:align>bottom</wp:align>
              </wp:positionV>
              <wp:extent cx="1106805" cy="345440"/>
              <wp:effectExtent l="0" t="0" r="0" b="0"/>
              <wp:wrapNone/>
              <wp:docPr id="674609886" name="Text Box 6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442681D" w14:textId="12A0FB8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ED415D8" id="_x0000_t202" coordsize="21600,21600" o:spt="202" path="m,l,21600r21600,l21600,xe">
              <v:stroke joinstyle="miter"/>
              <v:path gradientshapeok="t" o:connecttype="rect"/>
            </v:shapetype>
            <v:shape id="Text Box 66" o:spid="_x0000_s1082" type="#_x0000_t202" alt="Official Use Only" style="position:absolute;margin-left:35.95pt;margin-top:0;width:87.15pt;height:27.2pt;z-index:25167872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uR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y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D0q&#10;O5EVAgAAIwQAAA4AAAAAAAAAAAAAAAAALgIAAGRycy9lMm9Eb2MueG1sUEsBAi0AFAAGAAgAAAAh&#10;ACCiw8vbAAAABAEAAA8AAAAAAAAAAAAAAAAAbwQAAGRycy9kb3ducmV2LnhtbFBLBQYAAAAABAAE&#10;APMAAAB3BQAAAAA=&#10;" filled="f" stroked="f">
              <v:textbox style="mso-fit-shape-to-text:t" inset="0,0,20pt,15pt">
                <w:txbxContent>
                  <w:p w14:paraId="5442681D" w14:textId="12A0FB80"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065CE" w14:textId="25AC4A40" w:rsidR="0099780E" w:rsidRDefault="0099780E">
    <w:pPr>
      <w:pStyle w:val="Footer"/>
    </w:pPr>
    <w:r>
      <w:rPr>
        <w:noProof/>
      </w:rPr>
      <mc:AlternateContent>
        <mc:Choice Requires="wps">
          <w:drawing>
            <wp:anchor distT="0" distB="0" distL="0" distR="0" simplePos="0" relativeHeight="251676672" behindDoc="0" locked="0" layoutInCell="1" allowOverlap="1" wp14:anchorId="5DA93125" wp14:editId="016DBB8D">
              <wp:simplePos x="635" y="635"/>
              <wp:positionH relativeFrom="page">
                <wp:align>right</wp:align>
              </wp:positionH>
              <wp:positionV relativeFrom="page">
                <wp:align>bottom</wp:align>
              </wp:positionV>
              <wp:extent cx="1106805" cy="345440"/>
              <wp:effectExtent l="0" t="0" r="0" b="0"/>
              <wp:wrapNone/>
              <wp:docPr id="879474551" name="Text Box 6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D50E733" w14:textId="13C24B5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DA93125" id="_x0000_t202" coordsize="21600,21600" o:spt="202" path="m,l,21600r21600,l21600,xe">
              <v:stroke joinstyle="miter"/>
              <v:path gradientshapeok="t" o:connecttype="rect"/>
            </v:shapetype>
            <v:shape id="Text Box 64" o:spid="_x0000_s1083" type="#_x0000_t202" alt="Official Use Only" style="position:absolute;margin-left:35.95pt;margin-top:0;width:87.15pt;height:27.2pt;z-index:25167667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M2l&#10;uhkVAgAAIwQAAA4AAAAAAAAAAAAAAAAALgIAAGRycy9lMm9Eb2MueG1sUEsBAi0AFAAGAAgAAAAh&#10;ACCiw8vbAAAABAEAAA8AAAAAAAAAAAAAAAAAbwQAAGRycy9kb3ducmV2LnhtbFBLBQYAAAAABAAE&#10;APMAAAB3BQAAAAA=&#10;" filled="f" stroked="f">
              <v:textbox style="mso-fit-shape-to-text:t" inset="0,0,20pt,15pt">
                <w:txbxContent>
                  <w:p w14:paraId="2D50E733" w14:textId="13C24B5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785E" w14:textId="2C648951" w:rsidR="0099780E" w:rsidRDefault="0099780E">
    <w:pPr>
      <w:pStyle w:val="Footer"/>
    </w:pPr>
    <w:r>
      <w:rPr>
        <w:noProof/>
      </w:rPr>
      <mc:AlternateContent>
        <mc:Choice Requires="wps">
          <w:drawing>
            <wp:anchor distT="0" distB="0" distL="0" distR="0" simplePos="0" relativeHeight="251680768" behindDoc="0" locked="0" layoutInCell="1" allowOverlap="1" wp14:anchorId="27F4B771" wp14:editId="375A0852">
              <wp:simplePos x="635" y="635"/>
              <wp:positionH relativeFrom="page">
                <wp:align>right</wp:align>
              </wp:positionH>
              <wp:positionV relativeFrom="page">
                <wp:align>bottom</wp:align>
              </wp:positionV>
              <wp:extent cx="1106805" cy="345440"/>
              <wp:effectExtent l="0" t="0" r="0" b="0"/>
              <wp:wrapNone/>
              <wp:docPr id="1721623797" name="Text Box 6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732E1BF" w14:textId="460B034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F4B771" id="_x0000_t202" coordsize="21600,21600" o:spt="202" path="m,l,21600r21600,l21600,xe">
              <v:stroke joinstyle="miter"/>
              <v:path gradientshapeok="t" o:connecttype="rect"/>
            </v:shapetype>
            <v:shape id="Text Box 68" o:spid="_x0000_s1084" type="#_x0000_t202" alt="Official Use Only" style="position:absolute;margin-left:35.95pt;margin-top:0;width:87.15pt;height:27.2pt;z-index:25168076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twU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6TD/FqojrYVwYtw7uWqo91r48CKQKKZN&#10;SLbhmQ7dQldyOFuc1YA//uaP+YQ8RTnrSDIlt6RpztpvlhiJ6hoMTMZkNs1zcm/TbXyXz+LN7s0D&#10;kBrH9DCcTCZ5MbSDqRHMG6l6GbtRSFhJPUu+HcyHcBIwvQqplsuURGpyIqztxslYOoIWEX3t3wS6&#10;M+yBCHuCQVSieIf+KTf+6d1yH4iDRE0E+ITmGXdSYmLs/Gqi1H+9p6zr2178BA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J8G&#10;3BQVAgAAIwQAAA4AAAAAAAAAAAAAAAAALgIAAGRycy9lMm9Eb2MueG1sUEsBAi0AFAAGAAgAAAAh&#10;ACCiw8vbAAAABAEAAA8AAAAAAAAAAAAAAAAAbwQAAGRycy9kb3ducmV2LnhtbFBLBQYAAAAABAAE&#10;APMAAAB3BQAAAAA=&#10;" filled="f" stroked="f">
              <v:textbox style="mso-fit-shape-to-text:t" inset="0,0,20pt,15pt">
                <w:txbxContent>
                  <w:p w14:paraId="0732E1BF" w14:textId="460B0346"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3275" w14:textId="33F11BB8" w:rsidR="0099780E" w:rsidRDefault="0099780E">
    <w:pPr>
      <w:pStyle w:val="Footer"/>
    </w:pPr>
    <w:r>
      <w:rPr>
        <w:noProof/>
      </w:rPr>
      <mc:AlternateContent>
        <mc:Choice Requires="wps">
          <w:drawing>
            <wp:anchor distT="0" distB="0" distL="0" distR="0" simplePos="0" relativeHeight="251681792" behindDoc="0" locked="0" layoutInCell="1" allowOverlap="1" wp14:anchorId="43C12A73" wp14:editId="007A15D3">
              <wp:simplePos x="635" y="635"/>
              <wp:positionH relativeFrom="page">
                <wp:align>right</wp:align>
              </wp:positionH>
              <wp:positionV relativeFrom="page">
                <wp:align>bottom</wp:align>
              </wp:positionV>
              <wp:extent cx="1106805" cy="345440"/>
              <wp:effectExtent l="0" t="0" r="0" b="0"/>
              <wp:wrapNone/>
              <wp:docPr id="1491116395" name="Text Box 6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0E410F63" w14:textId="70F7F2B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3C12A73" id="_x0000_t202" coordsize="21600,21600" o:spt="202" path="m,l,21600r21600,l21600,xe">
              <v:stroke joinstyle="miter"/>
              <v:path gradientshapeok="t" o:connecttype="rect"/>
            </v:shapetype>
            <v:shape id="Text Box 69" o:spid="_x0000_s1085" type="#_x0000_t202" alt="Official Use Only" style="position:absolute;margin-left:35.95pt;margin-top:0;width:87.15pt;height:27.2pt;z-index:2516817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G+J&#10;XZwVAgAAIwQAAA4AAAAAAAAAAAAAAAAALgIAAGRycy9lMm9Eb2MueG1sUEsBAi0AFAAGAAgAAAAh&#10;ACCiw8vbAAAABAEAAA8AAAAAAAAAAAAAAAAAbwQAAGRycy9kb3ducmV2LnhtbFBLBQYAAAAABAAE&#10;APMAAAB3BQAAAAA=&#10;" filled="f" stroked="f">
              <v:textbox style="mso-fit-shape-to-text:t" inset="0,0,20pt,15pt">
                <w:txbxContent>
                  <w:p w14:paraId="0E410F63" w14:textId="70F7F2B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8913" w14:textId="2E617F7F" w:rsidR="0099780E" w:rsidRDefault="0099780E">
    <w:pPr>
      <w:pStyle w:val="Footer"/>
    </w:pPr>
    <w:r>
      <w:rPr>
        <w:noProof/>
      </w:rPr>
      <mc:AlternateContent>
        <mc:Choice Requires="wps">
          <w:drawing>
            <wp:anchor distT="0" distB="0" distL="0" distR="0" simplePos="0" relativeHeight="251679744" behindDoc="0" locked="0" layoutInCell="1" allowOverlap="1" wp14:anchorId="6D64FE61" wp14:editId="0301C893">
              <wp:simplePos x="635" y="635"/>
              <wp:positionH relativeFrom="page">
                <wp:align>right</wp:align>
              </wp:positionH>
              <wp:positionV relativeFrom="page">
                <wp:align>bottom</wp:align>
              </wp:positionV>
              <wp:extent cx="1106805" cy="345440"/>
              <wp:effectExtent l="0" t="0" r="0" b="0"/>
              <wp:wrapNone/>
              <wp:docPr id="1556480788" name="Text Box 6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4E1D262" w14:textId="3650C04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D64FE61" id="_x0000_t202" coordsize="21600,21600" o:spt="202" path="m,l,21600r21600,l21600,xe">
              <v:stroke joinstyle="miter"/>
              <v:path gradientshapeok="t" o:connecttype="rect"/>
            </v:shapetype>
            <v:shape id="Text Box 67" o:spid="_x0000_s1086" type="#_x0000_t202" alt="Official Use Only" style="position:absolute;margin-left:35.95pt;margin-top:0;width:87.15pt;height:27.2pt;z-index:2516797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D4f&#10;rt4VAgAAIwQAAA4AAAAAAAAAAAAAAAAALgIAAGRycy9lMm9Eb2MueG1sUEsBAi0AFAAGAAgAAAAh&#10;ACCiw8vbAAAABAEAAA8AAAAAAAAAAAAAAAAAbwQAAGRycy9kb3ducmV2LnhtbFBLBQYAAAAABAAE&#10;APMAAAB3BQAAAAA=&#10;" filled="f" stroked="f">
              <v:textbox style="mso-fit-shape-to-text:t" inset="0,0,20pt,15pt">
                <w:txbxContent>
                  <w:p w14:paraId="14E1D262" w14:textId="3650C043"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5DD1" w14:textId="7A34F50F" w:rsidR="0099780E" w:rsidRDefault="0099780E">
    <w:pPr>
      <w:pStyle w:val="Footer"/>
    </w:pPr>
    <w:r>
      <w:rPr>
        <w:noProof/>
      </w:rPr>
      <mc:AlternateContent>
        <mc:Choice Requires="wps">
          <w:drawing>
            <wp:anchor distT="0" distB="0" distL="0" distR="0" simplePos="0" relativeHeight="251683840" behindDoc="0" locked="0" layoutInCell="1" allowOverlap="1" wp14:anchorId="5CAA2FDE" wp14:editId="2F1A0987">
              <wp:simplePos x="635" y="635"/>
              <wp:positionH relativeFrom="page">
                <wp:align>right</wp:align>
              </wp:positionH>
              <wp:positionV relativeFrom="page">
                <wp:align>bottom</wp:align>
              </wp:positionV>
              <wp:extent cx="1106805" cy="345440"/>
              <wp:effectExtent l="0" t="0" r="0" b="0"/>
              <wp:wrapNone/>
              <wp:docPr id="190472159" name="Text Box 7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51283355" w14:textId="0E46259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CAA2FDE" id="_x0000_t202" coordsize="21600,21600" o:spt="202" path="m,l,21600r21600,l21600,xe">
              <v:stroke joinstyle="miter"/>
              <v:path gradientshapeok="t" o:connecttype="rect"/>
            </v:shapetype>
            <v:shape id="Text Box 74" o:spid="_x0000_s1087" type="#_x0000_t202" alt="Official Use Only" style="position:absolute;margin-left:35.95pt;margin-top:0;width:87.15pt;height:27.2pt;z-index:2516838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" filled="f" stroked="f">
              <v:textbox style="mso-fit-shape-to-text:t" inset="0,0,20pt,15pt">
                <w:txbxContent>
                  <w:p w14:paraId="51283355" w14:textId="0E462597"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A526D" w14:textId="060EF571" w:rsidR="0099780E" w:rsidRDefault="0099780E">
    <w:pPr>
      <w:pStyle w:val="Footer"/>
    </w:pPr>
    <w:r>
      <w:rPr>
        <w:noProof/>
      </w:rPr>
      <mc:AlternateContent>
        <mc:Choice Requires="wps">
          <w:drawing>
            <wp:anchor distT="0" distB="0" distL="0" distR="0" simplePos="0" relativeHeight="251684864" behindDoc="0" locked="0" layoutInCell="1" allowOverlap="1" wp14:anchorId="06EAA4F4" wp14:editId="442582A0">
              <wp:simplePos x="635" y="635"/>
              <wp:positionH relativeFrom="page">
                <wp:align>right</wp:align>
              </wp:positionH>
              <wp:positionV relativeFrom="page">
                <wp:align>bottom</wp:align>
              </wp:positionV>
              <wp:extent cx="1106805" cy="345440"/>
              <wp:effectExtent l="0" t="0" r="0" b="0"/>
              <wp:wrapNone/>
              <wp:docPr id="459061092" name="Text Box 7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2372D917" w14:textId="07FF1CE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6EAA4F4" id="_x0000_t202" coordsize="21600,21600" o:spt="202" path="m,l,21600r21600,l21600,xe">
              <v:stroke joinstyle="miter"/>
              <v:path gradientshapeok="t" o:connecttype="rect"/>
            </v:shapetype>
            <v:shape id="Text Box 75" o:spid="_x0000_s1088" type="#_x0000_t202" alt="Official Use Only" style="position:absolute;margin-left:35.95pt;margin-top:0;width:87.15pt;height:27.2pt;z-index:2516848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JpZ&#10;Y8QVAgAAIwQAAA4AAAAAAAAAAAAAAAAALgIAAGRycy9lMm9Eb2MueG1sUEsBAi0AFAAGAAgAAAAh&#10;ACCiw8vbAAAABAEAAA8AAAAAAAAAAAAAAAAAbwQAAGRycy9kb3ducmV2LnhtbFBLBQYAAAAABAAE&#10;APMAAAB3BQAAAAA=&#10;" filled="f" stroked="f">
              <v:textbox style="mso-fit-shape-to-text:t" inset="0,0,20pt,15pt">
                <w:txbxContent>
                  <w:p w14:paraId="2372D917" w14:textId="07FF1CED"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DE5E" w14:textId="64EFE090" w:rsidR="0099780E" w:rsidRDefault="0099780E">
    <w:pPr>
      <w:pStyle w:val="Footer"/>
    </w:pPr>
    <w:r>
      <w:rPr>
        <w:noProof/>
      </w:rPr>
      <mc:AlternateContent>
        <mc:Choice Requires="wps">
          <w:drawing>
            <wp:anchor distT="0" distB="0" distL="0" distR="0" simplePos="0" relativeHeight="251682816" behindDoc="0" locked="0" layoutInCell="1" allowOverlap="1" wp14:anchorId="6186ECF2" wp14:editId="1126841E">
              <wp:simplePos x="635" y="635"/>
              <wp:positionH relativeFrom="page">
                <wp:align>right</wp:align>
              </wp:positionH>
              <wp:positionV relativeFrom="page">
                <wp:align>bottom</wp:align>
              </wp:positionV>
              <wp:extent cx="1106805" cy="345440"/>
              <wp:effectExtent l="0" t="0" r="0" b="0"/>
              <wp:wrapNone/>
              <wp:docPr id="1295591344" name="Text Box 7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06805" cy="345440"/>
                      </a:xfrm>
                      <a:prstGeom prst="rect">
                        <a:avLst/>
                      </a:prstGeom>
                      <a:noFill/>
                      <a:ln>
                        <a:noFill/>
                      </a:ln>
                    </wps:spPr>
                    <wps:txbx>
                      <w:txbxContent>
                        <w:p w14:paraId="18877DB4" w14:textId="20EE123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186ECF2" id="_x0000_t202" coordsize="21600,21600" o:spt="202" path="m,l,21600r21600,l21600,xe">
              <v:stroke joinstyle="miter"/>
              <v:path gradientshapeok="t" o:connecttype="rect"/>
            </v:shapetype>
            <v:shape id="Text Box 73" o:spid="_x0000_s1089" type="#_x0000_t202" alt="Official Use Only" style="position:absolute;margin-left:35.95pt;margin-top:0;width:87.15pt;height:27.2pt;z-index:2516828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" filled="f" stroked="f">
              <v:textbox style="mso-fit-shape-to-text:t" inset="0,0,20pt,15pt">
                <w:txbxContent>
                  <w:p w14:paraId="18877DB4" w14:textId="20EE1232" w:rsidR="0099780E" w:rsidRPr="0099780E" w:rsidRDefault="0099780E" w:rsidP="0099780E">
                    <w:pPr>
                      <w:rPr>
                        <w:rFonts w:ascii="Calibri" w:eastAsia="Calibri" w:hAnsi="Calibri" w:cs="Calibri"/>
                        <w:noProof/>
                        <w:color w:val="000000"/>
                        <w:sz w:val="20"/>
                        <w:szCs w:val="20"/>
                      </w:rPr>
                    </w:pPr>
                    <w:r w:rsidRPr="0099780E">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1369E" w14:textId="77777777" w:rsidR="00994273" w:rsidRDefault="00994273">
      <w:r>
        <w:separator/>
      </w:r>
    </w:p>
  </w:footnote>
  <w:footnote w:type="continuationSeparator" w:id="0">
    <w:p w14:paraId="3608BE2C" w14:textId="77777777" w:rsidR="00994273" w:rsidRDefault="00994273">
      <w:r>
        <w:continuationSeparator/>
      </w:r>
    </w:p>
  </w:footnote>
  <w:footnote w:type="continuationNotice" w:id="1">
    <w:p w14:paraId="766AD3BA" w14:textId="77777777" w:rsidR="00994273" w:rsidRDefault="00994273"/>
  </w:footnote>
  <w:footnote w:id="2">
    <w:p w14:paraId="252ECBDF" w14:textId="77777777" w:rsidR="00A50E50" w:rsidRPr="00F23660" w:rsidRDefault="00A50E50" w:rsidP="00696161">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3">
    <w:p w14:paraId="0F50019B" w14:textId="77777777" w:rsidR="00A50E50" w:rsidRDefault="00A50E50" w:rsidP="00696161">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4">
    <w:p w14:paraId="0B5A57C0" w14:textId="77777777" w:rsidR="00A50E50" w:rsidRDefault="00A50E50" w:rsidP="00696161">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5">
    <w:p w14:paraId="23E51C52" w14:textId="77777777" w:rsidR="00A50E50" w:rsidRPr="00F23660" w:rsidRDefault="00A50E50" w:rsidP="00583562">
      <w:pPr>
        <w:pStyle w:val="FootnoteText"/>
        <w:rPr>
          <w:sz w:val="18"/>
          <w:szCs w:val="18"/>
        </w:rPr>
      </w:pPr>
      <w:r>
        <w:rPr>
          <w:rStyle w:val="FootnoteReference"/>
        </w:rPr>
        <w:footnoteRef/>
      </w:r>
      <w:r>
        <w:t xml:space="preserve"> </w:t>
      </w:r>
      <w:r>
        <w:tab/>
      </w:r>
      <w:r w:rsidRPr="00F23660">
        <w:rPr>
          <w:sz w:val="18"/>
          <w:szCs w:val="18"/>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6">
    <w:p w14:paraId="277C38C7" w14:textId="77777777" w:rsidR="00A50E50" w:rsidRDefault="00A50E50" w:rsidP="00583562">
      <w:pPr>
        <w:pStyle w:val="FootnoteText"/>
      </w:pPr>
      <w:r>
        <w:rPr>
          <w:rStyle w:val="FootnoteReference"/>
        </w:rPr>
        <w:footnoteRef/>
      </w:r>
      <w:r>
        <w:t xml:space="preserve"> </w:t>
      </w:r>
      <w:r>
        <w:tab/>
      </w:r>
      <w:r w:rsidRPr="00F23660">
        <w:rPr>
          <w:sz w:val="18"/>
          <w:szCs w:val="18"/>
        </w:rPr>
        <w:t>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w:t>
      </w:r>
      <w:r w:rsidRPr="00F23660">
        <w:t xml:space="preserve">  </w:t>
      </w:r>
    </w:p>
  </w:footnote>
  <w:footnote w:id="7">
    <w:p w14:paraId="639AEC9A" w14:textId="77777777" w:rsidR="00A50E50" w:rsidRDefault="00A50E50" w:rsidP="00583562">
      <w:pPr>
        <w:pStyle w:val="FootnoteText"/>
      </w:pPr>
      <w:r>
        <w:rPr>
          <w:rStyle w:val="FootnoteReference"/>
        </w:rPr>
        <w:footnoteRef/>
      </w:r>
      <w:r>
        <w:t xml:space="preserve"> </w:t>
      </w:r>
      <w:r>
        <w:tab/>
      </w:r>
      <w:r w:rsidRPr="00F23660">
        <w:rPr>
          <w:sz w:val="18"/>
          <w:szCs w:val="18"/>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8">
    <w:p w14:paraId="57DA8098" w14:textId="77777777" w:rsidR="00A50E50" w:rsidRPr="00BC09A2" w:rsidRDefault="00A50E50" w:rsidP="00EF517C">
      <w:pPr>
        <w:pStyle w:val="FootnoteText"/>
      </w:pPr>
      <w:r w:rsidRPr="00BC09A2">
        <w:rPr>
          <w:rStyle w:val="FootnoteReference"/>
        </w:rPr>
        <w:t>1</w:t>
      </w:r>
      <w:r>
        <w:tab/>
      </w:r>
      <w:r w:rsidRPr="00BC09A2">
        <w:rPr>
          <w:i/>
        </w:rPr>
        <w:t xml:space="preserve">The Guarantor shall insert an amount representing the amount of the advance payment and denominated either in the currency(ies) of the advance payment as specified in the Contract, or in a freely convertible currency acceptable to the </w:t>
      </w:r>
      <w:r>
        <w:rPr>
          <w:i/>
        </w:rPr>
        <w:t>Employer</w:t>
      </w:r>
      <w:r w:rsidRPr="00BC09A2">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E4C3" w14:textId="77777777" w:rsidR="00A50E50" w:rsidRDefault="00A50E50" w:rsidP="00FB1D4B">
    <w:pPr>
      <w:pStyle w:val="Header"/>
      <w:tabs>
        <w:tab w:val="right" w:pos="9000"/>
      </w:tabs>
      <w:rPr>
        <w:u w:val="single"/>
      </w:rPr>
    </w:pPr>
  </w:p>
  <w:p w14:paraId="6CA3F849" w14:textId="77777777" w:rsidR="00A50E50" w:rsidRDefault="00A50E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E159D" w14:textId="77777777" w:rsidR="00A50E50" w:rsidRDefault="00A50E50">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x</w:t>
    </w:r>
    <w:r>
      <w:rPr>
        <w:rStyle w:val="PageNumber"/>
        <w:u w:val="single"/>
      </w:rPr>
      <w:fldChar w:fldCharType="end"/>
    </w:r>
    <w:r>
      <w:rPr>
        <w:rStyle w:val="PageNumber"/>
        <w:u w:val="singl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862C3" w14:textId="77777777" w:rsidR="00A50E50" w:rsidRPr="002668DD" w:rsidRDefault="00A50E50" w:rsidP="002668DD">
    <w:pPr>
      <w:pStyle w:val="Header"/>
      <w:pBdr>
        <w:bottom w:val="single" w:sz="4" w:space="1" w:color="auto"/>
      </w:pBdr>
      <w:tabs>
        <w:tab w:val="right" w:pos="9000"/>
      </w:tabs>
    </w:pPr>
    <w:r>
      <w:rPr>
        <w:rStyle w:val="PageNumber"/>
      </w:rPr>
      <w:tab/>
    </w:r>
    <w:r w:rsidRPr="002668DD">
      <w:rPr>
        <w:rStyle w:val="PageNumber"/>
      </w:rPr>
      <w:fldChar w:fldCharType="begin"/>
    </w:r>
    <w:r w:rsidRPr="002668DD">
      <w:rPr>
        <w:rStyle w:val="PageNumber"/>
      </w:rPr>
      <w:instrText xml:space="preserve"> PAGE </w:instrText>
    </w:r>
    <w:r w:rsidRPr="002668DD">
      <w:rPr>
        <w:rStyle w:val="PageNumber"/>
      </w:rPr>
      <w:fldChar w:fldCharType="separate"/>
    </w:r>
    <w:r>
      <w:rPr>
        <w:rStyle w:val="PageNumber"/>
        <w:noProof/>
      </w:rPr>
      <w:t>x</w:t>
    </w:r>
    <w:r w:rsidRPr="002668DD">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B0B9" w14:textId="77777777" w:rsidR="00A50E50" w:rsidRPr="00E62A25" w:rsidRDefault="00A50E50" w:rsidP="00E62A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AB458" w14:textId="77777777" w:rsidR="00A50E50" w:rsidRPr="000E1876" w:rsidRDefault="00A50E50" w:rsidP="000E1876">
    <w:pPr>
      <w:pStyle w:val="Header"/>
      <w:pBdr>
        <w:bottom w:val="single" w:sz="4" w:space="1" w:color="auto"/>
      </w:pBdr>
      <w:tabs>
        <w:tab w:val="right" w:pos="9000"/>
      </w:tabs>
    </w:pPr>
    <w:r w:rsidRPr="000E1876">
      <w:rPr>
        <w:rStyle w:val="PageNumber"/>
      </w:rPr>
      <w:fldChar w:fldCharType="begin"/>
    </w:r>
    <w:r w:rsidRPr="000E1876">
      <w:rPr>
        <w:rStyle w:val="PageNumber"/>
      </w:rPr>
      <w:instrText xml:space="preserve"> PAGE </w:instrText>
    </w:r>
    <w:r w:rsidRPr="000E1876">
      <w:rPr>
        <w:rStyle w:val="PageNumber"/>
      </w:rPr>
      <w:fldChar w:fldCharType="separate"/>
    </w:r>
    <w:r>
      <w:rPr>
        <w:rStyle w:val="PageNumber"/>
        <w:noProof/>
      </w:rPr>
      <w:t>28</w:t>
    </w:r>
    <w:r w:rsidRPr="000E1876">
      <w:rPr>
        <w:rStyle w:val="PageNumber"/>
      </w:rPr>
      <w:fldChar w:fldCharType="end"/>
    </w:r>
    <w:r w:rsidRPr="000E1876">
      <w:rPr>
        <w:rStyle w:val="PageNumber"/>
      </w:rPr>
      <w:tab/>
      <w:t>Section I</w:t>
    </w:r>
    <w:r>
      <w:rPr>
        <w:rStyle w:val="PageNumber"/>
      </w:rPr>
      <w:t xml:space="preserve"> - </w:t>
    </w:r>
    <w:r w:rsidRPr="000E1876">
      <w:rPr>
        <w:rStyle w:val="PageNumber"/>
      </w:rPr>
      <w:t>Instructions to Bidders</w:t>
    </w:r>
    <w:r>
      <w:rPr>
        <w:rStyle w:val="PageNumber"/>
      </w:rPr>
      <w:t xml:space="preserve"> (ITB)</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566" w14:textId="77777777" w:rsidR="00A50E50" w:rsidRDefault="00A50E50" w:rsidP="00E62A25">
    <w:pPr>
      <w:pStyle w:val="Header"/>
      <w:pBdr>
        <w:bottom w:val="single" w:sz="4" w:space="0" w:color="auto"/>
      </w:pBdr>
      <w:tabs>
        <w:tab w:val="right" w:pos="9360"/>
      </w:tabs>
    </w:pPr>
    <w:r>
      <w:rPr>
        <w:rStyle w:val="PageNumber"/>
      </w:rPr>
      <w:t>Section I - Instructions to Bidders (ITB)</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7911" w14:textId="77777777" w:rsidR="00A50E50" w:rsidRPr="000E1876" w:rsidRDefault="00A50E50" w:rsidP="00E62A25">
    <w:pPr>
      <w:pStyle w:val="Header"/>
      <w:pBdr>
        <w:bottom w:val="single" w:sz="4" w:space="1" w:color="auto"/>
      </w:pBdr>
      <w:tabs>
        <w:tab w:val="right" w:pos="9360"/>
      </w:tabs>
    </w:pPr>
    <w:r w:rsidRPr="000E1876">
      <w:tab/>
    </w:r>
    <w:r w:rsidRPr="000E1876">
      <w:rPr>
        <w:rStyle w:val="PageNumber"/>
      </w:rPr>
      <w:fldChar w:fldCharType="begin"/>
    </w:r>
    <w:r w:rsidRPr="000E1876">
      <w:rPr>
        <w:rStyle w:val="PageNumber"/>
      </w:rPr>
      <w:instrText xml:space="preserve"> PAGE </w:instrText>
    </w:r>
    <w:r w:rsidRPr="000E1876">
      <w:rPr>
        <w:rStyle w:val="PageNumber"/>
      </w:rPr>
      <w:fldChar w:fldCharType="separate"/>
    </w:r>
    <w:r>
      <w:rPr>
        <w:rStyle w:val="PageNumber"/>
        <w:noProof/>
      </w:rPr>
      <w:t>1</w:t>
    </w:r>
    <w:r w:rsidRPr="000E1876">
      <w:rPr>
        <w:rStyle w:val="PageNumber"/>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CD11" w14:textId="77777777" w:rsidR="00A50E50" w:rsidRDefault="00A50E50" w:rsidP="000E49BD">
    <w:pPr>
      <w:pStyle w:val="Header"/>
      <w:pBdr>
        <w:bottom w:val="single" w:sz="4" w:space="0" w:color="auto"/>
      </w:pBdr>
      <w:tabs>
        <w:tab w:val="right" w:pos="9000"/>
      </w:tabs>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14:paraId="3A4EBDF9" w14:textId="77777777" w:rsidR="00A50E50" w:rsidRDefault="00A50E50" w:rsidP="000E49BD">
    <w:pPr>
      <w:pStyle w:val="Header"/>
    </w:pPr>
  </w:p>
  <w:p w14:paraId="79DAC728" w14:textId="77777777" w:rsidR="00A50E50" w:rsidRDefault="00A50E5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8D42" w14:textId="77777777" w:rsidR="00A50E50" w:rsidRDefault="00A50E50" w:rsidP="000E49BD">
    <w:pPr>
      <w:pStyle w:val="Header"/>
      <w:pBdr>
        <w:bottom w:val="single" w:sz="4" w:space="0" w:color="auto"/>
      </w:pBdr>
      <w:tabs>
        <w:tab w:val="right" w:pos="9000"/>
      </w:tabs>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p w14:paraId="4DDFFB3C" w14:textId="77777777" w:rsidR="00A50E50" w:rsidRDefault="00A50E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0B84" w14:textId="77777777" w:rsidR="00A50E50" w:rsidRDefault="00A50E50" w:rsidP="000E49BD">
    <w:pPr>
      <w:pStyle w:val="Header"/>
      <w:pBdr>
        <w:bottom w:val="single" w:sz="4" w:space="0" w:color="auto"/>
      </w:pBdr>
      <w:tabs>
        <w:tab w:val="right" w:pos="9000"/>
      </w:tabs>
    </w:pPr>
    <w:r>
      <w:rPr>
        <w:rStyle w:val="PageNumber"/>
      </w:rPr>
      <w:t>Section II -   Bid Data Sheet (BDS)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14:paraId="5139D1A5" w14:textId="77777777" w:rsidR="00A50E50" w:rsidRDefault="00A50E50" w:rsidP="000E49B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3BD7" w14:textId="77777777" w:rsidR="00A50E50" w:rsidRPr="00BF44B7" w:rsidRDefault="00A50E50" w:rsidP="00591BB0">
    <w:pPr>
      <w:pStyle w:val="Header"/>
      <w:pBdr>
        <w:bottom w:val="single" w:sz="4" w:space="0" w:color="auto"/>
      </w:pBdr>
      <w:tabs>
        <w:tab w:val="right" w:pos="9360"/>
      </w:tabs>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p w14:paraId="51DFA5A9" w14:textId="77777777" w:rsidR="00A50E50" w:rsidRPr="00591BB0" w:rsidRDefault="00A50E50" w:rsidP="00591BB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032E" w14:textId="77777777" w:rsidR="00A50E50" w:rsidRPr="00BF44B7" w:rsidRDefault="00A50E50" w:rsidP="00591BB0">
    <w:pPr>
      <w:pStyle w:val="Header"/>
      <w:pBdr>
        <w:bottom w:val="single" w:sz="4" w:space="0" w:color="auto"/>
      </w:pBdr>
      <w:tabs>
        <w:tab w:val="right" w:pos="9360"/>
      </w:tabs>
    </w:pPr>
    <w:r>
      <w:rPr>
        <w:rStyle w:val="PageNumber"/>
      </w:rPr>
      <w:t>Section III – Evaluation and Qualification Criteria</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p w14:paraId="6A15BD92" w14:textId="77777777" w:rsidR="00A50E50" w:rsidRPr="00591BB0" w:rsidRDefault="00A50E50" w:rsidP="00591B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0F491" w14:textId="77777777" w:rsidR="00A50E50" w:rsidRDefault="00A50E50" w:rsidP="000E49BD">
    <w:pPr>
      <w:pStyle w:val="Header"/>
      <w:pBdr>
        <w:bottom w:val="single" w:sz="4" w:space="0" w:color="auto"/>
      </w:pBdr>
      <w:tabs>
        <w:tab w:val="right" w:pos="9000"/>
      </w:tabs>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14:paraId="77434E77" w14:textId="77777777" w:rsidR="00A50E50" w:rsidRDefault="00A50E50" w:rsidP="000E49B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928F" w14:textId="77777777" w:rsidR="00A50E50" w:rsidRPr="00BF44B7" w:rsidRDefault="00A50E50" w:rsidP="00591BB0">
    <w:pPr>
      <w:pStyle w:val="Header"/>
      <w:pBdr>
        <w:bottom w:val="single" w:sz="4" w:space="0" w:color="auto"/>
      </w:pBdr>
      <w:tabs>
        <w:tab w:val="right" w:pos="9360"/>
      </w:tabs>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50</w:t>
    </w:r>
    <w:r>
      <w:rPr>
        <w:rStyle w:val="PageNumber"/>
      </w:rPr>
      <w:fldChar w:fldCharType="end"/>
    </w:r>
  </w:p>
  <w:p w14:paraId="39CB2189" w14:textId="77777777" w:rsidR="00A50E50" w:rsidRDefault="00A50E50"/>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84E3" w14:textId="77777777" w:rsidR="00A50E50" w:rsidRPr="00BF44B7" w:rsidRDefault="00A50E50" w:rsidP="00591BB0">
    <w:pPr>
      <w:pStyle w:val="Header"/>
      <w:pBdr>
        <w:bottom w:val="single" w:sz="4" w:space="0" w:color="auto"/>
      </w:pBdr>
      <w:tabs>
        <w:tab w:val="right" w:pos="9360"/>
      </w:tabs>
    </w:pPr>
    <w:r>
      <w:rPr>
        <w:rStyle w:val="PageNumber"/>
      </w:rPr>
      <w:t>Section IV –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p>
  <w:p w14:paraId="648FE1F6" w14:textId="77777777" w:rsidR="00A50E50" w:rsidRDefault="00A50E50" w:rsidP="008A5B31"/>
  <w:p w14:paraId="7EDC90FA" w14:textId="77777777" w:rsidR="00A50E50" w:rsidRDefault="00A50E50" w:rsidP="009806A2">
    <w:pPr>
      <w:pStyle w:val="Header"/>
      <w:ind w:right="-36"/>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C1A7" w14:textId="77777777" w:rsidR="00A50E50" w:rsidRDefault="00A50E50">
    <w:pPr>
      <w:pStyle w:val="Header"/>
      <w:ind w:right="-18"/>
    </w:pPr>
    <w:r>
      <w:rPr>
        <w:rStyle w:val="PageNumber"/>
      </w:rPr>
      <w:t>Section IV Bidding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55</w:t>
    </w:r>
    <w:r>
      <w:rPr>
        <w:rStyle w:val="PageNumber"/>
      </w:rPr>
      <w:fldChar w:fldCharType="end"/>
    </w:r>
  </w:p>
  <w:p w14:paraId="4171F650" w14:textId="77777777" w:rsidR="00A50E50" w:rsidRDefault="00A50E50"/>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DC71" w14:textId="77777777" w:rsidR="00A50E50" w:rsidRDefault="00A50E50" w:rsidP="009806A2">
    <w:pPr>
      <w:pStyle w:val="Header"/>
      <w:pBdr>
        <w:bottom w:val="single" w:sz="4" w:space="1" w:color="auto"/>
      </w:pBdr>
      <w:tabs>
        <w:tab w:val="right" w:pos="12960"/>
      </w:tabs>
    </w:pPr>
    <w:r>
      <w:rPr>
        <w:rStyle w:val="PageNumber"/>
      </w:rPr>
      <w:t xml:space="preserve">Section IV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54</w:t>
    </w:r>
    <w:r>
      <w:rPr>
        <w:rStyle w:val="PageNumber"/>
      </w:rPr>
      <w:fldChar w:fldCharType="end"/>
    </w:r>
  </w:p>
  <w:p w14:paraId="78FCABAC" w14:textId="77777777" w:rsidR="00A50E50" w:rsidRDefault="00A50E50"/>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20769" w14:textId="77777777" w:rsidR="00A50E50" w:rsidRDefault="00A50E50" w:rsidP="00490BF4">
    <w:pPr>
      <w:pStyle w:val="Header"/>
      <w:pBdr>
        <w:bottom w:val="single" w:sz="4" w:space="1" w:color="auto"/>
      </w:pBdr>
      <w:tabs>
        <w:tab w:val="right" w:pos="129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53</w:t>
    </w:r>
    <w:r>
      <w:rPr>
        <w:rStyle w:val="PageNumber"/>
      </w:rPr>
      <w:fldChar w:fldCharType="end"/>
    </w:r>
  </w:p>
  <w:p w14:paraId="52B33AFC" w14:textId="77777777" w:rsidR="00A50E50" w:rsidRDefault="00A50E50"/>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694259"/>
      <w:docPartObj>
        <w:docPartGallery w:val="Page Numbers (Top of Page)"/>
        <w:docPartUnique/>
      </w:docPartObj>
    </w:sdtPr>
    <w:sdtEndPr>
      <w:rPr>
        <w:noProof/>
      </w:rPr>
    </w:sdtEndPr>
    <w:sdtContent>
      <w:p w14:paraId="054906CC" w14:textId="390033B0" w:rsidR="00A50E50" w:rsidRDefault="00A50E50">
        <w:pPr>
          <w:pStyle w:val="Header"/>
          <w:jc w:val="right"/>
        </w:pPr>
        <w:r>
          <w:fldChar w:fldCharType="begin"/>
        </w:r>
        <w:r>
          <w:instrText xml:space="preserve"> PAGE   \* MERGEFORMAT </w:instrText>
        </w:r>
        <w:r>
          <w:fldChar w:fldCharType="separate"/>
        </w:r>
        <w:r>
          <w:rPr>
            <w:noProof/>
          </w:rPr>
          <w:t>56</w:t>
        </w:r>
        <w:r>
          <w:rPr>
            <w:noProof/>
          </w:rPr>
          <w:fldChar w:fldCharType="end"/>
        </w:r>
      </w:p>
    </w:sdtContent>
  </w:sdt>
  <w:p w14:paraId="5D9676E1" w14:textId="77777777" w:rsidR="00A50E50" w:rsidRDefault="00A50E50" w:rsidP="00A06336">
    <w:pPr>
      <w:pStyle w:val="Header"/>
      <w:pBdr>
        <w:bottom w:val="single" w:sz="4" w:space="1" w:color="auto"/>
      </w:pBdr>
      <w:tabs>
        <w:tab w:val="right" w:pos="12960"/>
      </w:tabs>
      <w:jc w:val="left"/>
    </w:pPr>
  </w:p>
  <w:p w14:paraId="705B8D79" w14:textId="77777777" w:rsidR="00A50E50" w:rsidRDefault="00A50E50"/>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A7688" w14:textId="77777777" w:rsidR="00A50E50" w:rsidRPr="00BF44B7" w:rsidRDefault="00A50E50" w:rsidP="00BF44B7">
    <w:pPr>
      <w:pStyle w:val="Header"/>
      <w:pBdr>
        <w:bottom w:val="single" w:sz="4" w:space="1" w:color="auto"/>
      </w:pBdr>
      <w:tabs>
        <w:tab w:val="right" w:pos="9000"/>
      </w:tabs>
    </w:pPr>
    <w:r w:rsidRPr="00BF44B7">
      <w:rPr>
        <w:rStyle w:val="PageNumber"/>
      </w:rPr>
      <w:fldChar w:fldCharType="begin"/>
    </w:r>
    <w:r w:rsidRPr="00BF44B7">
      <w:rPr>
        <w:rStyle w:val="PageNumber"/>
      </w:rPr>
      <w:instrText xml:space="preserve"> PAGE </w:instrText>
    </w:r>
    <w:r w:rsidRPr="00BF44B7">
      <w:rPr>
        <w:rStyle w:val="PageNumber"/>
      </w:rPr>
      <w:fldChar w:fldCharType="separate"/>
    </w:r>
    <w:r>
      <w:rPr>
        <w:rStyle w:val="PageNumber"/>
        <w:noProof/>
      </w:rPr>
      <w:t>60</w:t>
    </w:r>
    <w:r w:rsidRPr="00BF44B7">
      <w:rPr>
        <w:rStyle w:val="PageNumber"/>
      </w:rPr>
      <w:fldChar w:fldCharType="end"/>
    </w:r>
    <w:r w:rsidRPr="00BF44B7">
      <w:rPr>
        <w:rStyle w:val="PageNumber"/>
      </w:rPr>
      <w:tab/>
      <w:t xml:space="preserve">Section </w:t>
    </w:r>
    <w:r>
      <w:rPr>
        <w:rStyle w:val="PageNumber"/>
      </w:rPr>
      <w:t xml:space="preserve">IV - </w:t>
    </w:r>
    <w:r w:rsidRPr="00BF44B7">
      <w:rPr>
        <w:rStyle w:val="PageNumber"/>
      </w:rPr>
      <w:t>Bidding Forms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1FA7" w14:textId="0C4A394D" w:rsidR="00A50E50" w:rsidRPr="005F630E" w:rsidRDefault="00A50E50" w:rsidP="005F630E">
    <w:pPr>
      <w:pStyle w:val="Header"/>
      <w:tabs>
        <w:tab w:val="left" w:pos="9090"/>
      </w:tabs>
      <w:jc w:val="right"/>
      <w:rPr>
        <w:u w:val="single"/>
      </w:rPr>
    </w:pPr>
    <w:r w:rsidRPr="005F630E">
      <w:rPr>
        <w:rStyle w:val="PageNumber"/>
        <w:u w:val="single"/>
      </w:rPr>
      <w:t>Section IV - Bidding Forms</w:t>
    </w:r>
    <w:r w:rsidRPr="005F630E">
      <w:rPr>
        <w:rStyle w:val="PageNumber"/>
        <w:u w:val="single"/>
      </w:rPr>
      <w:tab/>
    </w:r>
    <w:sdt>
      <w:sdtPr>
        <w:rPr>
          <w:u w:val="single"/>
        </w:rPr>
        <w:id w:val="1071859424"/>
        <w:docPartObj>
          <w:docPartGallery w:val="Page Numbers (Top of Page)"/>
          <w:docPartUnique/>
        </w:docPartObj>
      </w:sdtPr>
      <w:sdtEndPr>
        <w:rPr>
          <w:noProof/>
        </w:rPr>
      </w:sdtEndPr>
      <w:sdtContent>
        <w:r w:rsidRPr="005F630E">
          <w:rPr>
            <w:u w:val="single"/>
          </w:rPr>
          <w:fldChar w:fldCharType="begin"/>
        </w:r>
        <w:r w:rsidRPr="005F630E">
          <w:rPr>
            <w:u w:val="single"/>
          </w:rPr>
          <w:instrText xml:space="preserve"> PAGE   \* MERGEFORMAT </w:instrText>
        </w:r>
        <w:r w:rsidRPr="005F630E">
          <w:rPr>
            <w:u w:val="single"/>
          </w:rPr>
          <w:fldChar w:fldCharType="separate"/>
        </w:r>
        <w:r>
          <w:rPr>
            <w:noProof/>
            <w:u w:val="single"/>
          </w:rPr>
          <w:t>55</w:t>
        </w:r>
        <w:r w:rsidRPr="005F630E">
          <w:rPr>
            <w:noProof/>
            <w:u w:val="single"/>
          </w:rPr>
          <w:fldChar w:fldCharType="end"/>
        </w:r>
      </w:sdtContent>
    </w:sdt>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961F" w14:textId="77777777" w:rsidR="00A50E50" w:rsidRPr="00BF44B7" w:rsidRDefault="00A50E50" w:rsidP="00C704AE">
    <w:pPr>
      <w:pStyle w:val="Header"/>
      <w:pBdr>
        <w:bottom w:val="single" w:sz="4" w:space="0" w:color="auto"/>
      </w:pBdr>
      <w:tabs>
        <w:tab w:val="right" w:pos="93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70</w:t>
    </w:r>
    <w:r>
      <w:rPr>
        <w:rStyle w:val="PageNumber"/>
      </w:rPr>
      <w:fldChar w:fldCharType="end"/>
    </w:r>
  </w:p>
  <w:p w14:paraId="04AA124F" w14:textId="77777777" w:rsidR="00A50E50" w:rsidRPr="00591BB0" w:rsidRDefault="00A50E50" w:rsidP="00591BB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4716" w14:textId="77777777" w:rsidR="00A50E50" w:rsidRPr="00BF44B7" w:rsidRDefault="00A50E50" w:rsidP="00C704AE">
    <w:pPr>
      <w:pStyle w:val="Header"/>
      <w:pBdr>
        <w:bottom w:val="single" w:sz="4" w:space="0" w:color="auto"/>
      </w:pBdr>
      <w:tabs>
        <w:tab w:val="right" w:pos="93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14:paraId="1192FA46" w14:textId="77777777" w:rsidR="00A50E50" w:rsidRPr="00BB74A7" w:rsidRDefault="00A50E50" w:rsidP="00BB74A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3082" w14:textId="77777777" w:rsidR="00A50E50" w:rsidRDefault="00A50E50" w:rsidP="00BB74A7">
    <w:pPr>
      <w:pStyle w:val="Header"/>
      <w:pBdr>
        <w:bottom w:val="single" w:sz="4" w:space="1" w:color="auto"/>
      </w:pBdr>
      <w:tabs>
        <w:tab w:val="right" w:pos="12960"/>
      </w:tabs>
    </w:pPr>
    <w:r>
      <w:rPr>
        <w:rStyle w:val="PageNumber"/>
      </w:rPr>
      <w:t xml:space="preserve">Section IV - Bidding Forms </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p w14:paraId="1C86C644" w14:textId="77777777" w:rsidR="00A50E50" w:rsidRPr="00BB74A7" w:rsidRDefault="00A50E50" w:rsidP="00BB74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46306" w14:textId="77777777" w:rsidR="00A50E50" w:rsidRDefault="00A50E50" w:rsidP="001E6D2E">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74</w:t>
    </w:r>
    <w:r>
      <w:rPr>
        <w:rStyle w:val="PageNumber"/>
      </w:rPr>
      <w:fldChar w:fldCharType="end"/>
    </w:r>
  </w:p>
  <w:p w14:paraId="1DE7DA8A" w14:textId="77777777" w:rsidR="00A50E50" w:rsidRPr="00477372" w:rsidRDefault="00A50E50">
    <w:pPr>
      <w:pStyle w:val="Header"/>
      <w:tabs>
        <w:tab w:val="right" w:pos="9657"/>
      </w:tabs>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E0D8" w14:textId="77777777" w:rsidR="00A50E50" w:rsidRPr="00E02D5A" w:rsidRDefault="00A50E50" w:rsidP="001564BA">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64</w:t>
    </w:r>
    <w:r>
      <w:rPr>
        <w:rStyle w:val="PageNumber"/>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D1E2" w14:textId="6B7E5661" w:rsidR="00A50E50" w:rsidRDefault="00A50E50" w:rsidP="000E49BD">
    <w:pPr>
      <w:pStyle w:val="Header"/>
      <w:pBdr>
        <w:bottom w:val="single" w:sz="4" w:space="0" w:color="auto"/>
      </w:pBdr>
      <w:tabs>
        <w:tab w:val="right" w:pos="9000"/>
      </w:tabs>
    </w:pPr>
    <w:r w:rsidRPr="003A7DED">
      <w:rPr>
        <w:rStyle w:val="PageNumber"/>
      </w:rPr>
      <w:t>Section V - Eligible Countries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75A6C9A7" w14:textId="77777777" w:rsidR="00A50E50" w:rsidRDefault="00A50E50" w:rsidP="000E49B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F007" w14:textId="77777777" w:rsidR="00A50E50" w:rsidRDefault="00A50E50" w:rsidP="000E49BD">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63</w:t>
    </w:r>
    <w:r>
      <w:rPr>
        <w:rStyle w:val="PageNumber"/>
      </w:rPr>
      <w:fldChar w:fldCharType="end"/>
    </w:r>
  </w:p>
  <w:p w14:paraId="4A52FD0E" w14:textId="77777777" w:rsidR="00A50E50" w:rsidRDefault="00A50E50" w:rsidP="000E49B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A986" w14:textId="77777777" w:rsidR="00A50E50" w:rsidRDefault="00A50E50" w:rsidP="00917C3B">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68</w:t>
    </w:r>
    <w:r>
      <w:rPr>
        <w:rStyle w:val="PageNumber"/>
      </w:rPr>
      <w:fldChar w:fldCharType="end"/>
    </w:r>
  </w:p>
  <w:p w14:paraId="61FF3FA9" w14:textId="77777777" w:rsidR="00A50E50" w:rsidRDefault="00A50E50">
    <w:pPr>
      <w:pStyle w:val="Header"/>
      <w:tabs>
        <w:tab w:val="right" w:pos="9000"/>
      </w:tabs>
      <w:rPr>
        <w:u w:val="single"/>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B447" w14:textId="77777777" w:rsidR="00A50E50" w:rsidRDefault="00A50E50" w:rsidP="00E262A6">
    <w:pPr>
      <w:pStyle w:val="Header"/>
      <w:pBdr>
        <w:bottom w:val="single" w:sz="4" w:space="0" w:color="auto"/>
      </w:pBdr>
      <w:tabs>
        <w:tab w:val="right" w:pos="9000"/>
      </w:tabs>
    </w:pPr>
    <w:r>
      <w:rPr>
        <w:rStyle w:val="PageNumber"/>
      </w:rPr>
      <w:t>Part II – Employer’s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3107F" w14:textId="77777777" w:rsidR="00A50E50" w:rsidRDefault="00A50E50" w:rsidP="00917C3B">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p w14:paraId="2F9CB0EE" w14:textId="77777777" w:rsidR="00A50E50" w:rsidRDefault="00A50E50">
    <w:pPr>
      <w:pStyle w:val="Header"/>
      <w:tabs>
        <w:tab w:val="right" w:pos="9000"/>
      </w:tabs>
      <w:rPr>
        <w:rStyle w:val="PageNumber"/>
        <w:u w:val="single"/>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11B2" w14:textId="77777777" w:rsidR="00A50E50" w:rsidRPr="004F0BB5" w:rsidRDefault="00A50E50" w:rsidP="00E262A6">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6AA2" w14:textId="77777777" w:rsidR="00A50E50" w:rsidRDefault="00A50E50" w:rsidP="001E6D2E">
    <w:pPr>
      <w:pStyle w:val="Header"/>
      <w:pBdr>
        <w:bottom w:val="single" w:sz="4" w:space="0" w:color="auto"/>
      </w:pBdr>
      <w:tabs>
        <w:tab w:val="right" w:pos="9000"/>
      </w:tabs>
    </w:pPr>
    <w:r>
      <w:rPr>
        <w:rStyle w:val="PageNumber"/>
      </w:rPr>
      <w:t>Section VI – Fraud and Corruption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72</w:t>
    </w:r>
    <w:r>
      <w:rPr>
        <w:rStyle w:val="PageNumber"/>
      </w:rPr>
      <w:fldChar w:fldCharType="end"/>
    </w:r>
  </w:p>
  <w:p w14:paraId="0074A8C4" w14:textId="77777777" w:rsidR="00A50E50" w:rsidRPr="00477372" w:rsidRDefault="00A50E50">
    <w:pPr>
      <w:pStyle w:val="Header"/>
      <w:tabs>
        <w:tab w:val="right" w:pos="9657"/>
      </w:tabs>
    </w:pPr>
    <w:r w:rsidRPr="00477372">
      <w:tab/>
    </w:r>
    <w:r w:rsidRPr="00477372">
      <w:tab/>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B77FF" w14:textId="77777777" w:rsidR="00A50E50" w:rsidRPr="004F0BB5" w:rsidRDefault="00A50E50" w:rsidP="00C704AE">
    <w:pPr>
      <w:pStyle w:val="Header"/>
      <w:pBdr>
        <w:bottom w:val="single" w:sz="4" w:space="0" w:color="auto"/>
      </w:pBdr>
      <w:tabs>
        <w:tab w:val="right" w:pos="9360"/>
      </w:tabs>
    </w:pPr>
    <w:r>
      <w:rPr>
        <w:rStyle w:val="PageNumber"/>
      </w:rPr>
      <w:t>Part III – Conditions of Contract and Contract Forms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B93D"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82</w:t>
    </w:r>
    <w:r>
      <w:rPr>
        <w:rStyle w:val="PageNumber"/>
        <w:u w:val="single"/>
      </w:rPr>
      <w:fldChar w:fldCharType="end"/>
    </w:r>
  </w:p>
  <w:p w14:paraId="7DB23877" w14:textId="77777777" w:rsidR="00A50E50" w:rsidRPr="00954E63" w:rsidRDefault="00A50E50" w:rsidP="00954E63">
    <w:pPr>
      <w:pStyle w:val="Header"/>
      <w:rPr>
        <w:rStyle w:val="PageNumber"/>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C9F8"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88</w:t>
    </w:r>
    <w:r>
      <w:rPr>
        <w:rStyle w:val="PageNumber"/>
        <w:u w:val="single"/>
      </w:rPr>
      <w:fldChar w:fldCharType="end"/>
    </w:r>
  </w:p>
  <w:p w14:paraId="7C45F945" w14:textId="77777777" w:rsidR="00A50E50" w:rsidRPr="00954E63" w:rsidRDefault="00A50E50" w:rsidP="00954E6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9073"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73</w:t>
    </w:r>
    <w:r>
      <w:rPr>
        <w:rStyle w:val="PageNumber"/>
        <w:u w:val="single"/>
      </w:rPr>
      <w:fldChar w:fldCharType="end"/>
    </w:r>
  </w:p>
  <w:p w14:paraId="5A3885C2" w14:textId="77777777" w:rsidR="00A50E50" w:rsidRPr="00954E63" w:rsidRDefault="00A50E50" w:rsidP="00954E6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BFFD" w14:textId="77777777" w:rsidR="00A50E50" w:rsidRDefault="00A50E50" w:rsidP="00954E63">
    <w:pPr>
      <w:pStyle w:val="Header"/>
      <w:tabs>
        <w:tab w:val="right" w:pos="9000"/>
      </w:tabs>
      <w:rPr>
        <w:u w:val="single"/>
      </w:rPr>
    </w:pPr>
    <w:r>
      <w:rPr>
        <w:u w:val="single"/>
      </w:rPr>
      <w:t>Section VIII – General Conditions of Contract</w:t>
    </w: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98</w:t>
    </w:r>
    <w:r>
      <w:rPr>
        <w:rStyle w:val="PageNumber"/>
        <w:u w:val="single"/>
      </w:rPr>
      <w:fldChar w:fldCharType="end"/>
    </w:r>
  </w:p>
  <w:p w14:paraId="50F44625" w14:textId="77777777" w:rsidR="00A50E50" w:rsidRPr="00954E63" w:rsidRDefault="00A50E50" w:rsidP="00954E63">
    <w:pPr>
      <w:pStyle w:val="Header"/>
      <w:rPr>
        <w:rStyle w:val="PageNumber"/>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0F48" w14:textId="77777777" w:rsidR="00983F4F" w:rsidRDefault="00983F4F" w:rsidP="00917C3B">
    <w:pPr>
      <w:pStyle w:val="Header"/>
      <w:pBdr>
        <w:bottom w:val="single" w:sz="4" w:space="0" w:color="auto"/>
      </w:pBdr>
      <w:tabs>
        <w:tab w:val="right" w:pos="9000"/>
      </w:tabs>
    </w:pPr>
    <w:r>
      <w:rPr>
        <w:rStyle w:val="PageNumber"/>
      </w:rPr>
      <w:t>Section VII – Activity Schedule</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68</w:t>
    </w:r>
    <w:r>
      <w:rPr>
        <w:rStyle w:val="PageNumber"/>
      </w:rPr>
      <w:fldChar w:fldCharType="end"/>
    </w:r>
  </w:p>
  <w:p w14:paraId="6F51F700" w14:textId="77777777" w:rsidR="00983F4F" w:rsidRDefault="00983F4F">
    <w:pPr>
      <w:pStyle w:val="Header"/>
      <w:tabs>
        <w:tab w:val="right" w:pos="9000"/>
      </w:tabs>
      <w:rPr>
        <w:u w:val="single"/>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2F260" w14:textId="77777777" w:rsidR="00983F4F" w:rsidRDefault="00983F4F" w:rsidP="00E262A6">
    <w:pPr>
      <w:pStyle w:val="Header"/>
      <w:pBdr>
        <w:bottom w:val="single" w:sz="4" w:space="0" w:color="auto"/>
      </w:pBdr>
      <w:tabs>
        <w:tab w:val="right" w:pos="9000"/>
      </w:tabs>
    </w:pPr>
    <w:r>
      <w:rPr>
        <w:rStyle w:val="PageNumber"/>
      </w:rPr>
      <w:t>Part II – Employer’s Requirements</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65</w:t>
    </w:r>
    <w:r>
      <w:rPr>
        <w:rStyle w:val="PageNumber"/>
      </w:rPr>
      <w:fldChar w:fldCharType="end"/>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A30C"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108</w:t>
    </w:r>
    <w:r>
      <w:rPr>
        <w:rStyle w:val="PageNumber"/>
      </w:rPr>
      <w:fldChar w:fldCharType="end"/>
    </w:r>
  </w:p>
  <w:p w14:paraId="7589E536" w14:textId="77777777" w:rsidR="00A50E50" w:rsidRPr="00954E63" w:rsidRDefault="00A50E50" w:rsidP="00954E63">
    <w:pPr>
      <w:pStyle w:val="Header"/>
      <w:rPr>
        <w:rStyle w:val="PageNumber"/>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234C" w14:textId="77777777" w:rsidR="00A50E50" w:rsidRDefault="00A50E50" w:rsidP="00954E63">
    <w:pPr>
      <w:pStyle w:val="Header"/>
      <w:numPr>
        <w:ilvl w:val="12"/>
        <w:numId w:val="0"/>
      </w:numPr>
      <w:pBdr>
        <w:bottom w:val="single" w:sz="6" w:space="1" w:color="auto"/>
      </w:pBdr>
      <w:tabs>
        <w:tab w:val="right" w:pos="9360"/>
      </w:tabs>
    </w:pPr>
    <w:r>
      <w:t>Section IX – Special Conditions of Contract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112</w:t>
    </w:r>
    <w:r>
      <w:rPr>
        <w:rStyle w:val="PageNumber"/>
      </w:rPr>
      <w:fldChar w:fldCharType="end"/>
    </w:r>
  </w:p>
  <w:p w14:paraId="6C9FCB29" w14:textId="77777777" w:rsidR="00A50E50" w:rsidRPr="00954E63" w:rsidRDefault="00A50E50" w:rsidP="00954E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3787C"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106</w:t>
    </w:r>
    <w:r>
      <w:rPr>
        <w:rStyle w:val="PageNumber"/>
      </w:rPr>
      <w:fldChar w:fldCharType="end"/>
    </w:r>
  </w:p>
  <w:p w14:paraId="31D219FE" w14:textId="77777777" w:rsidR="00A50E50" w:rsidRPr="00954E63" w:rsidRDefault="00A50E50" w:rsidP="00954E6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B8D9"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118</w:t>
    </w:r>
    <w:r>
      <w:rPr>
        <w:rStyle w:val="PageNumber"/>
      </w:rPr>
      <w:fldChar w:fldCharType="end"/>
    </w:r>
  </w:p>
  <w:p w14:paraId="67D4353F" w14:textId="77777777" w:rsidR="00A50E50" w:rsidRPr="00954E63" w:rsidRDefault="00A50E50" w:rsidP="00954E63">
    <w:pPr>
      <w:pStyle w:val="Header"/>
      <w:rPr>
        <w:rStyle w:val="PageNumber"/>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99FF"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116</w:t>
    </w:r>
    <w:r>
      <w:rPr>
        <w:rStyle w:val="PageNumber"/>
      </w:rPr>
      <w:fldChar w:fldCharType="end"/>
    </w:r>
  </w:p>
  <w:p w14:paraId="0922B91C" w14:textId="77777777" w:rsidR="00A50E50" w:rsidRPr="00954E63" w:rsidRDefault="00A50E50" w:rsidP="00954E6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CAE3" w14:textId="77777777" w:rsidR="00A50E50" w:rsidRDefault="00A50E50" w:rsidP="00954E63">
    <w:pPr>
      <w:pStyle w:val="Header"/>
      <w:numPr>
        <w:ilvl w:val="12"/>
        <w:numId w:val="0"/>
      </w:numPr>
      <w:pBdr>
        <w:bottom w:val="single" w:sz="6" w:space="1" w:color="auto"/>
      </w:pBdr>
      <w:tabs>
        <w:tab w:val="right" w:pos="9360"/>
      </w:tabs>
    </w:pPr>
    <w:r>
      <w:t>Section X – Contract Forms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113</w:t>
    </w:r>
    <w:r>
      <w:rPr>
        <w:rStyle w:val="PageNumber"/>
      </w:rPr>
      <w:fldChar w:fldCharType="end"/>
    </w:r>
  </w:p>
  <w:p w14:paraId="7F1045FF" w14:textId="77777777" w:rsidR="00A50E50" w:rsidRPr="00954E63" w:rsidRDefault="00A50E50" w:rsidP="00954E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EB62CE22"/>
    <w:lvl w:ilvl="0">
      <w:start w:val="1"/>
      <w:numFmt w:val="decimal"/>
      <w:pStyle w:val="ListNumber2"/>
      <w:lvlText w:val="%1."/>
      <w:lvlJc w:val="left"/>
      <w:pPr>
        <w:tabs>
          <w:tab w:val="num" w:pos="720"/>
        </w:tabs>
        <w:ind w:left="720" w:hanging="360"/>
      </w:pPr>
    </w:lvl>
  </w:abstractNum>
  <w:abstractNum w:abstractNumId="1" w15:restartNumberingAfterBreak="0">
    <w:nsid w:val="00451644"/>
    <w:multiLevelType w:val="hybridMultilevel"/>
    <w:tmpl w:val="E5EAECF8"/>
    <w:lvl w:ilvl="0" w:tplc="0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19E4379"/>
    <w:multiLevelType w:val="hybridMultilevel"/>
    <w:tmpl w:val="8884A4BA"/>
    <w:lvl w:ilvl="0" w:tplc="3E209BC4">
      <w:start w:val="1"/>
      <w:numFmt w:val="lowerLetter"/>
      <w:lvlText w:val="(%1)"/>
      <w:lvlJc w:val="left"/>
      <w:pPr>
        <w:ind w:left="1332" w:hanging="360"/>
      </w:pPr>
      <w:rPr>
        <w:rFonts w:ascii="Times New Roman" w:hAnsi="Times New Roman" w:hint="default"/>
        <w:b w:val="0"/>
        <w:i w:val="0"/>
        <w:sz w:val="24"/>
      </w:rPr>
    </w:lvl>
    <w:lvl w:ilvl="1" w:tplc="04090019" w:tentative="1">
      <w:start w:val="1"/>
      <w:numFmt w:val="lowerLetter"/>
      <w:lvlText w:val="%2."/>
      <w:lvlJc w:val="left"/>
      <w:pPr>
        <w:ind w:left="2052" w:hanging="360"/>
      </w:pPr>
    </w:lvl>
    <w:lvl w:ilvl="2" w:tplc="0409001B" w:tentative="1">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3" w15:restartNumberingAfterBreak="0">
    <w:nsid w:val="03DF2EB1"/>
    <w:multiLevelType w:val="hybridMultilevel"/>
    <w:tmpl w:val="DE8635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67B6D"/>
    <w:multiLevelType w:val="hybridMultilevel"/>
    <w:tmpl w:val="DD083722"/>
    <w:lvl w:ilvl="0" w:tplc="23B8BE88">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D73A8"/>
    <w:multiLevelType w:val="hybridMultilevel"/>
    <w:tmpl w:val="7400ADCE"/>
    <w:lvl w:ilvl="0" w:tplc="41A8194A">
      <w:start w:val="1"/>
      <w:numFmt w:val="lowerLetter"/>
      <w:lvlText w:val="(%1)"/>
      <w:lvlJc w:val="left"/>
      <w:pPr>
        <w:tabs>
          <w:tab w:val="num" w:pos="576"/>
        </w:tabs>
        <w:ind w:left="576"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655F09"/>
    <w:multiLevelType w:val="hybridMultilevel"/>
    <w:tmpl w:val="69FA0F6A"/>
    <w:lvl w:ilvl="0" w:tplc="B8067520">
      <w:start w:val="1"/>
      <w:numFmt w:val="decimal"/>
      <w:pStyle w:val="SubheaderEvaCri"/>
      <w:lvlText w:val="1.%1"/>
      <w:lvlJc w:val="left"/>
      <w:pPr>
        <w:ind w:left="360" w:hanging="360"/>
      </w:pPr>
      <w:rPr>
        <w:rFonts w:hint="default"/>
        <w:strike w:val="0"/>
        <w:sz w:val="28"/>
        <w:szCs w:val="24"/>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7" w15:restartNumberingAfterBreak="0">
    <w:nsid w:val="09193229"/>
    <w:multiLevelType w:val="hybridMultilevel"/>
    <w:tmpl w:val="2090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E82E42"/>
    <w:multiLevelType w:val="hybridMultilevel"/>
    <w:tmpl w:val="BE9A9972"/>
    <w:lvl w:ilvl="0" w:tplc="04090003">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B417BAC"/>
    <w:multiLevelType w:val="hybridMultilevel"/>
    <w:tmpl w:val="4BC894A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DF77ADD"/>
    <w:multiLevelType w:val="multilevel"/>
    <w:tmpl w:val="A7E4669C"/>
    <w:lvl w:ilvl="0">
      <w:start w:val="6"/>
      <w:numFmt w:val="decimal"/>
      <w:lvlText w:val="%1"/>
      <w:lvlJc w:val="left"/>
      <w:pPr>
        <w:tabs>
          <w:tab w:val="num" w:pos="510"/>
        </w:tabs>
        <w:ind w:left="510" w:hanging="510"/>
      </w:pPr>
      <w:rPr>
        <w:rFonts w:hint="default"/>
      </w:rPr>
    </w:lvl>
    <w:lvl w:ilvl="1">
      <w:start w:val="3"/>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F381CDD"/>
    <w:multiLevelType w:val="hybridMultilevel"/>
    <w:tmpl w:val="FB5204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0D270F2"/>
    <w:multiLevelType w:val="hybridMultilevel"/>
    <w:tmpl w:val="653C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023393"/>
    <w:multiLevelType w:val="multilevel"/>
    <w:tmpl w:val="7584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12F913DB"/>
    <w:multiLevelType w:val="singleLevel"/>
    <w:tmpl w:val="C26A0EC4"/>
    <w:lvl w:ilvl="0">
      <w:start w:val="1"/>
      <w:numFmt w:val="lowerLetter"/>
      <w:lvlText w:val="(%1)"/>
      <w:lvlJc w:val="left"/>
      <w:pPr>
        <w:tabs>
          <w:tab w:val="num" w:pos="540"/>
        </w:tabs>
        <w:ind w:left="540" w:hanging="540"/>
      </w:pPr>
      <w:rPr>
        <w:rFonts w:hint="default"/>
      </w:rPr>
    </w:lvl>
  </w:abstractNum>
  <w:abstractNum w:abstractNumId="17"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56B5214"/>
    <w:multiLevelType w:val="multilevel"/>
    <w:tmpl w:val="1FCC4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138CE3"/>
    <w:multiLevelType w:val="hybridMultilevel"/>
    <w:tmpl w:val="C4105630"/>
    <w:lvl w:ilvl="0" w:tplc="DA22F362">
      <w:start w:val="1"/>
      <w:numFmt w:val="lowerLetter"/>
      <w:lvlText w:val="%1."/>
      <w:lvlJc w:val="left"/>
      <w:pPr>
        <w:ind w:left="720" w:hanging="360"/>
      </w:pPr>
    </w:lvl>
    <w:lvl w:ilvl="1" w:tplc="7990209C">
      <w:start w:val="1"/>
      <w:numFmt w:val="lowerLetter"/>
      <w:lvlText w:val="%2."/>
      <w:lvlJc w:val="left"/>
      <w:pPr>
        <w:ind w:left="1440" w:hanging="360"/>
      </w:pPr>
    </w:lvl>
    <w:lvl w:ilvl="2" w:tplc="89FC1596">
      <w:start w:val="1"/>
      <w:numFmt w:val="lowerRoman"/>
      <w:lvlText w:val="%3."/>
      <w:lvlJc w:val="right"/>
      <w:pPr>
        <w:ind w:left="2160" w:hanging="180"/>
      </w:pPr>
    </w:lvl>
    <w:lvl w:ilvl="3" w:tplc="6166EC96">
      <w:start w:val="1"/>
      <w:numFmt w:val="decimal"/>
      <w:lvlText w:val="%4."/>
      <w:lvlJc w:val="left"/>
      <w:pPr>
        <w:ind w:left="2880" w:hanging="360"/>
      </w:pPr>
    </w:lvl>
    <w:lvl w:ilvl="4" w:tplc="EFC278F4">
      <w:start w:val="1"/>
      <w:numFmt w:val="lowerLetter"/>
      <w:lvlText w:val="%5."/>
      <w:lvlJc w:val="left"/>
      <w:pPr>
        <w:ind w:left="3600" w:hanging="360"/>
      </w:pPr>
    </w:lvl>
    <w:lvl w:ilvl="5" w:tplc="CA54A91E">
      <w:start w:val="1"/>
      <w:numFmt w:val="lowerRoman"/>
      <w:lvlText w:val="%6."/>
      <w:lvlJc w:val="right"/>
      <w:pPr>
        <w:ind w:left="4320" w:hanging="180"/>
      </w:pPr>
    </w:lvl>
    <w:lvl w:ilvl="6" w:tplc="7430B9C0">
      <w:start w:val="1"/>
      <w:numFmt w:val="decimal"/>
      <w:lvlText w:val="%7."/>
      <w:lvlJc w:val="left"/>
      <w:pPr>
        <w:ind w:left="5040" w:hanging="360"/>
      </w:pPr>
    </w:lvl>
    <w:lvl w:ilvl="7" w:tplc="9ECEDAFC">
      <w:start w:val="1"/>
      <w:numFmt w:val="lowerLetter"/>
      <w:lvlText w:val="%8."/>
      <w:lvlJc w:val="left"/>
      <w:pPr>
        <w:ind w:left="5760" w:hanging="360"/>
      </w:pPr>
    </w:lvl>
    <w:lvl w:ilvl="8" w:tplc="8EEC7F9E">
      <w:start w:val="1"/>
      <w:numFmt w:val="lowerRoman"/>
      <w:lvlText w:val="%9."/>
      <w:lvlJc w:val="right"/>
      <w:pPr>
        <w:ind w:left="6480" w:hanging="180"/>
      </w:pPr>
    </w:lvl>
  </w:abstractNum>
  <w:abstractNum w:abstractNumId="20"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B94412F"/>
    <w:multiLevelType w:val="hybridMultilevel"/>
    <w:tmpl w:val="CA70E9FC"/>
    <w:lvl w:ilvl="0" w:tplc="0409001B">
      <w:start w:val="1"/>
      <w:numFmt w:val="lowerRoman"/>
      <w:lvlText w:val="%1."/>
      <w:lvlJc w:val="right"/>
      <w:pPr>
        <w:ind w:left="1440" w:hanging="360"/>
      </w:pPr>
      <w:rPr>
        <w:b w:val="0"/>
        <w:lang w:val="en-AU"/>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D627516"/>
    <w:multiLevelType w:val="multilevel"/>
    <w:tmpl w:val="9956086E"/>
    <w:lvl w:ilvl="0">
      <w:start w:val="1"/>
      <w:numFmt w:val="decimal"/>
      <w:suff w:val="space"/>
      <w:lvlText w:val="%1."/>
      <w:lvlJc w:val="left"/>
      <w:pPr>
        <w:ind w:left="720" w:hanging="720"/>
      </w:pPr>
      <w:rPr>
        <w:rFonts w:ascii="Times New Roman Bold" w:hAnsi="Times New Roman Bold" w:hint="default"/>
        <w:b/>
        <w:i w:val="0"/>
        <w:strike w:val="0"/>
        <w:sz w:val="24"/>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sz w:val="24"/>
        <w:szCs w:val="24"/>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b/>
        <w:bCs/>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3" w15:restartNumberingAfterBreak="0">
    <w:nsid w:val="1EAC60CA"/>
    <w:multiLevelType w:val="hybridMultilevel"/>
    <w:tmpl w:val="D0DC1B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2026E62"/>
    <w:multiLevelType w:val="hybridMultilevel"/>
    <w:tmpl w:val="F2C64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0A1518"/>
    <w:multiLevelType w:val="hybridMultilevel"/>
    <w:tmpl w:val="A66E6596"/>
    <w:lvl w:ilvl="0" w:tplc="AA646AA6">
      <w:start w:val="1"/>
      <w:numFmt w:val="lowerLetter"/>
      <w:lvlText w:val="(%1)"/>
      <w:lvlJc w:val="left"/>
      <w:pPr>
        <w:ind w:left="1080"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225B35F7"/>
    <w:multiLevelType w:val="hybridMultilevel"/>
    <w:tmpl w:val="FD3EC172"/>
    <w:lvl w:ilvl="0" w:tplc="6D94245A">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5782573"/>
    <w:multiLevelType w:val="hybridMultilevel"/>
    <w:tmpl w:val="D9E48A34"/>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06450D"/>
    <w:multiLevelType w:val="hybridMultilevel"/>
    <w:tmpl w:val="B59C964C"/>
    <w:lvl w:ilvl="0" w:tplc="83D6250A">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838255B"/>
    <w:multiLevelType w:val="hybridMultilevel"/>
    <w:tmpl w:val="8F80C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8A321D"/>
    <w:multiLevelType w:val="hybridMultilevel"/>
    <w:tmpl w:val="CC22F32A"/>
    <w:lvl w:ilvl="0" w:tplc="F618A9D4">
      <w:start w:val="5"/>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2" w15:restartNumberingAfterBreak="0">
    <w:nsid w:val="2B324733"/>
    <w:multiLevelType w:val="hybridMultilevel"/>
    <w:tmpl w:val="BDEA6CC6"/>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0409001B">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3" w15:restartNumberingAfterBreak="0">
    <w:nsid w:val="2B372734"/>
    <w:multiLevelType w:val="multilevel"/>
    <w:tmpl w:val="2684E40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2D30A174"/>
    <w:multiLevelType w:val="hybridMultilevel"/>
    <w:tmpl w:val="30DA9DBA"/>
    <w:lvl w:ilvl="0" w:tplc="6F6E5276">
      <w:start w:val="1"/>
      <w:numFmt w:val="bullet"/>
      <w:lvlText w:val=""/>
      <w:lvlJc w:val="left"/>
      <w:pPr>
        <w:ind w:left="720" w:hanging="360"/>
      </w:pPr>
      <w:rPr>
        <w:rFonts w:ascii="Symbol" w:hAnsi="Symbol" w:hint="default"/>
      </w:rPr>
    </w:lvl>
    <w:lvl w:ilvl="1" w:tplc="FC4CB0C4">
      <w:start w:val="1"/>
      <w:numFmt w:val="bullet"/>
      <w:lvlText w:val="o"/>
      <w:lvlJc w:val="left"/>
      <w:pPr>
        <w:ind w:left="1440" w:hanging="360"/>
      </w:pPr>
      <w:rPr>
        <w:rFonts w:ascii="Courier New" w:hAnsi="Courier New" w:hint="default"/>
      </w:rPr>
    </w:lvl>
    <w:lvl w:ilvl="2" w:tplc="D864EDD6">
      <w:start w:val="1"/>
      <w:numFmt w:val="bullet"/>
      <w:lvlText w:val=""/>
      <w:lvlJc w:val="left"/>
      <w:pPr>
        <w:ind w:left="2160" w:hanging="360"/>
      </w:pPr>
      <w:rPr>
        <w:rFonts w:ascii="Wingdings" w:hAnsi="Wingdings" w:hint="default"/>
      </w:rPr>
    </w:lvl>
    <w:lvl w:ilvl="3" w:tplc="B802C576">
      <w:start w:val="1"/>
      <w:numFmt w:val="bullet"/>
      <w:lvlText w:val=""/>
      <w:lvlJc w:val="left"/>
      <w:pPr>
        <w:ind w:left="2880" w:hanging="360"/>
      </w:pPr>
      <w:rPr>
        <w:rFonts w:ascii="Symbol" w:hAnsi="Symbol" w:hint="default"/>
      </w:rPr>
    </w:lvl>
    <w:lvl w:ilvl="4" w:tplc="B22836C2">
      <w:start w:val="1"/>
      <w:numFmt w:val="bullet"/>
      <w:lvlText w:val="o"/>
      <w:lvlJc w:val="left"/>
      <w:pPr>
        <w:ind w:left="3600" w:hanging="360"/>
      </w:pPr>
      <w:rPr>
        <w:rFonts w:ascii="Courier New" w:hAnsi="Courier New" w:hint="default"/>
      </w:rPr>
    </w:lvl>
    <w:lvl w:ilvl="5" w:tplc="41ACECEE">
      <w:start w:val="1"/>
      <w:numFmt w:val="bullet"/>
      <w:lvlText w:val=""/>
      <w:lvlJc w:val="left"/>
      <w:pPr>
        <w:ind w:left="4320" w:hanging="360"/>
      </w:pPr>
      <w:rPr>
        <w:rFonts w:ascii="Wingdings" w:hAnsi="Wingdings" w:hint="default"/>
      </w:rPr>
    </w:lvl>
    <w:lvl w:ilvl="6" w:tplc="E9DAF5FE">
      <w:start w:val="1"/>
      <w:numFmt w:val="bullet"/>
      <w:lvlText w:val=""/>
      <w:lvlJc w:val="left"/>
      <w:pPr>
        <w:ind w:left="5040" w:hanging="360"/>
      </w:pPr>
      <w:rPr>
        <w:rFonts w:ascii="Symbol" w:hAnsi="Symbol" w:hint="default"/>
      </w:rPr>
    </w:lvl>
    <w:lvl w:ilvl="7" w:tplc="DD467DE0">
      <w:start w:val="1"/>
      <w:numFmt w:val="bullet"/>
      <w:lvlText w:val="o"/>
      <w:lvlJc w:val="left"/>
      <w:pPr>
        <w:ind w:left="5760" w:hanging="360"/>
      </w:pPr>
      <w:rPr>
        <w:rFonts w:ascii="Courier New" w:hAnsi="Courier New" w:hint="default"/>
      </w:rPr>
    </w:lvl>
    <w:lvl w:ilvl="8" w:tplc="593CDEA4">
      <w:start w:val="1"/>
      <w:numFmt w:val="bullet"/>
      <w:lvlText w:val=""/>
      <w:lvlJc w:val="left"/>
      <w:pPr>
        <w:ind w:left="6480" w:hanging="360"/>
      </w:pPr>
      <w:rPr>
        <w:rFonts w:ascii="Wingdings" w:hAnsi="Wingdings" w:hint="default"/>
      </w:rPr>
    </w:lvl>
  </w:abstractNum>
  <w:abstractNum w:abstractNumId="35" w15:restartNumberingAfterBreak="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32F51F53"/>
    <w:multiLevelType w:val="multilevel"/>
    <w:tmpl w:val="9A124BC6"/>
    <w:lvl w:ilvl="0">
      <w:start w:val="1"/>
      <w:numFmt w:val="lowerLetter"/>
      <w:lvlText w:val="%1)"/>
      <w:lvlJc w:val="left"/>
      <w:pPr>
        <w:tabs>
          <w:tab w:val="num" w:pos="720"/>
        </w:tabs>
        <w:ind w:left="720" w:hanging="360"/>
      </w:pPr>
      <w:rPr>
        <w:rFonts w:hint="default"/>
        <w:sz w:val="24"/>
        <w:szCs w:val="3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201940"/>
    <w:multiLevelType w:val="hybridMultilevel"/>
    <w:tmpl w:val="B03A40EE"/>
    <w:lvl w:ilvl="0" w:tplc="3E209BC4">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3546D2A"/>
    <w:multiLevelType w:val="hybridMultilevel"/>
    <w:tmpl w:val="6304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34392DCB"/>
    <w:multiLevelType w:val="hybridMultilevel"/>
    <w:tmpl w:val="0246A8AA"/>
    <w:lvl w:ilvl="0" w:tplc="31EA4F1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B1256D"/>
    <w:multiLevelType w:val="hybridMultilevel"/>
    <w:tmpl w:val="005C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4E87869"/>
    <w:multiLevelType w:val="multilevel"/>
    <w:tmpl w:val="0CA8E720"/>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3676156B"/>
    <w:multiLevelType w:val="hybridMultilevel"/>
    <w:tmpl w:val="A820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0E5132"/>
    <w:multiLevelType w:val="hybridMultilevel"/>
    <w:tmpl w:val="619626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50" w15:restartNumberingAfterBreak="0">
    <w:nsid w:val="38FC5B4F"/>
    <w:multiLevelType w:val="multilevel"/>
    <w:tmpl w:val="81E00018"/>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ind w:left="426" w:hanging="360"/>
      </w:pPr>
      <w:rPr>
        <w:rFonts w:ascii="Aptos" w:eastAsia="Aptos" w:hAnsi="Aptos" w:cs="Aptos"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1" w15:restartNumberingAfterBreak="0">
    <w:nsid w:val="39CF7873"/>
    <w:multiLevelType w:val="hybridMultilevel"/>
    <w:tmpl w:val="9C585A6E"/>
    <w:lvl w:ilvl="0" w:tplc="CA56C274">
      <w:start w:val="1"/>
      <w:numFmt w:val="lowerRoman"/>
      <w:lvlText w:val="(%1)"/>
      <w:lvlJc w:val="left"/>
      <w:pPr>
        <w:ind w:left="1440" w:hanging="720"/>
      </w:pPr>
      <w:rPr>
        <w:rFonts w:hint="default"/>
        <w:b w:val="0"/>
        <w:i w:val="0"/>
        <w:color w:val="auto"/>
        <w:sz w:val="22"/>
        <w:szCs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9F7792C"/>
    <w:multiLevelType w:val="hybridMultilevel"/>
    <w:tmpl w:val="D096967C"/>
    <w:lvl w:ilvl="0" w:tplc="EF728D6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3E3239FE"/>
    <w:multiLevelType w:val="hybridMultilevel"/>
    <w:tmpl w:val="F76A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pStyle w:val="StyleHeader2-SubClausesAfter6pt"/>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5" w15:restartNumberingAfterBreak="0">
    <w:nsid w:val="3F130712"/>
    <w:multiLevelType w:val="multilevel"/>
    <w:tmpl w:val="FD16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0506DB3"/>
    <w:multiLevelType w:val="multilevel"/>
    <w:tmpl w:val="FD3EFB9E"/>
    <w:lvl w:ilvl="0">
      <w:start w:val="1"/>
      <w:numFmt w:val="decimal"/>
      <w:pStyle w:val="GCCHeading2"/>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CCHeading3"/>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0B11887"/>
    <w:multiLevelType w:val="hybridMultilevel"/>
    <w:tmpl w:val="5BBA7AF2"/>
    <w:lvl w:ilvl="0" w:tplc="3E209BC4">
      <w:start w:val="1"/>
      <w:numFmt w:val="lowerLetter"/>
      <w:lvlText w:val="(%1)"/>
      <w:lvlJc w:val="left"/>
      <w:pPr>
        <w:ind w:left="1260" w:hanging="360"/>
      </w:pPr>
      <w:rPr>
        <w:rFonts w:ascii="Times New Roman" w:hAnsi="Times New Roman" w:hint="default"/>
        <w:b w:val="0"/>
        <w:i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8" w15:restartNumberingAfterBreak="0">
    <w:nsid w:val="42D65BB2"/>
    <w:multiLevelType w:val="hybridMultilevel"/>
    <w:tmpl w:val="3E3612E4"/>
    <w:lvl w:ilvl="0" w:tplc="3E209BC4">
      <w:start w:val="1"/>
      <w:numFmt w:val="lowerLetter"/>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3871E8"/>
    <w:multiLevelType w:val="hybridMultilevel"/>
    <w:tmpl w:val="45D46B48"/>
    <w:lvl w:ilvl="0" w:tplc="44D88078">
      <w:start w:val="1"/>
      <w:numFmt w:val="decimal"/>
      <w:lvlText w:val="%1."/>
      <w:lvlJc w:val="left"/>
      <w:pPr>
        <w:ind w:left="720" w:hanging="360"/>
      </w:pPr>
    </w:lvl>
    <w:lvl w:ilvl="1" w:tplc="E0BC39EE">
      <w:start w:val="1"/>
      <w:numFmt w:val="lowerLetter"/>
      <w:lvlText w:val="%2."/>
      <w:lvlJc w:val="left"/>
      <w:pPr>
        <w:ind w:left="1440" w:hanging="360"/>
      </w:pPr>
    </w:lvl>
    <w:lvl w:ilvl="2" w:tplc="D55016A2">
      <w:start w:val="1"/>
      <w:numFmt w:val="lowerRoman"/>
      <w:lvlText w:val="%3."/>
      <w:lvlJc w:val="right"/>
      <w:pPr>
        <w:ind w:left="2160" w:hanging="180"/>
      </w:pPr>
    </w:lvl>
    <w:lvl w:ilvl="3" w:tplc="926E22B4">
      <w:start w:val="1"/>
      <w:numFmt w:val="decimal"/>
      <w:lvlText w:val="%4."/>
      <w:lvlJc w:val="left"/>
      <w:pPr>
        <w:ind w:left="2880" w:hanging="360"/>
      </w:pPr>
    </w:lvl>
    <w:lvl w:ilvl="4" w:tplc="97E8381E">
      <w:start w:val="1"/>
      <w:numFmt w:val="lowerLetter"/>
      <w:lvlText w:val="%5."/>
      <w:lvlJc w:val="left"/>
      <w:pPr>
        <w:ind w:left="3600" w:hanging="360"/>
      </w:pPr>
    </w:lvl>
    <w:lvl w:ilvl="5" w:tplc="678C0164">
      <w:start w:val="1"/>
      <w:numFmt w:val="lowerRoman"/>
      <w:lvlText w:val="%6."/>
      <w:lvlJc w:val="right"/>
      <w:pPr>
        <w:ind w:left="4320" w:hanging="180"/>
      </w:pPr>
    </w:lvl>
    <w:lvl w:ilvl="6" w:tplc="92E87C3E">
      <w:start w:val="1"/>
      <w:numFmt w:val="decimal"/>
      <w:lvlText w:val="%7."/>
      <w:lvlJc w:val="left"/>
      <w:pPr>
        <w:ind w:left="5040" w:hanging="360"/>
      </w:pPr>
    </w:lvl>
    <w:lvl w:ilvl="7" w:tplc="BA8CFEC0">
      <w:start w:val="1"/>
      <w:numFmt w:val="lowerLetter"/>
      <w:lvlText w:val="%8."/>
      <w:lvlJc w:val="left"/>
      <w:pPr>
        <w:ind w:left="5760" w:hanging="360"/>
      </w:pPr>
    </w:lvl>
    <w:lvl w:ilvl="8" w:tplc="A128F8B8">
      <w:start w:val="1"/>
      <w:numFmt w:val="lowerRoman"/>
      <w:lvlText w:val="%9."/>
      <w:lvlJc w:val="right"/>
      <w:pPr>
        <w:ind w:left="6480" w:hanging="180"/>
      </w:pPr>
    </w:lvl>
  </w:abstractNum>
  <w:abstractNum w:abstractNumId="60" w15:restartNumberingAfterBreak="0">
    <w:nsid w:val="449E21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2" w15:restartNumberingAfterBreak="0">
    <w:nsid w:val="47C21AC1"/>
    <w:multiLevelType w:val="multilevel"/>
    <w:tmpl w:val="308A7DD8"/>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9CF5D1C"/>
    <w:multiLevelType w:val="multilevel"/>
    <w:tmpl w:val="9678225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9D47E6E"/>
    <w:multiLevelType w:val="multilevel"/>
    <w:tmpl w:val="21E01B4E"/>
    <w:lvl w:ilvl="0">
      <w:start w:val="1"/>
      <w:numFmt w:val="decimal"/>
      <w:lvlText w:val="%1."/>
      <w:lvlJc w:val="left"/>
      <w:pPr>
        <w:ind w:left="1350" w:hanging="360"/>
      </w:pPr>
    </w:lvl>
    <w:lvl w:ilvl="1">
      <w:start w:val="1"/>
      <w:numFmt w:val="decimal"/>
      <w:isLgl/>
      <w:lvlText w:val="%1.%2"/>
      <w:lvlJc w:val="left"/>
      <w:pPr>
        <w:ind w:left="570" w:hanging="57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65" w15:restartNumberingAfterBreak="0">
    <w:nsid w:val="4D8F1A62"/>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50A639D1"/>
    <w:multiLevelType w:val="hybridMultilevel"/>
    <w:tmpl w:val="7BAAAB48"/>
    <w:lvl w:ilvl="0" w:tplc="F5963D8E">
      <w:start w:val="1"/>
      <w:numFmt w:val="lowerRoman"/>
      <w:lvlText w:val="(%1)"/>
      <w:lvlJc w:val="left"/>
      <w:pPr>
        <w:ind w:left="2016" w:hanging="360"/>
      </w:pPr>
      <w:rPr>
        <w:rFonts w:hint="default"/>
      </w:r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67" w15:restartNumberingAfterBreak="0">
    <w:nsid w:val="50B321BC"/>
    <w:multiLevelType w:val="hybridMultilevel"/>
    <w:tmpl w:val="EA4AA708"/>
    <w:lvl w:ilvl="0" w:tplc="8744C296">
      <w:start w:val="1"/>
      <w:numFmt w:val="decimal"/>
      <w:pStyle w:val="HeaderEvaCriteri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56C2216F"/>
    <w:multiLevelType w:val="hybridMultilevel"/>
    <w:tmpl w:val="529EF3CC"/>
    <w:lvl w:ilvl="0" w:tplc="8BE2D45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7B465E7"/>
    <w:multiLevelType w:val="multilevel"/>
    <w:tmpl w:val="F70C4A0A"/>
    <w:lvl w:ilvl="0">
      <w:start w:val="1"/>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59EF6471"/>
    <w:multiLevelType w:val="multilevel"/>
    <w:tmpl w:val="0218C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D4A1CCB"/>
    <w:multiLevelType w:val="hybridMultilevel"/>
    <w:tmpl w:val="AB789C86"/>
    <w:lvl w:ilvl="0" w:tplc="AF8033CA">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61813E43"/>
    <w:multiLevelType w:val="hybridMultilevel"/>
    <w:tmpl w:val="4F224018"/>
    <w:lvl w:ilvl="0" w:tplc="32B48B5E">
      <w:start w:val="1"/>
      <w:numFmt w:val="bullet"/>
      <w:lvlText w:val=""/>
      <w:lvlJc w:val="left"/>
      <w:pPr>
        <w:ind w:left="720" w:hanging="360"/>
      </w:pPr>
      <w:rPr>
        <w:rFonts w:ascii="Symbol" w:hAnsi="Symbol" w:hint="default"/>
      </w:rPr>
    </w:lvl>
    <w:lvl w:ilvl="1" w:tplc="17882D68">
      <w:start w:val="1"/>
      <w:numFmt w:val="bullet"/>
      <w:lvlText w:val="o"/>
      <w:lvlJc w:val="left"/>
      <w:pPr>
        <w:ind w:left="1440" w:hanging="360"/>
      </w:pPr>
      <w:rPr>
        <w:rFonts w:ascii="Courier New" w:hAnsi="Courier New" w:hint="default"/>
      </w:rPr>
    </w:lvl>
    <w:lvl w:ilvl="2" w:tplc="45124536">
      <w:start w:val="1"/>
      <w:numFmt w:val="bullet"/>
      <w:lvlText w:val=""/>
      <w:lvlJc w:val="left"/>
      <w:pPr>
        <w:ind w:left="2160" w:hanging="360"/>
      </w:pPr>
      <w:rPr>
        <w:rFonts w:ascii="Wingdings" w:hAnsi="Wingdings" w:hint="default"/>
      </w:rPr>
    </w:lvl>
    <w:lvl w:ilvl="3" w:tplc="76AABF72">
      <w:start w:val="1"/>
      <w:numFmt w:val="bullet"/>
      <w:lvlText w:val=""/>
      <w:lvlJc w:val="left"/>
      <w:pPr>
        <w:ind w:left="2880" w:hanging="360"/>
      </w:pPr>
      <w:rPr>
        <w:rFonts w:ascii="Symbol" w:hAnsi="Symbol" w:hint="default"/>
      </w:rPr>
    </w:lvl>
    <w:lvl w:ilvl="4" w:tplc="2716F0D8">
      <w:start w:val="1"/>
      <w:numFmt w:val="bullet"/>
      <w:lvlText w:val="o"/>
      <w:lvlJc w:val="left"/>
      <w:pPr>
        <w:ind w:left="3600" w:hanging="360"/>
      </w:pPr>
      <w:rPr>
        <w:rFonts w:ascii="Courier New" w:hAnsi="Courier New" w:hint="default"/>
      </w:rPr>
    </w:lvl>
    <w:lvl w:ilvl="5" w:tplc="4EE2CD8C">
      <w:start w:val="1"/>
      <w:numFmt w:val="bullet"/>
      <w:lvlText w:val=""/>
      <w:lvlJc w:val="left"/>
      <w:pPr>
        <w:ind w:left="4320" w:hanging="360"/>
      </w:pPr>
      <w:rPr>
        <w:rFonts w:ascii="Wingdings" w:hAnsi="Wingdings" w:hint="default"/>
      </w:rPr>
    </w:lvl>
    <w:lvl w:ilvl="6" w:tplc="FEE64F62">
      <w:start w:val="1"/>
      <w:numFmt w:val="bullet"/>
      <w:lvlText w:val=""/>
      <w:lvlJc w:val="left"/>
      <w:pPr>
        <w:ind w:left="5040" w:hanging="360"/>
      </w:pPr>
      <w:rPr>
        <w:rFonts w:ascii="Symbol" w:hAnsi="Symbol" w:hint="default"/>
      </w:rPr>
    </w:lvl>
    <w:lvl w:ilvl="7" w:tplc="B7A491DC">
      <w:start w:val="1"/>
      <w:numFmt w:val="bullet"/>
      <w:lvlText w:val="o"/>
      <w:lvlJc w:val="left"/>
      <w:pPr>
        <w:ind w:left="5760" w:hanging="360"/>
      </w:pPr>
      <w:rPr>
        <w:rFonts w:ascii="Courier New" w:hAnsi="Courier New" w:hint="default"/>
      </w:rPr>
    </w:lvl>
    <w:lvl w:ilvl="8" w:tplc="491E927C">
      <w:start w:val="1"/>
      <w:numFmt w:val="bullet"/>
      <w:lvlText w:val=""/>
      <w:lvlJc w:val="left"/>
      <w:pPr>
        <w:ind w:left="6480" w:hanging="360"/>
      </w:pPr>
      <w:rPr>
        <w:rFonts w:ascii="Wingdings" w:hAnsi="Wingdings" w:hint="default"/>
      </w:rPr>
    </w:lvl>
  </w:abstractNum>
  <w:abstractNum w:abstractNumId="77" w15:restartNumberingAfterBreak="0">
    <w:nsid w:val="66174084"/>
    <w:multiLevelType w:val="multilevel"/>
    <w:tmpl w:val="7576A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7574A93"/>
    <w:multiLevelType w:val="hybridMultilevel"/>
    <w:tmpl w:val="51B29F64"/>
    <w:lvl w:ilvl="0" w:tplc="F5963D8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7E634F0"/>
    <w:multiLevelType w:val="hybridMultilevel"/>
    <w:tmpl w:val="0D92E4D4"/>
    <w:lvl w:ilvl="0" w:tplc="3E209BC4">
      <w:start w:val="1"/>
      <w:numFmt w:val="lowerLetter"/>
      <w:lvlText w:val="(%1)"/>
      <w:lvlJc w:val="left"/>
      <w:pPr>
        <w:ind w:left="1440" w:hanging="360"/>
      </w:pPr>
      <w:rPr>
        <w:rFonts w:ascii="Times New Roman" w:hAnsi="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6896187D"/>
    <w:multiLevelType w:val="hybridMultilevel"/>
    <w:tmpl w:val="3706348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D87215C"/>
    <w:multiLevelType w:val="hybridMultilevel"/>
    <w:tmpl w:val="46B054A2"/>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FA9CDAA2">
      <w:start w:val="1"/>
      <w:numFmt w:val="lowerRoman"/>
      <w:lvlText w:val="(%3)"/>
      <w:lvlJc w:val="left"/>
      <w:pPr>
        <w:ind w:left="2196" w:hanging="360"/>
      </w:pPr>
      <w:rPr>
        <w:rFonts w:hint="default"/>
      </w:rPr>
    </w:lvl>
    <w:lvl w:ilvl="3" w:tplc="31EA4F14">
      <w:start w:val="3"/>
      <w:numFmt w:val="bullet"/>
      <w:lvlText w:val="-"/>
      <w:lvlJc w:val="left"/>
      <w:pPr>
        <w:ind w:left="2736" w:hanging="360"/>
      </w:pPr>
      <w:rPr>
        <w:rFonts w:ascii="Times New Roman" w:eastAsia="Times New Roman" w:hAnsi="Times New Roman" w:cs="Times New Roman" w:hint="default"/>
      </w:r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82"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704F59A5"/>
    <w:multiLevelType w:val="hybridMultilevel"/>
    <w:tmpl w:val="99164A36"/>
    <w:lvl w:ilvl="0" w:tplc="3E209BC4">
      <w:start w:val="1"/>
      <w:numFmt w:val="lowerLetter"/>
      <w:lvlText w:val="(%1)"/>
      <w:lvlJc w:val="left"/>
      <w:pPr>
        <w:ind w:left="1650" w:hanging="360"/>
      </w:pPr>
      <w:rPr>
        <w:rFonts w:ascii="Times New Roman" w:hAnsi="Times New Roman" w:hint="default"/>
        <w:b w:val="0"/>
        <w:i w:val="0"/>
        <w:sz w:val="24"/>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84" w15:restartNumberingAfterBreak="0">
    <w:nsid w:val="705362E4"/>
    <w:multiLevelType w:val="hybridMultilevel"/>
    <w:tmpl w:val="0776A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165024D"/>
    <w:multiLevelType w:val="hybridMultilevel"/>
    <w:tmpl w:val="F4283D7A"/>
    <w:lvl w:ilvl="0" w:tplc="F364E018">
      <w:numFmt w:val="bullet"/>
      <w:lvlText w:val="-"/>
      <w:lvlJc w:val="left"/>
      <w:pPr>
        <w:ind w:left="1170" w:hanging="360"/>
      </w:pPr>
      <w:rPr>
        <w:rFonts w:ascii="Times New Roman" w:eastAsia="Times New Roman" w:hAnsi="Times New Roman" w:cs="Times New Roman" w:hint="default"/>
        <w:b w:val="0"/>
        <w:color w:val="auto"/>
      </w:rPr>
    </w:lvl>
    <w:lvl w:ilvl="1" w:tplc="82D6C850" w:tentative="1">
      <w:start w:val="1"/>
      <w:numFmt w:val="bullet"/>
      <w:lvlText w:val="o"/>
      <w:lvlJc w:val="left"/>
      <w:pPr>
        <w:ind w:left="1890" w:hanging="360"/>
      </w:pPr>
      <w:rPr>
        <w:rFonts w:ascii="Courier New" w:hAnsi="Courier New" w:cs="Courier New" w:hint="default"/>
      </w:rPr>
    </w:lvl>
    <w:lvl w:ilvl="2" w:tplc="5B9A9242" w:tentative="1">
      <w:start w:val="1"/>
      <w:numFmt w:val="bullet"/>
      <w:lvlText w:val=""/>
      <w:lvlJc w:val="left"/>
      <w:pPr>
        <w:ind w:left="2610" w:hanging="360"/>
      </w:pPr>
      <w:rPr>
        <w:rFonts w:ascii="Wingdings" w:hAnsi="Wingdings" w:hint="default"/>
      </w:rPr>
    </w:lvl>
    <w:lvl w:ilvl="3" w:tplc="7788FA88" w:tentative="1">
      <w:start w:val="1"/>
      <w:numFmt w:val="bullet"/>
      <w:lvlText w:val=""/>
      <w:lvlJc w:val="left"/>
      <w:pPr>
        <w:ind w:left="3330" w:hanging="360"/>
      </w:pPr>
      <w:rPr>
        <w:rFonts w:ascii="Symbol" w:hAnsi="Symbol" w:hint="default"/>
      </w:rPr>
    </w:lvl>
    <w:lvl w:ilvl="4" w:tplc="DCFEB7EC" w:tentative="1">
      <w:start w:val="1"/>
      <w:numFmt w:val="bullet"/>
      <w:lvlText w:val="o"/>
      <w:lvlJc w:val="left"/>
      <w:pPr>
        <w:ind w:left="4050" w:hanging="360"/>
      </w:pPr>
      <w:rPr>
        <w:rFonts w:ascii="Courier New" w:hAnsi="Courier New" w:cs="Courier New" w:hint="default"/>
      </w:rPr>
    </w:lvl>
    <w:lvl w:ilvl="5" w:tplc="87624FA2" w:tentative="1">
      <w:start w:val="1"/>
      <w:numFmt w:val="bullet"/>
      <w:lvlText w:val=""/>
      <w:lvlJc w:val="left"/>
      <w:pPr>
        <w:ind w:left="4770" w:hanging="360"/>
      </w:pPr>
      <w:rPr>
        <w:rFonts w:ascii="Wingdings" w:hAnsi="Wingdings" w:hint="default"/>
      </w:rPr>
    </w:lvl>
    <w:lvl w:ilvl="6" w:tplc="4C4ED186" w:tentative="1">
      <w:start w:val="1"/>
      <w:numFmt w:val="bullet"/>
      <w:lvlText w:val=""/>
      <w:lvlJc w:val="left"/>
      <w:pPr>
        <w:ind w:left="5490" w:hanging="360"/>
      </w:pPr>
      <w:rPr>
        <w:rFonts w:ascii="Symbol" w:hAnsi="Symbol" w:hint="default"/>
      </w:rPr>
    </w:lvl>
    <w:lvl w:ilvl="7" w:tplc="8068A088" w:tentative="1">
      <w:start w:val="1"/>
      <w:numFmt w:val="bullet"/>
      <w:lvlText w:val="o"/>
      <w:lvlJc w:val="left"/>
      <w:pPr>
        <w:ind w:left="6210" w:hanging="360"/>
      </w:pPr>
      <w:rPr>
        <w:rFonts w:ascii="Courier New" w:hAnsi="Courier New" w:cs="Courier New" w:hint="default"/>
      </w:rPr>
    </w:lvl>
    <w:lvl w:ilvl="8" w:tplc="1F8C863A" w:tentative="1">
      <w:start w:val="1"/>
      <w:numFmt w:val="bullet"/>
      <w:lvlText w:val=""/>
      <w:lvlJc w:val="left"/>
      <w:pPr>
        <w:ind w:left="6930" w:hanging="360"/>
      </w:pPr>
      <w:rPr>
        <w:rFonts w:ascii="Wingdings" w:hAnsi="Wingdings" w:hint="default"/>
      </w:rPr>
    </w:lvl>
  </w:abstractNum>
  <w:abstractNum w:abstractNumId="86" w15:restartNumberingAfterBreak="0">
    <w:nsid w:val="73427BE6"/>
    <w:multiLevelType w:val="multilevel"/>
    <w:tmpl w:val="8878D8FE"/>
    <w:lvl w:ilvl="0">
      <w:start w:val="2"/>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5106ED"/>
    <w:multiLevelType w:val="multilevel"/>
    <w:tmpl w:val="C82E41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75AD31C9"/>
    <w:multiLevelType w:val="hybridMultilevel"/>
    <w:tmpl w:val="80304384"/>
    <w:lvl w:ilvl="0" w:tplc="3D5674C0">
      <w:start w:val="1"/>
      <w:numFmt w:val="lowerLetter"/>
      <w:lvlText w:val="(%1)"/>
      <w:lvlJc w:val="left"/>
      <w:pPr>
        <w:ind w:left="-460" w:hanging="360"/>
      </w:pPr>
      <w:rPr>
        <w:rFonts w:hint="default"/>
      </w:rPr>
    </w:lvl>
    <w:lvl w:ilvl="1" w:tplc="04090019" w:tentative="1">
      <w:start w:val="1"/>
      <w:numFmt w:val="lowerLetter"/>
      <w:lvlText w:val="%2."/>
      <w:lvlJc w:val="left"/>
      <w:pPr>
        <w:ind w:left="440" w:hanging="360"/>
      </w:pPr>
    </w:lvl>
    <w:lvl w:ilvl="2" w:tplc="0409001B" w:tentative="1">
      <w:start w:val="1"/>
      <w:numFmt w:val="lowerRoman"/>
      <w:lvlText w:val="%3."/>
      <w:lvlJc w:val="right"/>
      <w:pPr>
        <w:ind w:left="1160" w:hanging="180"/>
      </w:pPr>
    </w:lvl>
    <w:lvl w:ilvl="3" w:tplc="0409000F" w:tentative="1">
      <w:start w:val="1"/>
      <w:numFmt w:val="decimal"/>
      <w:lvlText w:val="%4."/>
      <w:lvlJc w:val="left"/>
      <w:pPr>
        <w:ind w:left="1880" w:hanging="360"/>
      </w:pPr>
    </w:lvl>
    <w:lvl w:ilvl="4" w:tplc="04090019" w:tentative="1">
      <w:start w:val="1"/>
      <w:numFmt w:val="lowerLetter"/>
      <w:lvlText w:val="%5."/>
      <w:lvlJc w:val="left"/>
      <w:pPr>
        <w:ind w:left="2600" w:hanging="360"/>
      </w:pPr>
    </w:lvl>
    <w:lvl w:ilvl="5" w:tplc="0409001B" w:tentative="1">
      <w:start w:val="1"/>
      <w:numFmt w:val="lowerRoman"/>
      <w:lvlText w:val="%6."/>
      <w:lvlJc w:val="right"/>
      <w:pPr>
        <w:ind w:left="3320" w:hanging="180"/>
      </w:pPr>
    </w:lvl>
    <w:lvl w:ilvl="6" w:tplc="0409000F" w:tentative="1">
      <w:start w:val="1"/>
      <w:numFmt w:val="decimal"/>
      <w:lvlText w:val="%7."/>
      <w:lvlJc w:val="left"/>
      <w:pPr>
        <w:ind w:left="4040" w:hanging="360"/>
      </w:pPr>
    </w:lvl>
    <w:lvl w:ilvl="7" w:tplc="04090019" w:tentative="1">
      <w:start w:val="1"/>
      <w:numFmt w:val="lowerLetter"/>
      <w:lvlText w:val="%8."/>
      <w:lvlJc w:val="left"/>
      <w:pPr>
        <w:ind w:left="4760" w:hanging="360"/>
      </w:pPr>
    </w:lvl>
    <w:lvl w:ilvl="8" w:tplc="0409001B" w:tentative="1">
      <w:start w:val="1"/>
      <w:numFmt w:val="lowerRoman"/>
      <w:lvlText w:val="%9."/>
      <w:lvlJc w:val="right"/>
      <w:pPr>
        <w:ind w:left="5480" w:hanging="180"/>
      </w:pPr>
    </w:lvl>
  </w:abstractNum>
  <w:abstractNum w:abstractNumId="90" w15:restartNumberingAfterBreak="0">
    <w:nsid w:val="76450095"/>
    <w:multiLevelType w:val="hybridMultilevel"/>
    <w:tmpl w:val="F44A7CB2"/>
    <w:lvl w:ilvl="0" w:tplc="3E209BC4">
      <w:start w:val="1"/>
      <w:numFmt w:val="lowerLetter"/>
      <w:lvlText w:val="(%1)"/>
      <w:lvlJc w:val="left"/>
      <w:pPr>
        <w:ind w:left="1260" w:hanging="360"/>
      </w:pPr>
      <w:rPr>
        <w:rFonts w:ascii="Times New Roman" w:hAnsi="Times New Roman" w:hint="default"/>
        <w:b w:val="0"/>
        <w:i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1"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2" w15:restartNumberingAfterBreak="0">
    <w:nsid w:val="7AC63FA6"/>
    <w:multiLevelType w:val="multilevel"/>
    <w:tmpl w:val="2DEE8712"/>
    <w:lvl w:ilvl="0">
      <w:start w:val="3"/>
      <w:numFmt w:val="lowerLetter"/>
      <w:lvlText w:val="%1."/>
      <w:lvlJc w:val="left"/>
      <w:pPr>
        <w:tabs>
          <w:tab w:val="num" w:pos="720"/>
        </w:tabs>
        <w:ind w:left="720" w:hanging="360"/>
      </w:pPr>
      <w:rPr>
        <w:b/>
        <w:bCs/>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7C4D6BE6"/>
    <w:multiLevelType w:val="multilevel"/>
    <w:tmpl w:val="5204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5" w15:restartNumberingAfterBreak="0">
    <w:nsid w:val="7F6A6B8B"/>
    <w:multiLevelType w:val="multilevel"/>
    <w:tmpl w:val="0FF8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4494982">
    <w:abstractNumId w:val="16"/>
  </w:num>
  <w:num w:numId="2" w16cid:durableId="858396516">
    <w:abstractNumId w:val="63"/>
  </w:num>
  <w:num w:numId="3" w16cid:durableId="1330064094">
    <w:abstractNumId w:val="10"/>
  </w:num>
  <w:num w:numId="4" w16cid:durableId="1106467285">
    <w:abstractNumId w:val="62"/>
  </w:num>
  <w:num w:numId="5" w16cid:durableId="112342707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3656879">
    <w:abstractNumId w:val="64"/>
  </w:num>
  <w:num w:numId="7" w16cid:durableId="360017113">
    <w:abstractNumId w:val="45"/>
  </w:num>
  <w:num w:numId="8" w16cid:durableId="15458243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43837124">
    <w:abstractNumId w:val="74"/>
  </w:num>
  <w:num w:numId="10" w16cid:durableId="547377401">
    <w:abstractNumId w:val="67"/>
  </w:num>
  <w:num w:numId="11" w16cid:durableId="285963327">
    <w:abstractNumId w:val="6"/>
  </w:num>
  <w:num w:numId="12" w16cid:durableId="1773546426">
    <w:abstractNumId w:val="25"/>
  </w:num>
  <w:num w:numId="13" w16cid:durableId="140539490">
    <w:abstractNumId w:val="17"/>
  </w:num>
  <w:num w:numId="14" w16cid:durableId="738601913">
    <w:abstractNumId w:val="81"/>
  </w:num>
  <w:num w:numId="15" w16cid:durableId="594442919">
    <w:abstractNumId w:val="52"/>
  </w:num>
  <w:num w:numId="16" w16cid:durableId="2027099904">
    <w:abstractNumId w:val="68"/>
  </w:num>
  <w:num w:numId="17" w16cid:durableId="82536022">
    <w:abstractNumId w:val="13"/>
  </w:num>
  <w:num w:numId="18" w16cid:durableId="202908208">
    <w:abstractNumId w:val="8"/>
  </w:num>
  <w:num w:numId="19" w16cid:durableId="1978490145">
    <w:abstractNumId w:val="36"/>
  </w:num>
  <w:num w:numId="20" w16cid:durableId="589509087">
    <w:abstractNumId w:val="94"/>
  </w:num>
  <w:num w:numId="21" w16cid:durableId="993144013">
    <w:abstractNumId w:val="21"/>
  </w:num>
  <w:num w:numId="22" w16cid:durableId="295527403">
    <w:abstractNumId w:val="91"/>
  </w:num>
  <w:num w:numId="23" w16cid:durableId="1191993585">
    <w:abstractNumId w:val="82"/>
  </w:num>
  <w:num w:numId="24" w16cid:durableId="1126042436">
    <w:abstractNumId w:val="73"/>
  </w:num>
  <w:num w:numId="25" w16cid:durableId="1098331563">
    <w:abstractNumId w:val="20"/>
  </w:num>
  <w:num w:numId="26" w16cid:durableId="843283063">
    <w:abstractNumId w:val="65"/>
  </w:num>
  <w:num w:numId="27" w16cid:durableId="1612660250">
    <w:abstractNumId w:val="41"/>
  </w:num>
  <w:num w:numId="28" w16cid:durableId="947465565">
    <w:abstractNumId w:val="15"/>
  </w:num>
  <w:num w:numId="29" w16cid:durableId="1546141412">
    <w:abstractNumId w:val="0"/>
  </w:num>
  <w:num w:numId="30" w16cid:durableId="1771000679">
    <w:abstractNumId w:val="22"/>
  </w:num>
  <w:num w:numId="31" w16cid:durableId="2010601417">
    <w:abstractNumId w:val="79"/>
  </w:num>
  <w:num w:numId="32" w16cid:durableId="1778912245">
    <w:abstractNumId w:val="60"/>
  </w:num>
  <w:num w:numId="33" w16cid:durableId="868105796">
    <w:abstractNumId w:val="90"/>
  </w:num>
  <w:num w:numId="34" w16cid:durableId="1960527936">
    <w:abstractNumId w:val="83"/>
  </w:num>
  <w:num w:numId="35" w16cid:durableId="1938362519">
    <w:abstractNumId w:val="2"/>
  </w:num>
  <w:num w:numId="36" w16cid:durableId="1361928824">
    <w:abstractNumId w:val="66"/>
  </w:num>
  <w:num w:numId="37" w16cid:durableId="667637531">
    <w:abstractNumId w:val="57"/>
  </w:num>
  <w:num w:numId="38" w16cid:durableId="2065132289">
    <w:abstractNumId w:val="39"/>
  </w:num>
  <w:num w:numId="39" w16cid:durableId="827792654">
    <w:abstractNumId w:val="58"/>
  </w:num>
  <w:num w:numId="40" w16cid:durableId="939996445">
    <w:abstractNumId w:val="78"/>
  </w:num>
  <w:num w:numId="41" w16cid:durableId="635111366">
    <w:abstractNumId w:val="61"/>
  </w:num>
  <w:num w:numId="42" w16cid:durableId="141892397">
    <w:abstractNumId w:val="48"/>
  </w:num>
  <w:num w:numId="43" w16cid:durableId="1684356413">
    <w:abstractNumId w:val="37"/>
  </w:num>
  <w:num w:numId="44" w16cid:durableId="299461793">
    <w:abstractNumId w:val="1"/>
  </w:num>
  <w:num w:numId="45" w16cid:durableId="2093769156">
    <w:abstractNumId w:val="70"/>
  </w:num>
  <w:num w:numId="46" w16cid:durableId="579757573">
    <w:abstractNumId w:val="31"/>
  </w:num>
  <w:num w:numId="47" w16cid:durableId="865489280">
    <w:abstractNumId w:val="87"/>
  </w:num>
  <w:num w:numId="48" w16cid:durableId="1006590234">
    <w:abstractNumId w:val="3"/>
  </w:num>
  <w:num w:numId="49" w16cid:durableId="603924374">
    <w:abstractNumId w:val="75"/>
  </w:num>
  <w:num w:numId="50" w16cid:durableId="364215695">
    <w:abstractNumId w:val="29"/>
  </w:num>
  <w:num w:numId="51" w16cid:durableId="1673559784">
    <w:abstractNumId w:val="56"/>
  </w:num>
  <w:num w:numId="52" w16cid:durableId="1154763266">
    <w:abstractNumId w:val="51"/>
  </w:num>
  <w:num w:numId="53" w16cid:durableId="537546495">
    <w:abstractNumId w:val="89"/>
  </w:num>
  <w:num w:numId="54" w16cid:durableId="2092237258">
    <w:abstractNumId w:val="49"/>
  </w:num>
  <w:num w:numId="55" w16cid:durableId="1446459786">
    <w:abstractNumId w:val="27"/>
  </w:num>
  <w:num w:numId="56" w16cid:durableId="279578495">
    <w:abstractNumId w:val="4"/>
  </w:num>
  <w:num w:numId="57" w16cid:durableId="1151948253">
    <w:abstractNumId w:val="26"/>
  </w:num>
  <w:num w:numId="58" w16cid:durableId="760221509">
    <w:abstractNumId w:val="28"/>
  </w:num>
  <w:num w:numId="59" w16cid:durableId="836044634">
    <w:abstractNumId w:val="53"/>
  </w:num>
  <w:num w:numId="60" w16cid:durableId="1135829770">
    <w:abstractNumId w:val="59"/>
  </w:num>
  <w:num w:numId="61" w16cid:durableId="1350715447">
    <w:abstractNumId w:val="9"/>
  </w:num>
  <w:num w:numId="62" w16cid:durableId="1953583696">
    <w:abstractNumId w:val="11"/>
  </w:num>
  <w:num w:numId="63" w16cid:durableId="928318057">
    <w:abstractNumId w:val="23"/>
  </w:num>
  <w:num w:numId="64" w16cid:durableId="608926087">
    <w:abstractNumId w:val="50"/>
  </w:num>
  <w:num w:numId="65" w16cid:durableId="4984115">
    <w:abstractNumId w:val="44"/>
  </w:num>
  <w:num w:numId="66" w16cid:durableId="1810631808">
    <w:abstractNumId w:val="69"/>
  </w:num>
  <w:num w:numId="67" w16cid:durableId="488332291">
    <w:abstractNumId w:val="33"/>
  </w:num>
  <w:num w:numId="68" w16cid:durableId="2099789585">
    <w:abstractNumId w:val="46"/>
  </w:num>
  <w:num w:numId="69" w16cid:durableId="1829008845">
    <w:abstractNumId w:val="5"/>
  </w:num>
  <w:num w:numId="70" w16cid:durableId="131989697">
    <w:abstractNumId w:val="30"/>
  </w:num>
  <w:num w:numId="71" w16cid:durableId="1664776156">
    <w:abstractNumId w:val="19"/>
  </w:num>
  <w:num w:numId="72" w16cid:durableId="2039160940">
    <w:abstractNumId w:val="34"/>
  </w:num>
  <w:num w:numId="73" w16cid:durableId="135149335">
    <w:abstractNumId w:val="76"/>
  </w:num>
  <w:num w:numId="74" w16cid:durableId="2013683707">
    <w:abstractNumId w:val="38"/>
  </w:num>
  <w:num w:numId="75" w16cid:durableId="1440753696">
    <w:abstractNumId w:val="7"/>
  </w:num>
  <w:num w:numId="76" w16cid:durableId="80178156">
    <w:abstractNumId w:val="18"/>
  </w:num>
  <w:num w:numId="77" w16cid:durableId="2035878929">
    <w:abstractNumId w:val="85"/>
  </w:num>
  <w:num w:numId="78" w16cid:durableId="1606184845">
    <w:abstractNumId w:val="71"/>
  </w:num>
  <w:num w:numId="79" w16cid:durableId="501160061">
    <w:abstractNumId w:val="86"/>
  </w:num>
  <w:num w:numId="80" w16cid:durableId="1616253525">
    <w:abstractNumId w:val="92"/>
  </w:num>
  <w:num w:numId="81" w16cid:durableId="1785466947">
    <w:abstractNumId w:val="88"/>
  </w:num>
  <w:num w:numId="82" w16cid:durableId="683750680">
    <w:abstractNumId w:val="24"/>
  </w:num>
  <w:num w:numId="83" w16cid:durableId="2034332567">
    <w:abstractNumId w:val="40"/>
  </w:num>
  <w:num w:numId="84" w16cid:durableId="1153990144">
    <w:abstractNumId w:val="12"/>
  </w:num>
  <w:num w:numId="85" w16cid:durableId="363946635">
    <w:abstractNumId w:val="47"/>
  </w:num>
  <w:num w:numId="86" w16cid:durableId="2061173163">
    <w:abstractNumId w:val="42"/>
  </w:num>
  <w:num w:numId="87" w16cid:durableId="1377046257">
    <w:abstractNumId w:val="84"/>
  </w:num>
  <w:num w:numId="88" w16cid:durableId="2006013563">
    <w:abstractNumId w:val="80"/>
  </w:num>
  <w:num w:numId="89" w16cid:durableId="1004169161">
    <w:abstractNumId w:val="55"/>
  </w:num>
  <w:num w:numId="90" w16cid:durableId="44767252">
    <w:abstractNumId w:val="95"/>
  </w:num>
  <w:num w:numId="91" w16cid:durableId="831413958">
    <w:abstractNumId w:val="72"/>
  </w:num>
  <w:num w:numId="92" w16cid:durableId="524245496">
    <w:abstractNumId w:val="14"/>
  </w:num>
  <w:num w:numId="93" w16cid:durableId="1549797009">
    <w:abstractNumId w:val="93"/>
  </w:num>
  <w:num w:numId="94" w16cid:durableId="1941570632">
    <w:abstractNumId w:val="77"/>
  </w:num>
  <w:num w:numId="95" w16cid:durableId="1658731524">
    <w:abstractNumId w:val="35"/>
  </w:num>
  <w:num w:numId="96" w16cid:durableId="1714888570">
    <w:abstractNumId w:val="43"/>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FF6"/>
    <w:rsid w:val="00005C30"/>
    <w:rsid w:val="000061F3"/>
    <w:rsid w:val="00016B0E"/>
    <w:rsid w:val="00022960"/>
    <w:rsid w:val="0002576A"/>
    <w:rsid w:val="000319C8"/>
    <w:rsid w:val="00031F41"/>
    <w:rsid w:val="00034867"/>
    <w:rsid w:val="00034EB6"/>
    <w:rsid w:val="00041DE7"/>
    <w:rsid w:val="00041F52"/>
    <w:rsid w:val="00042308"/>
    <w:rsid w:val="000447E6"/>
    <w:rsid w:val="0004558A"/>
    <w:rsid w:val="000464E5"/>
    <w:rsid w:val="00046870"/>
    <w:rsid w:val="00047EE6"/>
    <w:rsid w:val="0005098A"/>
    <w:rsid w:val="00051120"/>
    <w:rsid w:val="000517BA"/>
    <w:rsid w:val="00062203"/>
    <w:rsid w:val="0006548D"/>
    <w:rsid w:val="000658BC"/>
    <w:rsid w:val="00073071"/>
    <w:rsid w:val="00073C71"/>
    <w:rsid w:val="00075F49"/>
    <w:rsid w:val="000803BB"/>
    <w:rsid w:val="00080A83"/>
    <w:rsid w:val="00083E63"/>
    <w:rsid w:val="00084D6A"/>
    <w:rsid w:val="00084F48"/>
    <w:rsid w:val="00085FFA"/>
    <w:rsid w:val="00087844"/>
    <w:rsid w:val="000906FE"/>
    <w:rsid w:val="0009164F"/>
    <w:rsid w:val="000935F9"/>
    <w:rsid w:val="00093FD0"/>
    <w:rsid w:val="000943B5"/>
    <w:rsid w:val="000957D8"/>
    <w:rsid w:val="00097078"/>
    <w:rsid w:val="000A20AB"/>
    <w:rsid w:val="000A683B"/>
    <w:rsid w:val="000A68D3"/>
    <w:rsid w:val="000A7597"/>
    <w:rsid w:val="000B1735"/>
    <w:rsid w:val="000B35E9"/>
    <w:rsid w:val="000B5A0D"/>
    <w:rsid w:val="000C034F"/>
    <w:rsid w:val="000C180E"/>
    <w:rsid w:val="000C375A"/>
    <w:rsid w:val="000C4CE7"/>
    <w:rsid w:val="000C6E7F"/>
    <w:rsid w:val="000C72BD"/>
    <w:rsid w:val="000C7534"/>
    <w:rsid w:val="000D0F80"/>
    <w:rsid w:val="000D312C"/>
    <w:rsid w:val="000D46D0"/>
    <w:rsid w:val="000D5DEE"/>
    <w:rsid w:val="000D65F3"/>
    <w:rsid w:val="000E073C"/>
    <w:rsid w:val="000E1876"/>
    <w:rsid w:val="000E1DE2"/>
    <w:rsid w:val="000E49BD"/>
    <w:rsid w:val="000E78DC"/>
    <w:rsid w:val="000F018E"/>
    <w:rsid w:val="000F0F4D"/>
    <w:rsid w:val="000F2DF4"/>
    <w:rsid w:val="000F32B4"/>
    <w:rsid w:val="000F3C55"/>
    <w:rsid w:val="000F551A"/>
    <w:rsid w:val="000F5CF4"/>
    <w:rsid w:val="000F7D7C"/>
    <w:rsid w:val="00101E1C"/>
    <w:rsid w:val="00103430"/>
    <w:rsid w:val="00104B17"/>
    <w:rsid w:val="00106072"/>
    <w:rsid w:val="00110085"/>
    <w:rsid w:val="001107CB"/>
    <w:rsid w:val="00111403"/>
    <w:rsid w:val="00111F67"/>
    <w:rsid w:val="0011340C"/>
    <w:rsid w:val="00114B7C"/>
    <w:rsid w:val="001168B7"/>
    <w:rsid w:val="0011725C"/>
    <w:rsid w:val="00120E9A"/>
    <w:rsid w:val="00124D4A"/>
    <w:rsid w:val="00126683"/>
    <w:rsid w:val="00126C5E"/>
    <w:rsid w:val="00130371"/>
    <w:rsid w:val="001308B1"/>
    <w:rsid w:val="001319FE"/>
    <w:rsid w:val="00135553"/>
    <w:rsid w:val="001406F5"/>
    <w:rsid w:val="00140E7A"/>
    <w:rsid w:val="00142368"/>
    <w:rsid w:val="00142AA2"/>
    <w:rsid w:val="00142E21"/>
    <w:rsid w:val="0014561F"/>
    <w:rsid w:val="0014567D"/>
    <w:rsid w:val="00150886"/>
    <w:rsid w:val="00150CFE"/>
    <w:rsid w:val="00154237"/>
    <w:rsid w:val="001564BA"/>
    <w:rsid w:val="00156A73"/>
    <w:rsid w:val="00157828"/>
    <w:rsid w:val="001579BB"/>
    <w:rsid w:val="00160691"/>
    <w:rsid w:val="001646CD"/>
    <w:rsid w:val="00164F89"/>
    <w:rsid w:val="00165562"/>
    <w:rsid w:val="00167F61"/>
    <w:rsid w:val="001722BF"/>
    <w:rsid w:val="00180841"/>
    <w:rsid w:val="00180D81"/>
    <w:rsid w:val="00181200"/>
    <w:rsid w:val="00181C72"/>
    <w:rsid w:val="001830D5"/>
    <w:rsid w:val="001851FB"/>
    <w:rsid w:val="00185DA1"/>
    <w:rsid w:val="001959F8"/>
    <w:rsid w:val="00196227"/>
    <w:rsid w:val="00197F87"/>
    <w:rsid w:val="001A31B6"/>
    <w:rsid w:val="001A43AC"/>
    <w:rsid w:val="001A4550"/>
    <w:rsid w:val="001A7FD2"/>
    <w:rsid w:val="001B0691"/>
    <w:rsid w:val="001B2502"/>
    <w:rsid w:val="001B2DBC"/>
    <w:rsid w:val="001B6F67"/>
    <w:rsid w:val="001C1CB3"/>
    <w:rsid w:val="001C265B"/>
    <w:rsid w:val="001C5A81"/>
    <w:rsid w:val="001C7AFB"/>
    <w:rsid w:val="001D01CC"/>
    <w:rsid w:val="001D046A"/>
    <w:rsid w:val="001D17AA"/>
    <w:rsid w:val="001D1A00"/>
    <w:rsid w:val="001D3D72"/>
    <w:rsid w:val="001D4405"/>
    <w:rsid w:val="001D6109"/>
    <w:rsid w:val="001E00C3"/>
    <w:rsid w:val="001E08A3"/>
    <w:rsid w:val="001E0DB5"/>
    <w:rsid w:val="001E4D23"/>
    <w:rsid w:val="001E6D2E"/>
    <w:rsid w:val="001F0AC7"/>
    <w:rsid w:val="001F0BF5"/>
    <w:rsid w:val="001F0D6E"/>
    <w:rsid w:val="001F0E6D"/>
    <w:rsid w:val="001F2540"/>
    <w:rsid w:val="001F2E6F"/>
    <w:rsid w:val="002010B5"/>
    <w:rsid w:val="002011D8"/>
    <w:rsid w:val="00206621"/>
    <w:rsid w:val="002107C9"/>
    <w:rsid w:val="002134F9"/>
    <w:rsid w:val="00213E65"/>
    <w:rsid w:val="00215461"/>
    <w:rsid w:val="00216D0C"/>
    <w:rsid w:val="00217F20"/>
    <w:rsid w:val="0022117B"/>
    <w:rsid w:val="0022145A"/>
    <w:rsid w:val="00221E3B"/>
    <w:rsid w:val="00224186"/>
    <w:rsid w:val="00225D07"/>
    <w:rsid w:val="002306E8"/>
    <w:rsid w:val="00236068"/>
    <w:rsid w:val="00236F3D"/>
    <w:rsid w:val="002401D9"/>
    <w:rsid w:val="0024075B"/>
    <w:rsid w:val="00242782"/>
    <w:rsid w:val="00243BE6"/>
    <w:rsid w:val="002520B0"/>
    <w:rsid w:val="002531D5"/>
    <w:rsid w:val="0025538C"/>
    <w:rsid w:val="00255C35"/>
    <w:rsid w:val="0026160B"/>
    <w:rsid w:val="002659A5"/>
    <w:rsid w:val="002668DD"/>
    <w:rsid w:val="00272440"/>
    <w:rsid w:val="002730B2"/>
    <w:rsid w:val="00273781"/>
    <w:rsid w:val="002743A1"/>
    <w:rsid w:val="002747CB"/>
    <w:rsid w:val="00275389"/>
    <w:rsid w:val="0027781C"/>
    <w:rsid w:val="00281434"/>
    <w:rsid w:val="00285D84"/>
    <w:rsid w:val="00287E6F"/>
    <w:rsid w:val="00293EF1"/>
    <w:rsid w:val="00293F0A"/>
    <w:rsid w:val="002966C5"/>
    <w:rsid w:val="00296AD3"/>
    <w:rsid w:val="00297B92"/>
    <w:rsid w:val="002A1D0B"/>
    <w:rsid w:val="002A2554"/>
    <w:rsid w:val="002A53C5"/>
    <w:rsid w:val="002A6E29"/>
    <w:rsid w:val="002A75B5"/>
    <w:rsid w:val="002B1189"/>
    <w:rsid w:val="002B405B"/>
    <w:rsid w:val="002B4758"/>
    <w:rsid w:val="002B55FA"/>
    <w:rsid w:val="002C0920"/>
    <w:rsid w:val="002C2CAF"/>
    <w:rsid w:val="002C39DD"/>
    <w:rsid w:val="002C3EEE"/>
    <w:rsid w:val="002C5AB3"/>
    <w:rsid w:val="002D0599"/>
    <w:rsid w:val="002D1A4F"/>
    <w:rsid w:val="002D2A90"/>
    <w:rsid w:val="002D3002"/>
    <w:rsid w:val="002D4E87"/>
    <w:rsid w:val="002D7CE4"/>
    <w:rsid w:val="002E0BDC"/>
    <w:rsid w:val="002E27CD"/>
    <w:rsid w:val="002E2DE1"/>
    <w:rsid w:val="002E3892"/>
    <w:rsid w:val="002E42F6"/>
    <w:rsid w:val="002E448C"/>
    <w:rsid w:val="002F0433"/>
    <w:rsid w:val="002F1597"/>
    <w:rsid w:val="002F1CD6"/>
    <w:rsid w:val="002F21E6"/>
    <w:rsid w:val="003004C5"/>
    <w:rsid w:val="00301E2C"/>
    <w:rsid w:val="003065F8"/>
    <w:rsid w:val="003072A3"/>
    <w:rsid w:val="0031150D"/>
    <w:rsid w:val="00311A3C"/>
    <w:rsid w:val="00313537"/>
    <w:rsid w:val="00313B8C"/>
    <w:rsid w:val="0031401D"/>
    <w:rsid w:val="0031405D"/>
    <w:rsid w:val="00316D96"/>
    <w:rsid w:val="003170C5"/>
    <w:rsid w:val="003176C1"/>
    <w:rsid w:val="00317950"/>
    <w:rsid w:val="003203C8"/>
    <w:rsid w:val="00321667"/>
    <w:rsid w:val="00323BD4"/>
    <w:rsid w:val="00323D57"/>
    <w:rsid w:val="00324323"/>
    <w:rsid w:val="0032557F"/>
    <w:rsid w:val="00327CD1"/>
    <w:rsid w:val="00331EB6"/>
    <w:rsid w:val="00333BED"/>
    <w:rsid w:val="0033561D"/>
    <w:rsid w:val="003368E4"/>
    <w:rsid w:val="0034222B"/>
    <w:rsid w:val="00342AC3"/>
    <w:rsid w:val="003433AD"/>
    <w:rsid w:val="003461FE"/>
    <w:rsid w:val="003475FC"/>
    <w:rsid w:val="00351697"/>
    <w:rsid w:val="0035268F"/>
    <w:rsid w:val="00353D8D"/>
    <w:rsid w:val="00354458"/>
    <w:rsid w:val="003545D0"/>
    <w:rsid w:val="00357608"/>
    <w:rsid w:val="00357B4C"/>
    <w:rsid w:val="003640A3"/>
    <w:rsid w:val="00370DD8"/>
    <w:rsid w:val="00370FFB"/>
    <w:rsid w:val="00371607"/>
    <w:rsid w:val="00371AB1"/>
    <w:rsid w:val="003755E6"/>
    <w:rsid w:val="0037582D"/>
    <w:rsid w:val="003770FF"/>
    <w:rsid w:val="0038145F"/>
    <w:rsid w:val="00381D8E"/>
    <w:rsid w:val="00384883"/>
    <w:rsid w:val="003862A3"/>
    <w:rsid w:val="00386742"/>
    <w:rsid w:val="00390EC0"/>
    <w:rsid w:val="003933C8"/>
    <w:rsid w:val="003A00E7"/>
    <w:rsid w:val="003A289E"/>
    <w:rsid w:val="003A2D21"/>
    <w:rsid w:val="003A3496"/>
    <w:rsid w:val="003A4F31"/>
    <w:rsid w:val="003A6C8A"/>
    <w:rsid w:val="003A7DED"/>
    <w:rsid w:val="003B4607"/>
    <w:rsid w:val="003B561A"/>
    <w:rsid w:val="003C1BE4"/>
    <w:rsid w:val="003C1CB9"/>
    <w:rsid w:val="003C201A"/>
    <w:rsid w:val="003C26EA"/>
    <w:rsid w:val="003D05FB"/>
    <w:rsid w:val="003D1427"/>
    <w:rsid w:val="003D43FE"/>
    <w:rsid w:val="003E008F"/>
    <w:rsid w:val="003E077E"/>
    <w:rsid w:val="003E183C"/>
    <w:rsid w:val="003F085F"/>
    <w:rsid w:val="003F1BE5"/>
    <w:rsid w:val="003F1C78"/>
    <w:rsid w:val="003F6BE6"/>
    <w:rsid w:val="003F6E73"/>
    <w:rsid w:val="004038F8"/>
    <w:rsid w:val="00404D98"/>
    <w:rsid w:val="00406338"/>
    <w:rsid w:val="004071C9"/>
    <w:rsid w:val="004077C6"/>
    <w:rsid w:val="004101CD"/>
    <w:rsid w:val="00410D4A"/>
    <w:rsid w:val="00411BF4"/>
    <w:rsid w:val="00412022"/>
    <w:rsid w:val="0041304D"/>
    <w:rsid w:val="00413E35"/>
    <w:rsid w:val="0041560F"/>
    <w:rsid w:val="00416D84"/>
    <w:rsid w:val="00422308"/>
    <w:rsid w:val="00423C17"/>
    <w:rsid w:val="004243B9"/>
    <w:rsid w:val="00424534"/>
    <w:rsid w:val="00424943"/>
    <w:rsid w:val="00425169"/>
    <w:rsid w:val="00426AA6"/>
    <w:rsid w:val="00426DC9"/>
    <w:rsid w:val="00427270"/>
    <w:rsid w:val="004307E4"/>
    <w:rsid w:val="004309F4"/>
    <w:rsid w:val="004319B2"/>
    <w:rsid w:val="004347FC"/>
    <w:rsid w:val="00444B50"/>
    <w:rsid w:val="004470B1"/>
    <w:rsid w:val="004470C4"/>
    <w:rsid w:val="004501A8"/>
    <w:rsid w:val="00451AA3"/>
    <w:rsid w:val="00451B7B"/>
    <w:rsid w:val="00452905"/>
    <w:rsid w:val="00454240"/>
    <w:rsid w:val="004547DA"/>
    <w:rsid w:val="00455484"/>
    <w:rsid w:val="004572E2"/>
    <w:rsid w:val="00457582"/>
    <w:rsid w:val="00461920"/>
    <w:rsid w:val="0046288A"/>
    <w:rsid w:val="00473B60"/>
    <w:rsid w:val="00474C12"/>
    <w:rsid w:val="004750C7"/>
    <w:rsid w:val="00475A16"/>
    <w:rsid w:val="004760D6"/>
    <w:rsid w:val="00481EBE"/>
    <w:rsid w:val="004824AF"/>
    <w:rsid w:val="00483426"/>
    <w:rsid w:val="00484148"/>
    <w:rsid w:val="00487D2B"/>
    <w:rsid w:val="00490665"/>
    <w:rsid w:val="00490BF4"/>
    <w:rsid w:val="00491C5B"/>
    <w:rsid w:val="00491EE0"/>
    <w:rsid w:val="00494128"/>
    <w:rsid w:val="004A151E"/>
    <w:rsid w:val="004A15AF"/>
    <w:rsid w:val="004A23D2"/>
    <w:rsid w:val="004A3AE1"/>
    <w:rsid w:val="004A4511"/>
    <w:rsid w:val="004B0E4C"/>
    <w:rsid w:val="004B2C28"/>
    <w:rsid w:val="004C0B08"/>
    <w:rsid w:val="004C21DB"/>
    <w:rsid w:val="004C27AE"/>
    <w:rsid w:val="004C2E69"/>
    <w:rsid w:val="004C2F52"/>
    <w:rsid w:val="004C3038"/>
    <w:rsid w:val="004C39E6"/>
    <w:rsid w:val="004C3F75"/>
    <w:rsid w:val="004C4ACE"/>
    <w:rsid w:val="004C6CC6"/>
    <w:rsid w:val="004D1900"/>
    <w:rsid w:val="004D319F"/>
    <w:rsid w:val="004D357A"/>
    <w:rsid w:val="004D3897"/>
    <w:rsid w:val="004E115D"/>
    <w:rsid w:val="004E43C7"/>
    <w:rsid w:val="004E4DCD"/>
    <w:rsid w:val="004F0B25"/>
    <w:rsid w:val="004F0BB5"/>
    <w:rsid w:val="004F1B93"/>
    <w:rsid w:val="004F1C58"/>
    <w:rsid w:val="004F4E95"/>
    <w:rsid w:val="004F6CEE"/>
    <w:rsid w:val="00503A6A"/>
    <w:rsid w:val="005068BD"/>
    <w:rsid w:val="00506AFB"/>
    <w:rsid w:val="005072B4"/>
    <w:rsid w:val="00510A22"/>
    <w:rsid w:val="00511FAB"/>
    <w:rsid w:val="00512F8E"/>
    <w:rsid w:val="005149FD"/>
    <w:rsid w:val="00514E45"/>
    <w:rsid w:val="005153DC"/>
    <w:rsid w:val="005310A4"/>
    <w:rsid w:val="0053222E"/>
    <w:rsid w:val="00536561"/>
    <w:rsid w:val="005405B8"/>
    <w:rsid w:val="00541382"/>
    <w:rsid w:val="00541448"/>
    <w:rsid w:val="0054460C"/>
    <w:rsid w:val="005451C5"/>
    <w:rsid w:val="00545801"/>
    <w:rsid w:val="00546B4D"/>
    <w:rsid w:val="0054732F"/>
    <w:rsid w:val="0055188C"/>
    <w:rsid w:val="0055297D"/>
    <w:rsid w:val="00553288"/>
    <w:rsid w:val="00553FDA"/>
    <w:rsid w:val="00554AD4"/>
    <w:rsid w:val="00555D19"/>
    <w:rsid w:val="005564FF"/>
    <w:rsid w:val="00561BF3"/>
    <w:rsid w:val="0056233E"/>
    <w:rsid w:val="00563F5D"/>
    <w:rsid w:val="00564606"/>
    <w:rsid w:val="005651D2"/>
    <w:rsid w:val="00570F82"/>
    <w:rsid w:val="005710F3"/>
    <w:rsid w:val="00571F08"/>
    <w:rsid w:val="00573153"/>
    <w:rsid w:val="0057407F"/>
    <w:rsid w:val="005749BE"/>
    <w:rsid w:val="00574BC0"/>
    <w:rsid w:val="00575EA5"/>
    <w:rsid w:val="0057790C"/>
    <w:rsid w:val="005821E8"/>
    <w:rsid w:val="00582B39"/>
    <w:rsid w:val="00582F02"/>
    <w:rsid w:val="00583350"/>
    <w:rsid w:val="00583562"/>
    <w:rsid w:val="00585B9C"/>
    <w:rsid w:val="00585C5F"/>
    <w:rsid w:val="00587FEB"/>
    <w:rsid w:val="00591BB0"/>
    <w:rsid w:val="00591CDD"/>
    <w:rsid w:val="00591D9D"/>
    <w:rsid w:val="0059307E"/>
    <w:rsid w:val="00593134"/>
    <w:rsid w:val="005A020B"/>
    <w:rsid w:val="005A12A9"/>
    <w:rsid w:val="005B2B88"/>
    <w:rsid w:val="005B3FF5"/>
    <w:rsid w:val="005B4B64"/>
    <w:rsid w:val="005B5F11"/>
    <w:rsid w:val="005B7BDB"/>
    <w:rsid w:val="005C2EE0"/>
    <w:rsid w:val="005C5FA6"/>
    <w:rsid w:val="005C7A56"/>
    <w:rsid w:val="005D0B54"/>
    <w:rsid w:val="005D26D8"/>
    <w:rsid w:val="005D3009"/>
    <w:rsid w:val="005D4C6E"/>
    <w:rsid w:val="005D7F5A"/>
    <w:rsid w:val="005E069C"/>
    <w:rsid w:val="005E1D3F"/>
    <w:rsid w:val="005E57CA"/>
    <w:rsid w:val="005E74E6"/>
    <w:rsid w:val="005E7C59"/>
    <w:rsid w:val="005F0311"/>
    <w:rsid w:val="005F0345"/>
    <w:rsid w:val="005F14B3"/>
    <w:rsid w:val="005F37E1"/>
    <w:rsid w:val="005F630E"/>
    <w:rsid w:val="005F677F"/>
    <w:rsid w:val="005F6A60"/>
    <w:rsid w:val="005F7C14"/>
    <w:rsid w:val="006016A2"/>
    <w:rsid w:val="006037F1"/>
    <w:rsid w:val="00604393"/>
    <w:rsid w:val="006106E5"/>
    <w:rsid w:val="0061418F"/>
    <w:rsid w:val="00615AA3"/>
    <w:rsid w:val="0061623E"/>
    <w:rsid w:val="00617994"/>
    <w:rsid w:val="00620D67"/>
    <w:rsid w:val="0062247E"/>
    <w:rsid w:val="00624737"/>
    <w:rsid w:val="00627832"/>
    <w:rsid w:val="0063147D"/>
    <w:rsid w:val="00632224"/>
    <w:rsid w:val="00633DFE"/>
    <w:rsid w:val="0063611F"/>
    <w:rsid w:val="00637256"/>
    <w:rsid w:val="006408FD"/>
    <w:rsid w:val="006436D6"/>
    <w:rsid w:val="00644113"/>
    <w:rsid w:val="00644339"/>
    <w:rsid w:val="006505D6"/>
    <w:rsid w:val="00650C94"/>
    <w:rsid w:val="00652D4B"/>
    <w:rsid w:val="006530EB"/>
    <w:rsid w:val="006616E8"/>
    <w:rsid w:val="006625EB"/>
    <w:rsid w:val="00662A75"/>
    <w:rsid w:val="00664059"/>
    <w:rsid w:val="006711C6"/>
    <w:rsid w:val="00673027"/>
    <w:rsid w:val="00677A17"/>
    <w:rsid w:val="00680902"/>
    <w:rsid w:val="00681894"/>
    <w:rsid w:val="006828D1"/>
    <w:rsid w:val="006840F1"/>
    <w:rsid w:val="006849CC"/>
    <w:rsid w:val="0068795B"/>
    <w:rsid w:val="00690791"/>
    <w:rsid w:val="00690798"/>
    <w:rsid w:val="00690954"/>
    <w:rsid w:val="0069221C"/>
    <w:rsid w:val="00692565"/>
    <w:rsid w:val="0069262D"/>
    <w:rsid w:val="006932EE"/>
    <w:rsid w:val="00695C5E"/>
    <w:rsid w:val="00696161"/>
    <w:rsid w:val="0069642F"/>
    <w:rsid w:val="006A16DE"/>
    <w:rsid w:val="006A26C4"/>
    <w:rsid w:val="006B2F0C"/>
    <w:rsid w:val="006C0856"/>
    <w:rsid w:val="006C21EF"/>
    <w:rsid w:val="006C404C"/>
    <w:rsid w:val="006C43A1"/>
    <w:rsid w:val="006C4A56"/>
    <w:rsid w:val="006C4DE9"/>
    <w:rsid w:val="006D06D1"/>
    <w:rsid w:val="006D1215"/>
    <w:rsid w:val="006D6116"/>
    <w:rsid w:val="006E05A8"/>
    <w:rsid w:val="006E0FB2"/>
    <w:rsid w:val="006E194E"/>
    <w:rsid w:val="006E3189"/>
    <w:rsid w:val="006E5757"/>
    <w:rsid w:val="006E63A1"/>
    <w:rsid w:val="006E6453"/>
    <w:rsid w:val="006F2C46"/>
    <w:rsid w:val="006F3EAB"/>
    <w:rsid w:val="006F45AC"/>
    <w:rsid w:val="006F483A"/>
    <w:rsid w:val="006F729D"/>
    <w:rsid w:val="006F7ED4"/>
    <w:rsid w:val="00700A3E"/>
    <w:rsid w:val="0070392A"/>
    <w:rsid w:val="00704D0F"/>
    <w:rsid w:val="00705866"/>
    <w:rsid w:val="0070662B"/>
    <w:rsid w:val="00710A8D"/>
    <w:rsid w:val="00712F10"/>
    <w:rsid w:val="00713275"/>
    <w:rsid w:val="00716360"/>
    <w:rsid w:val="0071691F"/>
    <w:rsid w:val="007223C5"/>
    <w:rsid w:val="00723229"/>
    <w:rsid w:val="00723D07"/>
    <w:rsid w:val="0072478E"/>
    <w:rsid w:val="00724A67"/>
    <w:rsid w:val="00724D8A"/>
    <w:rsid w:val="00726D7E"/>
    <w:rsid w:val="00730AFC"/>
    <w:rsid w:val="00731333"/>
    <w:rsid w:val="0073166A"/>
    <w:rsid w:val="0073582B"/>
    <w:rsid w:val="00736076"/>
    <w:rsid w:val="00736EE9"/>
    <w:rsid w:val="007437CB"/>
    <w:rsid w:val="00744D0B"/>
    <w:rsid w:val="007500A1"/>
    <w:rsid w:val="007506C7"/>
    <w:rsid w:val="0075505B"/>
    <w:rsid w:val="00760741"/>
    <w:rsid w:val="00761C03"/>
    <w:rsid w:val="0076212B"/>
    <w:rsid w:val="0076271E"/>
    <w:rsid w:val="00764D2B"/>
    <w:rsid w:val="00766548"/>
    <w:rsid w:val="00766CCD"/>
    <w:rsid w:val="00767D45"/>
    <w:rsid w:val="007711CE"/>
    <w:rsid w:val="0077222B"/>
    <w:rsid w:val="00772887"/>
    <w:rsid w:val="00780ECB"/>
    <w:rsid w:val="00781106"/>
    <w:rsid w:val="0078592B"/>
    <w:rsid w:val="00785AEB"/>
    <w:rsid w:val="00791F7F"/>
    <w:rsid w:val="00792BFF"/>
    <w:rsid w:val="007956D6"/>
    <w:rsid w:val="007A2FFA"/>
    <w:rsid w:val="007A3EA9"/>
    <w:rsid w:val="007A41D5"/>
    <w:rsid w:val="007A5848"/>
    <w:rsid w:val="007A7207"/>
    <w:rsid w:val="007B1D8D"/>
    <w:rsid w:val="007B229A"/>
    <w:rsid w:val="007B35A1"/>
    <w:rsid w:val="007B446B"/>
    <w:rsid w:val="007B5054"/>
    <w:rsid w:val="007B686F"/>
    <w:rsid w:val="007B709A"/>
    <w:rsid w:val="007B7D49"/>
    <w:rsid w:val="007C2066"/>
    <w:rsid w:val="007C2FA2"/>
    <w:rsid w:val="007C33B3"/>
    <w:rsid w:val="007C4491"/>
    <w:rsid w:val="007C62F8"/>
    <w:rsid w:val="007C7F11"/>
    <w:rsid w:val="007D0D82"/>
    <w:rsid w:val="007D32EA"/>
    <w:rsid w:val="007D57EF"/>
    <w:rsid w:val="007D71E0"/>
    <w:rsid w:val="007E0964"/>
    <w:rsid w:val="007E1205"/>
    <w:rsid w:val="007E19DB"/>
    <w:rsid w:val="007E2690"/>
    <w:rsid w:val="007E3C9E"/>
    <w:rsid w:val="007E70A1"/>
    <w:rsid w:val="007F037E"/>
    <w:rsid w:val="007F1A79"/>
    <w:rsid w:val="007F2FC2"/>
    <w:rsid w:val="007F68FE"/>
    <w:rsid w:val="008045E2"/>
    <w:rsid w:val="00805036"/>
    <w:rsid w:val="008116B3"/>
    <w:rsid w:val="00812597"/>
    <w:rsid w:val="0081267C"/>
    <w:rsid w:val="00821C0A"/>
    <w:rsid w:val="00821EC5"/>
    <w:rsid w:val="00822B89"/>
    <w:rsid w:val="00823B66"/>
    <w:rsid w:val="00824555"/>
    <w:rsid w:val="00826680"/>
    <w:rsid w:val="00831B1B"/>
    <w:rsid w:val="00832DDB"/>
    <w:rsid w:val="00833CFB"/>
    <w:rsid w:val="00835B15"/>
    <w:rsid w:val="008360C7"/>
    <w:rsid w:val="00837532"/>
    <w:rsid w:val="008405B7"/>
    <w:rsid w:val="00841406"/>
    <w:rsid w:val="00841D2A"/>
    <w:rsid w:val="00842E09"/>
    <w:rsid w:val="0084308B"/>
    <w:rsid w:val="00843756"/>
    <w:rsid w:val="00846633"/>
    <w:rsid w:val="008504B1"/>
    <w:rsid w:val="00850B55"/>
    <w:rsid w:val="008521DF"/>
    <w:rsid w:val="0085369F"/>
    <w:rsid w:val="00853AA8"/>
    <w:rsid w:val="00855D61"/>
    <w:rsid w:val="008572B1"/>
    <w:rsid w:val="00857AF0"/>
    <w:rsid w:val="008633D2"/>
    <w:rsid w:val="008641B0"/>
    <w:rsid w:val="00866373"/>
    <w:rsid w:val="008720DE"/>
    <w:rsid w:val="0087308D"/>
    <w:rsid w:val="00880F42"/>
    <w:rsid w:val="00882E19"/>
    <w:rsid w:val="00886AA5"/>
    <w:rsid w:val="00891095"/>
    <w:rsid w:val="00892E98"/>
    <w:rsid w:val="00896577"/>
    <w:rsid w:val="0089775F"/>
    <w:rsid w:val="008A0781"/>
    <w:rsid w:val="008A4710"/>
    <w:rsid w:val="008A5B31"/>
    <w:rsid w:val="008A66B3"/>
    <w:rsid w:val="008A69AD"/>
    <w:rsid w:val="008A77CF"/>
    <w:rsid w:val="008B2D67"/>
    <w:rsid w:val="008B6107"/>
    <w:rsid w:val="008B67D1"/>
    <w:rsid w:val="008C3C79"/>
    <w:rsid w:val="008C4EBE"/>
    <w:rsid w:val="008C50E1"/>
    <w:rsid w:val="008C5134"/>
    <w:rsid w:val="008C5283"/>
    <w:rsid w:val="008C637A"/>
    <w:rsid w:val="008D2B62"/>
    <w:rsid w:val="008D3352"/>
    <w:rsid w:val="008D4342"/>
    <w:rsid w:val="008D4731"/>
    <w:rsid w:val="008D7664"/>
    <w:rsid w:val="008E1D4B"/>
    <w:rsid w:val="008E350E"/>
    <w:rsid w:val="008E6286"/>
    <w:rsid w:val="008E68ED"/>
    <w:rsid w:val="008F222B"/>
    <w:rsid w:val="008F3207"/>
    <w:rsid w:val="008F4C08"/>
    <w:rsid w:val="008F4EE9"/>
    <w:rsid w:val="008F7C4D"/>
    <w:rsid w:val="0090081A"/>
    <w:rsid w:val="00901FB4"/>
    <w:rsid w:val="00902755"/>
    <w:rsid w:val="009073E6"/>
    <w:rsid w:val="00910B8D"/>
    <w:rsid w:val="009127DD"/>
    <w:rsid w:val="00912DB4"/>
    <w:rsid w:val="00913DF7"/>
    <w:rsid w:val="009172B6"/>
    <w:rsid w:val="00917C3B"/>
    <w:rsid w:val="0092059D"/>
    <w:rsid w:val="00921AC1"/>
    <w:rsid w:val="00922A2C"/>
    <w:rsid w:val="009235B9"/>
    <w:rsid w:val="00923E48"/>
    <w:rsid w:val="009246B9"/>
    <w:rsid w:val="00925C44"/>
    <w:rsid w:val="00926086"/>
    <w:rsid w:val="00926475"/>
    <w:rsid w:val="00926AC5"/>
    <w:rsid w:val="009310BF"/>
    <w:rsid w:val="009318B2"/>
    <w:rsid w:val="009323F9"/>
    <w:rsid w:val="009336BA"/>
    <w:rsid w:val="00937CED"/>
    <w:rsid w:val="009401B7"/>
    <w:rsid w:val="009407C2"/>
    <w:rsid w:val="00941A25"/>
    <w:rsid w:val="00942365"/>
    <w:rsid w:val="00944906"/>
    <w:rsid w:val="00951407"/>
    <w:rsid w:val="009518DF"/>
    <w:rsid w:val="00954E63"/>
    <w:rsid w:val="00955BEF"/>
    <w:rsid w:val="009603F7"/>
    <w:rsid w:val="00960F0F"/>
    <w:rsid w:val="009610FC"/>
    <w:rsid w:val="00964C72"/>
    <w:rsid w:val="00965908"/>
    <w:rsid w:val="00965A94"/>
    <w:rsid w:val="00965EE3"/>
    <w:rsid w:val="00966FBD"/>
    <w:rsid w:val="00971358"/>
    <w:rsid w:val="009719D5"/>
    <w:rsid w:val="009750F6"/>
    <w:rsid w:val="009756DC"/>
    <w:rsid w:val="00975FD4"/>
    <w:rsid w:val="00976EE0"/>
    <w:rsid w:val="009771EC"/>
    <w:rsid w:val="009806A2"/>
    <w:rsid w:val="00982F54"/>
    <w:rsid w:val="00983F4F"/>
    <w:rsid w:val="00985263"/>
    <w:rsid w:val="00987DAF"/>
    <w:rsid w:val="00987E52"/>
    <w:rsid w:val="009917E7"/>
    <w:rsid w:val="00994273"/>
    <w:rsid w:val="00994CA6"/>
    <w:rsid w:val="00994E12"/>
    <w:rsid w:val="00996A89"/>
    <w:rsid w:val="00997024"/>
    <w:rsid w:val="0099780E"/>
    <w:rsid w:val="00997DB0"/>
    <w:rsid w:val="009A1897"/>
    <w:rsid w:val="009A52C8"/>
    <w:rsid w:val="009A5CC9"/>
    <w:rsid w:val="009A67C0"/>
    <w:rsid w:val="009A7F3C"/>
    <w:rsid w:val="009B2815"/>
    <w:rsid w:val="009B2AE3"/>
    <w:rsid w:val="009B77F3"/>
    <w:rsid w:val="009C52A5"/>
    <w:rsid w:val="009C53C3"/>
    <w:rsid w:val="009C5490"/>
    <w:rsid w:val="009C57DB"/>
    <w:rsid w:val="009C684B"/>
    <w:rsid w:val="009D1C8C"/>
    <w:rsid w:val="009D2E8A"/>
    <w:rsid w:val="009D3006"/>
    <w:rsid w:val="009D3DAE"/>
    <w:rsid w:val="009D7370"/>
    <w:rsid w:val="009D7841"/>
    <w:rsid w:val="009F1558"/>
    <w:rsid w:val="009F1842"/>
    <w:rsid w:val="009F222B"/>
    <w:rsid w:val="009F46CB"/>
    <w:rsid w:val="009F787C"/>
    <w:rsid w:val="009F787D"/>
    <w:rsid w:val="00A0100D"/>
    <w:rsid w:val="00A01630"/>
    <w:rsid w:val="00A02BA5"/>
    <w:rsid w:val="00A02CF7"/>
    <w:rsid w:val="00A02F28"/>
    <w:rsid w:val="00A06336"/>
    <w:rsid w:val="00A06CA6"/>
    <w:rsid w:val="00A07780"/>
    <w:rsid w:val="00A07A0F"/>
    <w:rsid w:val="00A07F88"/>
    <w:rsid w:val="00A1002F"/>
    <w:rsid w:val="00A125B9"/>
    <w:rsid w:val="00A13970"/>
    <w:rsid w:val="00A140E0"/>
    <w:rsid w:val="00A1479B"/>
    <w:rsid w:val="00A15FB8"/>
    <w:rsid w:val="00A16AD4"/>
    <w:rsid w:val="00A16C06"/>
    <w:rsid w:val="00A16E77"/>
    <w:rsid w:val="00A16F26"/>
    <w:rsid w:val="00A21DC8"/>
    <w:rsid w:val="00A2248F"/>
    <w:rsid w:val="00A22EE7"/>
    <w:rsid w:val="00A263F9"/>
    <w:rsid w:val="00A266F6"/>
    <w:rsid w:val="00A26937"/>
    <w:rsid w:val="00A30257"/>
    <w:rsid w:val="00A325C8"/>
    <w:rsid w:val="00A34B11"/>
    <w:rsid w:val="00A372BD"/>
    <w:rsid w:val="00A377DD"/>
    <w:rsid w:val="00A37C19"/>
    <w:rsid w:val="00A45A62"/>
    <w:rsid w:val="00A4615F"/>
    <w:rsid w:val="00A479EB"/>
    <w:rsid w:val="00A50E50"/>
    <w:rsid w:val="00A551F0"/>
    <w:rsid w:val="00A55A4C"/>
    <w:rsid w:val="00A62E31"/>
    <w:rsid w:val="00A642A9"/>
    <w:rsid w:val="00A6737E"/>
    <w:rsid w:val="00A708CC"/>
    <w:rsid w:val="00A719D7"/>
    <w:rsid w:val="00A73CF6"/>
    <w:rsid w:val="00A74C10"/>
    <w:rsid w:val="00A76368"/>
    <w:rsid w:val="00A7668E"/>
    <w:rsid w:val="00A76EE2"/>
    <w:rsid w:val="00A77E7A"/>
    <w:rsid w:val="00A83411"/>
    <w:rsid w:val="00A839E9"/>
    <w:rsid w:val="00A86185"/>
    <w:rsid w:val="00A86790"/>
    <w:rsid w:val="00A95ABE"/>
    <w:rsid w:val="00AA2313"/>
    <w:rsid w:val="00AA444E"/>
    <w:rsid w:val="00AA6F05"/>
    <w:rsid w:val="00AB020B"/>
    <w:rsid w:val="00AB0E21"/>
    <w:rsid w:val="00AB0EAB"/>
    <w:rsid w:val="00AB6BFA"/>
    <w:rsid w:val="00AC5D3F"/>
    <w:rsid w:val="00AC6FAC"/>
    <w:rsid w:val="00AC786D"/>
    <w:rsid w:val="00AD3846"/>
    <w:rsid w:val="00AD3CC0"/>
    <w:rsid w:val="00AD4C8D"/>
    <w:rsid w:val="00AD5261"/>
    <w:rsid w:val="00AE4A26"/>
    <w:rsid w:val="00AE6E04"/>
    <w:rsid w:val="00AE6FBB"/>
    <w:rsid w:val="00AE7127"/>
    <w:rsid w:val="00AF02E9"/>
    <w:rsid w:val="00AF06F7"/>
    <w:rsid w:val="00AF3083"/>
    <w:rsid w:val="00AF5019"/>
    <w:rsid w:val="00AF564D"/>
    <w:rsid w:val="00AF5C79"/>
    <w:rsid w:val="00B0196E"/>
    <w:rsid w:val="00B01B23"/>
    <w:rsid w:val="00B02FC6"/>
    <w:rsid w:val="00B034AC"/>
    <w:rsid w:val="00B036CA"/>
    <w:rsid w:val="00B069DC"/>
    <w:rsid w:val="00B06E64"/>
    <w:rsid w:val="00B10650"/>
    <w:rsid w:val="00B13774"/>
    <w:rsid w:val="00B139F1"/>
    <w:rsid w:val="00B14F61"/>
    <w:rsid w:val="00B15553"/>
    <w:rsid w:val="00B17E12"/>
    <w:rsid w:val="00B214D0"/>
    <w:rsid w:val="00B25346"/>
    <w:rsid w:val="00B25E16"/>
    <w:rsid w:val="00B266BD"/>
    <w:rsid w:val="00B2755D"/>
    <w:rsid w:val="00B314F1"/>
    <w:rsid w:val="00B317A4"/>
    <w:rsid w:val="00B34179"/>
    <w:rsid w:val="00B3488E"/>
    <w:rsid w:val="00B366C3"/>
    <w:rsid w:val="00B36ABB"/>
    <w:rsid w:val="00B405EB"/>
    <w:rsid w:val="00B41806"/>
    <w:rsid w:val="00B43524"/>
    <w:rsid w:val="00B471DC"/>
    <w:rsid w:val="00B47E2D"/>
    <w:rsid w:val="00B505B0"/>
    <w:rsid w:val="00B529AB"/>
    <w:rsid w:val="00B54332"/>
    <w:rsid w:val="00B55B70"/>
    <w:rsid w:val="00B56FF8"/>
    <w:rsid w:val="00B5703A"/>
    <w:rsid w:val="00B57F68"/>
    <w:rsid w:val="00B617C7"/>
    <w:rsid w:val="00B62028"/>
    <w:rsid w:val="00B620BB"/>
    <w:rsid w:val="00B66F2D"/>
    <w:rsid w:val="00B7196D"/>
    <w:rsid w:val="00B71BED"/>
    <w:rsid w:val="00B71C27"/>
    <w:rsid w:val="00B720EB"/>
    <w:rsid w:val="00B72297"/>
    <w:rsid w:val="00B7357E"/>
    <w:rsid w:val="00B73F21"/>
    <w:rsid w:val="00B769A9"/>
    <w:rsid w:val="00B7757A"/>
    <w:rsid w:val="00B812B3"/>
    <w:rsid w:val="00B8264A"/>
    <w:rsid w:val="00B86A3A"/>
    <w:rsid w:val="00B92483"/>
    <w:rsid w:val="00B93A18"/>
    <w:rsid w:val="00B93AB5"/>
    <w:rsid w:val="00B97BC2"/>
    <w:rsid w:val="00BA050E"/>
    <w:rsid w:val="00BA17A3"/>
    <w:rsid w:val="00BA61F3"/>
    <w:rsid w:val="00BB1B80"/>
    <w:rsid w:val="00BB3B65"/>
    <w:rsid w:val="00BB6DB0"/>
    <w:rsid w:val="00BB74A7"/>
    <w:rsid w:val="00BC0170"/>
    <w:rsid w:val="00BC0548"/>
    <w:rsid w:val="00BC5F3B"/>
    <w:rsid w:val="00BC6C34"/>
    <w:rsid w:val="00BD0FF6"/>
    <w:rsid w:val="00BD338A"/>
    <w:rsid w:val="00BD4E68"/>
    <w:rsid w:val="00BD5CF8"/>
    <w:rsid w:val="00BD660E"/>
    <w:rsid w:val="00BD69C8"/>
    <w:rsid w:val="00BD6DD7"/>
    <w:rsid w:val="00BD73CE"/>
    <w:rsid w:val="00BE02FD"/>
    <w:rsid w:val="00BE6913"/>
    <w:rsid w:val="00BE7859"/>
    <w:rsid w:val="00BE78AA"/>
    <w:rsid w:val="00BE798A"/>
    <w:rsid w:val="00BF1E3E"/>
    <w:rsid w:val="00BF3124"/>
    <w:rsid w:val="00BF4021"/>
    <w:rsid w:val="00BF44B7"/>
    <w:rsid w:val="00BF478A"/>
    <w:rsid w:val="00C002C4"/>
    <w:rsid w:val="00C0130B"/>
    <w:rsid w:val="00C01B9E"/>
    <w:rsid w:val="00C038DB"/>
    <w:rsid w:val="00C03CA5"/>
    <w:rsid w:val="00C05E0D"/>
    <w:rsid w:val="00C076F5"/>
    <w:rsid w:val="00C105FF"/>
    <w:rsid w:val="00C11060"/>
    <w:rsid w:val="00C111CB"/>
    <w:rsid w:val="00C1173A"/>
    <w:rsid w:val="00C13B6D"/>
    <w:rsid w:val="00C26C15"/>
    <w:rsid w:val="00C32555"/>
    <w:rsid w:val="00C33397"/>
    <w:rsid w:val="00C3674F"/>
    <w:rsid w:val="00C40D37"/>
    <w:rsid w:val="00C41C35"/>
    <w:rsid w:val="00C43002"/>
    <w:rsid w:val="00C432FB"/>
    <w:rsid w:val="00C4364D"/>
    <w:rsid w:val="00C43F00"/>
    <w:rsid w:val="00C44DB2"/>
    <w:rsid w:val="00C477E6"/>
    <w:rsid w:val="00C57933"/>
    <w:rsid w:val="00C60348"/>
    <w:rsid w:val="00C61F36"/>
    <w:rsid w:val="00C6483A"/>
    <w:rsid w:val="00C65A6C"/>
    <w:rsid w:val="00C65C79"/>
    <w:rsid w:val="00C65DA3"/>
    <w:rsid w:val="00C667DF"/>
    <w:rsid w:val="00C70126"/>
    <w:rsid w:val="00C704AE"/>
    <w:rsid w:val="00C72740"/>
    <w:rsid w:val="00C73A7A"/>
    <w:rsid w:val="00C7438F"/>
    <w:rsid w:val="00C74A11"/>
    <w:rsid w:val="00C74A75"/>
    <w:rsid w:val="00C75625"/>
    <w:rsid w:val="00C7793F"/>
    <w:rsid w:val="00C80A4D"/>
    <w:rsid w:val="00C8296C"/>
    <w:rsid w:val="00C8373E"/>
    <w:rsid w:val="00C91090"/>
    <w:rsid w:val="00C91F0A"/>
    <w:rsid w:val="00C975B3"/>
    <w:rsid w:val="00CA03DA"/>
    <w:rsid w:val="00CA4A06"/>
    <w:rsid w:val="00CA73B3"/>
    <w:rsid w:val="00CB30E0"/>
    <w:rsid w:val="00CC06E5"/>
    <w:rsid w:val="00CC2998"/>
    <w:rsid w:val="00CC2EC5"/>
    <w:rsid w:val="00CC3CA8"/>
    <w:rsid w:val="00CC51F3"/>
    <w:rsid w:val="00CC7009"/>
    <w:rsid w:val="00CD0534"/>
    <w:rsid w:val="00CD0DA0"/>
    <w:rsid w:val="00CD26DC"/>
    <w:rsid w:val="00CD51E5"/>
    <w:rsid w:val="00CD590E"/>
    <w:rsid w:val="00CD61BD"/>
    <w:rsid w:val="00CD69E6"/>
    <w:rsid w:val="00CE0778"/>
    <w:rsid w:val="00CE2574"/>
    <w:rsid w:val="00CE3E4F"/>
    <w:rsid w:val="00CE5D69"/>
    <w:rsid w:val="00CE7635"/>
    <w:rsid w:val="00CF09CA"/>
    <w:rsid w:val="00CF0C26"/>
    <w:rsid w:val="00CF1B07"/>
    <w:rsid w:val="00CF465F"/>
    <w:rsid w:val="00CF4C61"/>
    <w:rsid w:val="00CF766D"/>
    <w:rsid w:val="00CF768A"/>
    <w:rsid w:val="00CF7A57"/>
    <w:rsid w:val="00D00146"/>
    <w:rsid w:val="00D01626"/>
    <w:rsid w:val="00D05D41"/>
    <w:rsid w:val="00D05E00"/>
    <w:rsid w:val="00D10669"/>
    <w:rsid w:val="00D108AF"/>
    <w:rsid w:val="00D115B4"/>
    <w:rsid w:val="00D12BFD"/>
    <w:rsid w:val="00D13C98"/>
    <w:rsid w:val="00D142BD"/>
    <w:rsid w:val="00D15D1B"/>
    <w:rsid w:val="00D168A6"/>
    <w:rsid w:val="00D1775D"/>
    <w:rsid w:val="00D23522"/>
    <w:rsid w:val="00D25E3E"/>
    <w:rsid w:val="00D27346"/>
    <w:rsid w:val="00D27B50"/>
    <w:rsid w:val="00D3250C"/>
    <w:rsid w:val="00D335E7"/>
    <w:rsid w:val="00D33B11"/>
    <w:rsid w:val="00D351F7"/>
    <w:rsid w:val="00D3624B"/>
    <w:rsid w:val="00D40788"/>
    <w:rsid w:val="00D4118B"/>
    <w:rsid w:val="00D41BCE"/>
    <w:rsid w:val="00D42F5C"/>
    <w:rsid w:val="00D45AAF"/>
    <w:rsid w:val="00D461C0"/>
    <w:rsid w:val="00D53861"/>
    <w:rsid w:val="00D56546"/>
    <w:rsid w:val="00D60492"/>
    <w:rsid w:val="00D61C56"/>
    <w:rsid w:val="00D64AB2"/>
    <w:rsid w:val="00D6534C"/>
    <w:rsid w:val="00D736D0"/>
    <w:rsid w:val="00D7597F"/>
    <w:rsid w:val="00D765EB"/>
    <w:rsid w:val="00D80D35"/>
    <w:rsid w:val="00D8466A"/>
    <w:rsid w:val="00D85FF9"/>
    <w:rsid w:val="00D86EB6"/>
    <w:rsid w:val="00D87099"/>
    <w:rsid w:val="00D933F4"/>
    <w:rsid w:val="00D94A18"/>
    <w:rsid w:val="00D94CB7"/>
    <w:rsid w:val="00D96D1B"/>
    <w:rsid w:val="00DA2BAB"/>
    <w:rsid w:val="00DA3027"/>
    <w:rsid w:val="00DA362D"/>
    <w:rsid w:val="00DA6A03"/>
    <w:rsid w:val="00DA79D6"/>
    <w:rsid w:val="00DB0FB3"/>
    <w:rsid w:val="00DB338D"/>
    <w:rsid w:val="00DB3E35"/>
    <w:rsid w:val="00DB44C9"/>
    <w:rsid w:val="00DB4ACA"/>
    <w:rsid w:val="00DB7A2E"/>
    <w:rsid w:val="00DC0D90"/>
    <w:rsid w:val="00DC1F7E"/>
    <w:rsid w:val="00DC22F4"/>
    <w:rsid w:val="00DC4D13"/>
    <w:rsid w:val="00DC4D56"/>
    <w:rsid w:val="00DC5586"/>
    <w:rsid w:val="00DD0F4A"/>
    <w:rsid w:val="00DD20F2"/>
    <w:rsid w:val="00DD278D"/>
    <w:rsid w:val="00DD5622"/>
    <w:rsid w:val="00DE0EF6"/>
    <w:rsid w:val="00DE4338"/>
    <w:rsid w:val="00DE439B"/>
    <w:rsid w:val="00DF0A42"/>
    <w:rsid w:val="00DF1642"/>
    <w:rsid w:val="00DF4C99"/>
    <w:rsid w:val="00DF5E9C"/>
    <w:rsid w:val="00DF6170"/>
    <w:rsid w:val="00DF76AE"/>
    <w:rsid w:val="00E02D5A"/>
    <w:rsid w:val="00E04D00"/>
    <w:rsid w:val="00E10240"/>
    <w:rsid w:val="00E122E1"/>
    <w:rsid w:val="00E13664"/>
    <w:rsid w:val="00E13942"/>
    <w:rsid w:val="00E149B8"/>
    <w:rsid w:val="00E22891"/>
    <w:rsid w:val="00E23794"/>
    <w:rsid w:val="00E23920"/>
    <w:rsid w:val="00E23DC1"/>
    <w:rsid w:val="00E2442F"/>
    <w:rsid w:val="00E262A6"/>
    <w:rsid w:val="00E3301E"/>
    <w:rsid w:val="00E3556D"/>
    <w:rsid w:val="00E356DB"/>
    <w:rsid w:val="00E356E3"/>
    <w:rsid w:val="00E35D24"/>
    <w:rsid w:val="00E375F3"/>
    <w:rsid w:val="00E37B64"/>
    <w:rsid w:val="00E41E5B"/>
    <w:rsid w:val="00E4307F"/>
    <w:rsid w:val="00E4443C"/>
    <w:rsid w:val="00E47E06"/>
    <w:rsid w:val="00E52556"/>
    <w:rsid w:val="00E5382C"/>
    <w:rsid w:val="00E558FD"/>
    <w:rsid w:val="00E60D96"/>
    <w:rsid w:val="00E613FA"/>
    <w:rsid w:val="00E62A25"/>
    <w:rsid w:val="00E66243"/>
    <w:rsid w:val="00E6696B"/>
    <w:rsid w:val="00E6731B"/>
    <w:rsid w:val="00E70D9C"/>
    <w:rsid w:val="00E72C15"/>
    <w:rsid w:val="00E73428"/>
    <w:rsid w:val="00E74A92"/>
    <w:rsid w:val="00E774C8"/>
    <w:rsid w:val="00E828A1"/>
    <w:rsid w:val="00E82E97"/>
    <w:rsid w:val="00E84B96"/>
    <w:rsid w:val="00E84F0A"/>
    <w:rsid w:val="00E857EB"/>
    <w:rsid w:val="00E87406"/>
    <w:rsid w:val="00E9175E"/>
    <w:rsid w:val="00E93C31"/>
    <w:rsid w:val="00E9464D"/>
    <w:rsid w:val="00E94F51"/>
    <w:rsid w:val="00E94FEC"/>
    <w:rsid w:val="00EA1027"/>
    <w:rsid w:val="00EA5D73"/>
    <w:rsid w:val="00EA6601"/>
    <w:rsid w:val="00EA70DB"/>
    <w:rsid w:val="00EA7B37"/>
    <w:rsid w:val="00EB09E1"/>
    <w:rsid w:val="00EB36CE"/>
    <w:rsid w:val="00EB3C02"/>
    <w:rsid w:val="00EB5AC4"/>
    <w:rsid w:val="00EB6481"/>
    <w:rsid w:val="00EB64A2"/>
    <w:rsid w:val="00EB778A"/>
    <w:rsid w:val="00EC02B9"/>
    <w:rsid w:val="00EC07B3"/>
    <w:rsid w:val="00EC23CF"/>
    <w:rsid w:val="00EC4D3C"/>
    <w:rsid w:val="00EC6DE2"/>
    <w:rsid w:val="00ED063D"/>
    <w:rsid w:val="00ED4404"/>
    <w:rsid w:val="00ED53D8"/>
    <w:rsid w:val="00ED548F"/>
    <w:rsid w:val="00ED5F03"/>
    <w:rsid w:val="00ED63B6"/>
    <w:rsid w:val="00ED63D6"/>
    <w:rsid w:val="00ED7B43"/>
    <w:rsid w:val="00ED7B48"/>
    <w:rsid w:val="00EE013E"/>
    <w:rsid w:val="00EE0C70"/>
    <w:rsid w:val="00EE1477"/>
    <w:rsid w:val="00EE1ABF"/>
    <w:rsid w:val="00EF0382"/>
    <w:rsid w:val="00EF0EB4"/>
    <w:rsid w:val="00EF1D9F"/>
    <w:rsid w:val="00EF26D0"/>
    <w:rsid w:val="00EF3BD6"/>
    <w:rsid w:val="00EF517C"/>
    <w:rsid w:val="00F0057B"/>
    <w:rsid w:val="00F01BB0"/>
    <w:rsid w:val="00F02E7E"/>
    <w:rsid w:val="00F02FB4"/>
    <w:rsid w:val="00F06DC6"/>
    <w:rsid w:val="00F11F81"/>
    <w:rsid w:val="00F128D8"/>
    <w:rsid w:val="00F17353"/>
    <w:rsid w:val="00F201D0"/>
    <w:rsid w:val="00F2392D"/>
    <w:rsid w:val="00F24FD6"/>
    <w:rsid w:val="00F2638B"/>
    <w:rsid w:val="00F2728B"/>
    <w:rsid w:val="00F323FB"/>
    <w:rsid w:val="00F32FB5"/>
    <w:rsid w:val="00F3379B"/>
    <w:rsid w:val="00F34973"/>
    <w:rsid w:val="00F34E7F"/>
    <w:rsid w:val="00F407DA"/>
    <w:rsid w:val="00F41BAB"/>
    <w:rsid w:val="00F4269C"/>
    <w:rsid w:val="00F42F32"/>
    <w:rsid w:val="00F43428"/>
    <w:rsid w:val="00F43A99"/>
    <w:rsid w:val="00F43BF8"/>
    <w:rsid w:val="00F43D28"/>
    <w:rsid w:val="00F50325"/>
    <w:rsid w:val="00F52DF8"/>
    <w:rsid w:val="00F53374"/>
    <w:rsid w:val="00F55330"/>
    <w:rsid w:val="00F6036C"/>
    <w:rsid w:val="00F62AC9"/>
    <w:rsid w:val="00F63A3C"/>
    <w:rsid w:val="00F63E8B"/>
    <w:rsid w:val="00F662C4"/>
    <w:rsid w:val="00F66532"/>
    <w:rsid w:val="00F67B1D"/>
    <w:rsid w:val="00F70998"/>
    <w:rsid w:val="00F70ED0"/>
    <w:rsid w:val="00F71DEA"/>
    <w:rsid w:val="00F75B06"/>
    <w:rsid w:val="00F8223E"/>
    <w:rsid w:val="00F8314D"/>
    <w:rsid w:val="00F86EAD"/>
    <w:rsid w:val="00F93899"/>
    <w:rsid w:val="00F948A3"/>
    <w:rsid w:val="00F9793D"/>
    <w:rsid w:val="00FA0BF7"/>
    <w:rsid w:val="00FA3AE5"/>
    <w:rsid w:val="00FA4C01"/>
    <w:rsid w:val="00FA6047"/>
    <w:rsid w:val="00FA7639"/>
    <w:rsid w:val="00FB1D4B"/>
    <w:rsid w:val="00FB2C2D"/>
    <w:rsid w:val="00FB3B07"/>
    <w:rsid w:val="00FB5B49"/>
    <w:rsid w:val="00FB708F"/>
    <w:rsid w:val="00FB74EC"/>
    <w:rsid w:val="00FC1EDC"/>
    <w:rsid w:val="00FC2A90"/>
    <w:rsid w:val="00FC3398"/>
    <w:rsid w:val="00FC3A9D"/>
    <w:rsid w:val="00FC4131"/>
    <w:rsid w:val="00FC544E"/>
    <w:rsid w:val="00FC64DB"/>
    <w:rsid w:val="00FC6772"/>
    <w:rsid w:val="00FD0682"/>
    <w:rsid w:val="00FD0B16"/>
    <w:rsid w:val="00FD3BA0"/>
    <w:rsid w:val="00FE0666"/>
    <w:rsid w:val="00FE2B1A"/>
    <w:rsid w:val="00FE2DE4"/>
    <w:rsid w:val="00FE2E7C"/>
    <w:rsid w:val="00FE4732"/>
    <w:rsid w:val="00FE4F2C"/>
    <w:rsid w:val="00FE4FB1"/>
    <w:rsid w:val="00FE5A67"/>
    <w:rsid w:val="00FF05C9"/>
    <w:rsid w:val="00FF13F7"/>
    <w:rsid w:val="00FF20E2"/>
    <w:rsid w:val="00FF53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57EA6E"/>
  <w15:docId w15:val="{89B13106-3996-40E7-B06C-283B023FD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3FF5"/>
  </w:style>
  <w:style w:type="paragraph" w:styleId="Heading1">
    <w:name w:val="heading 1"/>
    <w:basedOn w:val="Normal"/>
    <w:next w:val="Normal"/>
    <w:qFormat/>
    <w:pPr>
      <w:suppressAutoHyphens/>
      <w:jc w:val="center"/>
      <w:outlineLvl w:val="0"/>
    </w:pPr>
    <w:rPr>
      <w:b/>
      <w:sz w:val="36"/>
    </w:rPr>
  </w:style>
  <w:style w:type="paragraph" w:styleId="Heading2">
    <w:name w:val="heading 2"/>
    <w:basedOn w:val="Normal"/>
    <w:next w:val="Normal"/>
    <w:link w:val="Heading2Char"/>
    <w:qFormat/>
    <w:pPr>
      <w:suppressAutoHyphens/>
      <w:jc w:val="center"/>
      <w:outlineLvl w:val="1"/>
    </w:pPr>
    <w:rPr>
      <w:b/>
      <w:sz w:val="28"/>
    </w:rPr>
  </w:style>
  <w:style w:type="paragraph" w:styleId="Heading3">
    <w:name w:val="heading 3"/>
    <w:aliases w:val="Sub-Clause Paragraph,Section Header3"/>
    <w:basedOn w:val="Normal"/>
    <w:next w:val="BankNormal"/>
    <w:link w:val="Heading3Char"/>
    <w:qFormat/>
    <w:pPr>
      <w:keepNext/>
      <w:keepLines/>
      <w:spacing w:after="240"/>
      <w:outlineLvl w:val="2"/>
    </w:pPr>
    <w:rPr>
      <w:b/>
    </w:rPr>
  </w:style>
  <w:style w:type="paragraph" w:styleId="Heading4">
    <w:name w:val="heading 4"/>
    <w:aliases w:val=" Sub-Clause Sub-paragraph,Sub-Clause Sub-paragraph,ClauseSubSub_No&amp;Name"/>
    <w:basedOn w:val="Normal"/>
    <w:next w:val="BankNormal"/>
    <w:qFormat/>
    <w:pPr>
      <w:keepNext/>
      <w:keepLines/>
      <w:spacing w:before="120" w:after="240"/>
      <w:outlineLvl w:val="3"/>
    </w:pPr>
    <w:rPr>
      <w:b/>
      <w:i/>
    </w:rPr>
  </w:style>
  <w:style w:type="paragraph" w:styleId="Heading5">
    <w:name w:val="heading 5"/>
    <w:basedOn w:val="Normal"/>
    <w:next w:val="Normal"/>
    <w:qFormat/>
    <w:pPr>
      <w:keepNext/>
      <w:ind w:right="-72"/>
      <w:jc w:val="both"/>
      <w:outlineLvl w:val="4"/>
    </w:pPr>
    <w:rPr>
      <w:b/>
    </w:rPr>
  </w:style>
  <w:style w:type="paragraph" w:styleId="Heading6">
    <w:name w:val="heading 6"/>
    <w:basedOn w:val="Normal"/>
    <w:next w:val="Normal"/>
    <w:link w:val="Heading6Char"/>
    <w:qFormat/>
    <w:rsid w:val="00AD3846"/>
    <w:pPr>
      <w:keepNext/>
      <w:tabs>
        <w:tab w:val="num" w:pos="1152"/>
      </w:tabs>
      <w:suppressAutoHyphens/>
      <w:ind w:left="1152" w:hanging="1152"/>
      <w:outlineLvl w:val="5"/>
    </w:pPr>
    <w:rPr>
      <w:b/>
      <w:bCs/>
      <w:sz w:val="20"/>
      <w:szCs w:val="20"/>
    </w:rPr>
  </w:style>
  <w:style w:type="paragraph" w:styleId="Heading7">
    <w:name w:val="heading 7"/>
    <w:basedOn w:val="Normal"/>
    <w:next w:val="Normal"/>
    <w:link w:val="Heading7Char"/>
    <w:qFormat/>
    <w:rsid w:val="00AD3846"/>
    <w:pPr>
      <w:keepNext/>
      <w:tabs>
        <w:tab w:val="num" w:pos="1296"/>
        <w:tab w:val="left" w:pos="7980"/>
      </w:tabs>
      <w:suppressAutoHyphens/>
      <w:ind w:left="1296" w:hanging="1296"/>
      <w:outlineLvl w:val="6"/>
    </w:pPr>
    <w:rPr>
      <w:b/>
      <w:szCs w:val="20"/>
    </w:rPr>
  </w:style>
  <w:style w:type="paragraph" w:styleId="Heading8">
    <w:name w:val="heading 8"/>
    <w:basedOn w:val="Normal"/>
    <w:next w:val="Normal"/>
    <w:link w:val="Heading8Char"/>
    <w:qFormat/>
    <w:rsid w:val="00AD3846"/>
    <w:pPr>
      <w:keepNext/>
      <w:tabs>
        <w:tab w:val="num" w:pos="1440"/>
      </w:tabs>
      <w:suppressAutoHyphens/>
      <w:ind w:left="1440" w:hanging="1440"/>
      <w:jc w:val="right"/>
      <w:outlineLvl w:val="7"/>
    </w:pPr>
    <w:rPr>
      <w:sz w:val="20"/>
      <w:szCs w:val="20"/>
    </w:rPr>
  </w:style>
  <w:style w:type="paragraph" w:styleId="Heading9">
    <w:name w:val="heading 9"/>
    <w:basedOn w:val="Normal"/>
    <w:next w:val="Normal"/>
    <w:qFormat/>
    <w:rsid w:val="000E1876"/>
    <w:pPr>
      <w:numPr>
        <w:ilvl w:val="8"/>
        <w:numId w:val="5"/>
      </w:numPr>
      <w:spacing w:before="240" w:after="60"/>
      <w:jc w:val="both"/>
      <w:outlineLvl w:val="8"/>
    </w:pPr>
    <w:rPr>
      <w:rFonts w:ascii="Arial" w:hAnsi="Arial"/>
      <w:b/>
      <w:i/>
      <w:sz w:val="18"/>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pPr>
      <w:spacing w:after="240"/>
    </w:p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rPr>
      <w:vertAlign w:val="superscript"/>
    </w:rPr>
  </w:style>
  <w:style w:type="paragraph" w:styleId="TOC1">
    <w:name w:val="toc 1"/>
    <w:basedOn w:val="Normal"/>
    <w:next w:val="Normal"/>
    <w:uiPriority w:val="39"/>
    <w:rsid w:val="000C72BD"/>
    <w:pPr>
      <w:tabs>
        <w:tab w:val="right" w:leader="dot" w:pos="9000"/>
      </w:tabs>
      <w:suppressAutoHyphens/>
      <w:spacing w:before="360" w:after="120"/>
      <w:ind w:left="720" w:right="720" w:hanging="720"/>
    </w:pPr>
    <w:rPr>
      <w:b/>
      <w:noProof/>
    </w:rPr>
  </w:style>
  <w:style w:type="paragraph" w:styleId="TOC2">
    <w:name w:val="toc 2"/>
    <w:basedOn w:val="Normal"/>
    <w:next w:val="Normal"/>
    <w:autoRedefine/>
    <w:uiPriority w:val="39"/>
    <w:rsid w:val="000C72BD"/>
    <w:pPr>
      <w:tabs>
        <w:tab w:val="left" w:pos="1440"/>
        <w:tab w:val="right" w:leader="dot" w:pos="9000"/>
      </w:tabs>
      <w:suppressAutoHyphens/>
      <w:spacing w:before="120" w:after="120"/>
      <w:ind w:left="1440" w:right="720" w:hanging="720"/>
    </w:pPr>
  </w:style>
  <w:style w:type="paragraph" w:customStyle="1" w:styleId="Head21">
    <w:name w:val="Head 2.1"/>
    <w:basedOn w:val="Normal"/>
    <w:pPr>
      <w:suppressAutoHyphens/>
      <w:jc w:val="center"/>
    </w:pPr>
    <w:rPr>
      <w:b/>
      <w:sz w:val="28"/>
    </w:rPr>
  </w:style>
  <w:style w:type="paragraph" w:customStyle="1" w:styleId="Head22">
    <w:name w:val="Head 2.2"/>
    <w:basedOn w:val="Normal"/>
    <w:autoRedefine/>
    <w:pPr>
      <w:tabs>
        <w:tab w:val="left" w:pos="360"/>
      </w:tabs>
      <w:suppressAutoHyphens/>
      <w:ind w:left="360" w:hanging="360"/>
    </w:pPr>
    <w:rPr>
      <w:b/>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0E1876"/>
    <w:pPr>
      <w:tabs>
        <w:tab w:val="left" w:pos="360"/>
      </w:tabs>
      <w:suppressAutoHyphens/>
      <w:ind w:left="360" w:hanging="360"/>
    </w:pPr>
    <w:rPr>
      <w:sz w:val="20"/>
    </w:rPr>
  </w:style>
  <w:style w:type="character" w:styleId="PageNumber">
    <w:name w:val="page number"/>
    <w:basedOn w:val="DefaultParagraphFont"/>
  </w:style>
  <w:style w:type="paragraph" w:styleId="Header">
    <w:name w:val="header"/>
    <w:basedOn w:val="Normal"/>
    <w:link w:val="HeaderChar"/>
    <w:uiPriority w:val="99"/>
    <w:rsid w:val="000E1876"/>
    <w:pPr>
      <w:suppressAutoHyphens/>
      <w:jc w:val="both"/>
    </w:pPr>
    <w:rPr>
      <w:sz w:val="20"/>
    </w:rPr>
  </w:style>
  <w:style w:type="paragraph" w:styleId="BodyText">
    <w:name w:val="Body Text"/>
    <w:basedOn w:val="Normal"/>
    <w:pPr>
      <w:suppressAutoHyphens/>
      <w:spacing w:after="120"/>
      <w:jc w:val="both"/>
    </w:pPr>
  </w:style>
  <w:style w:type="paragraph" w:styleId="TOC7">
    <w:name w:val="toc 7"/>
    <w:basedOn w:val="Normal"/>
    <w:next w:val="Normal"/>
    <w:autoRedefine/>
    <w:uiPriority w:val="39"/>
    <w:pPr>
      <w:suppressAutoHyphens/>
      <w:ind w:left="720" w:hanging="720"/>
      <w:jc w:val="both"/>
    </w:pPr>
  </w:style>
  <w:style w:type="paragraph" w:styleId="TOC8">
    <w:name w:val="toc 8"/>
    <w:basedOn w:val="Normal"/>
    <w:next w:val="Normal"/>
    <w:autoRedefine/>
    <w:uiPriority w:val="39"/>
    <w:pPr>
      <w:tabs>
        <w:tab w:val="left" w:pos="8640"/>
        <w:tab w:val="right" w:pos="9000"/>
      </w:tabs>
      <w:suppressAutoHyphens/>
      <w:ind w:left="720" w:hanging="720"/>
      <w:jc w:val="both"/>
    </w:pPr>
  </w:style>
  <w:style w:type="paragraph" w:styleId="Index1">
    <w:name w:val="index 1"/>
    <w:basedOn w:val="Normal"/>
    <w:next w:val="Normal"/>
    <w:autoRedefine/>
    <w:semiHidden/>
    <w:pPr>
      <w:tabs>
        <w:tab w:val="left" w:leader="dot" w:pos="9000"/>
        <w:tab w:val="right" w:pos="9360"/>
      </w:tabs>
      <w:suppressAutoHyphens/>
      <w:ind w:left="1440" w:right="720" w:hanging="1440"/>
      <w:jc w:val="both"/>
    </w:pPr>
  </w:style>
  <w:style w:type="paragraph" w:styleId="TOC9">
    <w:name w:val="toc 9"/>
    <w:basedOn w:val="Normal"/>
    <w:next w:val="Normal"/>
    <w:autoRedefine/>
    <w:uiPriority w:val="39"/>
    <w:pPr>
      <w:tabs>
        <w:tab w:val="left" w:leader="dot" w:pos="8640"/>
        <w:tab w:val="right" w:pos="9000"/>
      </w:tabs>
      <w:suppressAutoHyphens/>
      <w:ind w:left="720" w:hanging="720"/>
      <w:jc w:val="both"/>
    </w:pPr>
  </w:style>
  <w:style w:type="paragraph" w:styleId="BlockText">
    <w:name w:val="Block Text"/>
    <w:basedOn w:val="Normal"/>
    <w:pPr>
      <w:tabs>
        <w:tab w:val="left" w:pos="540"/>
      </w:tabs>
      <w:ind w:left="540" w:right="-72"/>
    </w:pPr>
  </w:style>
  <w:style w:type="paragraph" w:styleId="TOC3">
    <w:name w:val="toc 3"/>
    <w:basedOn w:val="Normal"/>
    <w:next w:val="Normal"/>
    <w:autoRedefine/>
    <w:uiPriority w:val="39"/>
    <w:pPr>
      <w:tabs>
        <w:tab w:val="right" w:leader="dot" w:pos="8990"/>
      </w:tabs>
      <w:ind w:left="1440" w:hanging="1040"/>
    </w:pPr>
    <w:rPr>
      <w:bCs/>
      <w:noProof/>
    </w:rPr>
  </w:style>
  <w:style w:type="paragraph" w:styleId="BodyText2">
    <w:name w:val="Body Text 2"/>
    <w:basedOn w:val="Normal"/>
    <w:pPr>
      <w:jc w:val="both"/>
    </w:pPr>
  </w:style>
  <w:style w:type="paragraph" w:styleId="BodyTextIndent">
    <w:name w:val="Body Text Indent"/>
    <w:basedOn w:val="Normal"/>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pPr>
      <w:ind w:left="720"/>
    </w:pPr>
    <w:rPr>
      <w:lang w:val="es-ES" w:eastAsia="es-ES"/>
    </w:rPr>
  </w:style>
  <w:style w:type="paragraph" w:styleId="TOC5">
    <w:name w:val="toc 5"/>
    <w:basedOn w:val="Normal"/>
    <w:next w:val="Normal"/>
    <w:autoRedefine/>
    <w:uiPriority w:val="39"/>
    <w:pPr>
      <w:ind w:left="960"/>
    </w:pPr>
    <w:rPr>
      <w:lang w:val="es-ES" w:eastAsia="es-ES"/>
    </w:rPr>
  </w:style>
  <w:style w:type="paragraph" w:styleId="TOC6">
    <w:name w:val="toc 6"/>
    <w:basedOn w:val="Normal"/>
    <w:next w:val="Normal"/>
    <w:autoRedefine/>
    <w:uiPriority w:val="39"/>
    <w:pPr>
      <w:ind w:left="1200"/>
    </w:pPr>
    <w:rPr>
      <w:lang w:val="es-ES" w:eastAsia="es-ES"/>
    </w:rPr>
  </w:style>
  <w:style w:type="paragraph" w:styleId="BalloonText">
    <w:name w:val="Balloon Text"/>
    <w:basedOn w:val="Normal"/>
    <w:semiHidden/>
    <w:rsid w:val="006B2F0C"/>
    <w:rPr>
      <w:rFonts w:ascii="Tahoma" w:hAnsi="Tahoma" w:cs="Tahoma"/>
      <w:sz w:val="16"/>
      <w:szCs w:val="16"/>
    </w:rPr>
  </w:style>
  <w:style w:type="paragraph" w:customStyle="1" w:styleId="Sub-ClauseText">
    <w:name w:val="Sub-Clause Text"/>
    <w:basedOn w:val="Normal"/>
    <w:rsid w:val="00A34B11"/>
    <w:pPr>
      <w:spacing w:before="120" w:after="120"/>
      <w:jc w:val="both"/>
    </w:pPr>
    <w:rPr>
      <w:spacing w:val="-4"/>
    </w:rPr>
  </w:style>
  <w:style w:type="paragraph" w:customStyle="1" w:styleId="StyleHeader2-SubClausesBold">
    <w:name w:val="Style Header 2 - SubClauses + Bold"/>
    <w:basedOn w:val="Normal"/>
    <w:link w:val="StyleHeader2-SubClausesBoldChar"/>
    <w:autoRedefine/>
    <w:rsid w:val="00D40788"/>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D40788"/>
    <w:rPr>
      <w:b/>
      <w:bCs/>
      <w:sz w:val="24"/>
      <w:lang w:val="es-ES_tradnl" w:eastAsia="en-US" w:bidi="ar-SA"/>
    </w:rPr>
  </w:style>
  <w:style w:type="paragraph" w:customStyle="1" w:styleId="UG-Heading1">
    <w:name w:val="UG-Heading 1"/>
    <w:basedOn w:val="Heading1"/>
    <w:rsid w:val="001F0D6E"/>
    <w:pPr>
      <w:spacing w:before="120" w:after="240"/>
    </w:pPr>
    <w:rPr>
      <w:sz w:val="32"/>
    </w:rPr>
  </w:style>
  <w:style w:type="paragraph" w:styleId="BodyTextIndent3">
    <w:name w:val="Body Text Indent 3"/>
    <w:basedOn w:val="Normal"/>
    <w:rsid w:val="004347FC"/>
    <w:pPr>
      <w:spacing w:after="120"/>
      <w:ind w:left="360"/>
    </w:pPr>
    <w:rPr>
      <w:sz w:val="16"/>
      <w:szCs w:val="16"/>
    </w:rPr>
  </w:style>
  <w:style w:type="paragraph" w:styleId="Title">
    <w:name w:val="Title"/>
    <w:basedOn w:val="Normal"/>
    <w:qFormat/>
    <w:rsid w:val="004347FC"/>
    <w:pPr>
      <w:spacing w:before="240" w:after="60"/>
      <w:jc w:val="center"/>
    </w:pPr>
    <w:rPr>
      <w:rFonts w:ascii="Arial" w:hAnsi="Arial"/>
      <w:b/>
      <w:kern w:val="28"/>
      <w:sz w:val="32"/>
    </w:rPr>
  </w:style>
  <w:style w:type="paragraph" w:customStyle="1" w:styleId="explanatorynotes">
    <w:name w:val="explanatory_notes"/>
    <w:basedOn w:val="Normal"/>
    <w:rsid w:val="004347FC"/>
    <w:pPr>
      <w:suppressAutoHyphens/>
      <w:spacing w:after="240" w:line="360" w:lineRule="exact"/>
      <w:jc w:val="both"/>
    </w:pPr>
    <w:rPr>
      <w:rFonts w:ascii="Arial" w:hAnsi="Arial"/>
    </w:rPr>
  </w:style>
  <w:style w:type="paragraph" w:styleId="List">
    <w:name w:val="List"/>
    <w:aliases w:val="1. List"/>
    <w:basedOn w:val="Normal"/>
    <w:rsid w:val="004347FC"/>
    <w:pPr>
      <w:spacing w:before="120" w:after="120"/>
      <w:ind w:left="1440"/>
      <w:jc w:val="both"/>
    </w:pPr>
  </w:style>
  <w:style w:type="paragraph" w:customStyle="1" w:styleId="Outline">
    <w:name w:val="Outline"/>
    <w:basedOn w:val="Normal"/>
    <w:rsid w:val="004347FC"/>
    <w:pPr>
      <w:spacing w:before="240"/>
    </w:pPr>
    <w:rPr>
      <w:kern w:val="28"/>
    </w:rPr>
  </w:style>
  <w:style w:type="paragraph" w:customStyle="1" w:styleId="Section3-Heading1">
    <w:name w:val="Section 3 - Heading 1"/>
    <w:basedOn w:val="Heading2"/>
    <w:rsid w:val="001F0D6E"/>
    <w:rPr>
      <w:sz w:val="32"/>
    </w:rPr>
  </w:style>
  <w:style w:type="paragraph" w:customStyle="1" w:styleId="Part">
    <w:name w:val="Part"/>
    <w:basedOn w:val="Heading1"/>
    <w:rsid w:val="008D2B62"/>
    <w:pPr>
      <w:numPr>
        <w:ilvl w:val="12"/>
      </w:numPr>
      <w:spacing w:before="2000"/>
    </w:pPr>
    <w:rPr>
      <w:sz w:val="52"/>
    </w:rPr>
  </w:style>
  <w:style w:type="paragraph" w:customStyle="1" w:styleId="Document1">
    <w:name w:val="Document 1"/>
    <w:rsid w:val="000E1876"/>
    <w:pPr>
      <w:keepNext/>
      <w:keepLines/>
      <w:tabs>
        <w:tab w:val="left" w:pos="-720"/>
      </w:tabs>
      <w:suppressAutoHyphens/>
    </w:pPr>
    <w:rPr>
      <w:rFonts w:ascii="Times" w:hAnsi="Times"/>
    </w:rPr>
  </w:style>
  <w:style w:type="paragraph" w:customStyle="1" w:styleId="P3Header1-Clauses">
    <w:name w:val="P3 Header1-Clauses"/>
    <w:basedOn w:val="Normal"/>
    <w:rsid w:val="000E1876"/>
    <w:pPr>
      <w:numPr>
        <w:ilvl w:val="2"/>
        <w:numId w:val="5"/>
      </w:numPr>
      <w:tabs>
        <w:tab w:val="left" w:pos="972"/>
      </w:tabs>
      <w:spacing w:after="200"/>
      <w:jc w:val="both"/>
    </w:pPr>
    <w:rPr>
      <w:lang w:val="es-ES_tradnl"/>
    </w:rPr>
  </w:style>
  <w:style w:type="paragraph" w:customStyle="1" w:styleId="StyleStyleHeader1-ClausesAfter0ptLeft0Hanging">
    <w:name w:val="Style Style Header 1 - Clauses + After:  0 pt + Left:  0&quot; Hanging:..."/>
    <w:basedOn w:val="Normal"/>
    <w:rsid w:val="000E1876"/>
    <w:pPr>
      <w:tabs>
        <w:tab w:val="left" w:pos="576"/>
      </w:tabs>
      <w:spacing w:after="200"/>
      <w:ind w:left="576" w:hanging="576"/>
      <w:jc w:val="both"/>
    </w:pPr>
    <w:rPr>
      <w:lang w:val="es-ES_tradnl"/>
    </w:rPr>
  </w:style>
  <w:style w:type="paragraph" w:customStyle="1" w:styleId="StyleHeading4Sub-ClauseSub-paragraphClauseSubSubNoNameAft">
    <w:name w:val="Style Heading 4Sub-Clause Sub-paragraphClauseSubSub_No&amp;Name + Aft..."/>
    <w:basedOn w:val="Heading4"/>
    <w:rsid w:val="000E1876"/>
    <w:pPr>
      <w:keepLines w:val="0"/>
      <w:tabs>
        <w:tab w:val="left" w:pos="1512"/>
      </w:tabs>
      <w:spacing w:before="0" w:after="180"/>
      <w:ind w:left="1512" w:right="18" w:hanging="540"/>
      <w:jc w:val="both"/>
    </w:pPr>
    <w:rPr>
      <w:bCs/>
      <w:i w:val="0"/>
    </w:rPr>
  </w:style>
  <w:style w:type="character" w:styleId="Hyperlink">
    <w:name w:val="Hyperlink"/>
    <w:uiPriority w:val="99"/>
    <w:rsid w:val="00EB36CE"/>
    <w:rPr>
      <w:color w:val="0000FF"/>
      <w:u w:val="single"/>
    </w:rPr>
  </w:style>
  <w:style w:type="paragraph" w:customStyle="1" w:styleId="Section5-Heading1">
    <w:name w:val="Section 5 - Heading 1"/>
    <w:basedOn w:val="Heading2"/>
    <w:rsid w:val="00213E65"/>
    <w:pPr>
      <w:spacing w:before="240"/>
    </w:pPr>
    <w:rPr>
      <w:sz w:val="32"/>
    </w:rPr>
  </w:style>
  <w:style w:type="character" w:customStyle="1" w:styleId="TechInit">
    <w:name w:val="Tech Init"/>
    <w:rsid w:val="003004C5"/>
    <w:rPr>
      <w:rFonts w:ascii="Times" w:hAnsi="Times"/>
      <w:noProof w:val="0"/>
      <w:sz w:val="24"/>
      <w:lang w:val="en-US"/>
    </w:rPr>
  </w:style>
  <w:style w:type="table" w:styleId="TableGrid">
    <w:name w:val="Table Grid"/>
    <w:basedOn w:val="TableNormal"/>
    <w:uiPriority w:val="39"/>
    <w:rsid w:val="005564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8-Heading1">
    <w:name w:val="Section 8 - Heading 1"/>
    <w:basedOn w:val="Heading1"/>
    <w:rsid w:val="004F0BB5"/>
    <w:pPr>
      <w:spacing w:before="240" w:after="240"/>
    </w:pPr>
    <w:rPr>
      <w:sz w:val="32"/>
    </w:rPr>
  </w:style>
  <w:style w:type="paragraph" w:customStyle="1" w:styleId="SectionVHeader">
    <w:name w:val="Section V. Header"/>
    <w:basedOn w:val="Normal"/>
    <w:rsid w:val="001F0D6E"/>
    <w:pPr>
      <w:jc w:val="center"/>
    </w:pPr>
    <w:rPr>
      <w:b/>
      <w:sz w:val="36"/>
    </w:rPr>
  </w:style>
  <w:style w:type="paragraph" w:styleId="NormalWeb">
    <w:name w:val="Normal (Web)"/>
    <w:basedOn w:val="Normal"/>
    <w:uiPriority w:val="99"/>
    <w:rsid w:val="001F0D6E"/>
    <w:pPr>
      <w:spacing w:before="100" w:beforeAutospacing="1" w:after="100" w:afterAutospacing="1"/>
    </w:pPr>
    <w:rPr>
      <w:rFonts w:ascii="Arial Unicode MS" w:eastAsia="Arial Unicode MS" w:hAnsi="Arial Unicode MS" w:cs="Arial Unicode MS"/>
    </w:rPr>
  </w:style>
  <w:style w:type="paragraph" w:styleId="BodyTextIndent2">
    <w:name w:val="Body Text Indent 2"/>
    <w:basedOn w:val="Normal"/>
    <w:rsid w:val="00F63A3C"/>
    <w:pPr>
      <w:spacing w:after="120" w:line="480" w:lineRule="auto"/>
      <w:ind w:left="360"/>
    </w:pPr>
  </w:style>
  <w:style w:type="paragraph" w:styleId="Subtitle">
    <w:name w:val="Subtitle"/>
    <w:basedOn w:val="Normal"/>
    <w:link w:val="SubtitleChar"/>
    <w:qFormat/>
    <w:rsid w:val="00F63A3C"/>
    <w:pPr>
      <w:jc w:val="center"/>
    </w:pPr>
    <w:rPr>
      <w:b/>
      <w:sz w:val="44"/>
    </w:rPr>
  </w:style>
  <w:style w:type="paragraph" w:customStyle="1" w:styleId="UGHeader1">
    <w:name w:val="UG Header 1"/>
    <w:basedOn w:val="Heading1"/>
    <w:next w:val="Normal"/>
    <w:rsid w:val="00A07F88"/>
    <w:pPr>
      <w:spacing w:before="240" w:after="240"/>
    </w:pPr>
    <w:rPr>
      <w:rFonts w:ascii="Times New Roman Bold" w:hAnsi="Times New Roman Bold"/>
    </w:rPr>
  </w:style>
  <w:style w:type="paragraph" w:customStyle="1" w:styleId="TOCNumber1">
    <w:name w:val="TOC Number1"/>
    <w:basedOn w:val="Heading4"/>
    <w:autoRedefine/>
    <w:rsid w:val="00B10650"/>
    <w:pPr>
      <w:keepNext w:val="0"/>
      <w:keepLines w:val="0"/>
      <w:spacing w:after="120"/>
      <w:outlineLvl w:val="9"/>
    </w:pPr>
    <w:rPr>
      <w:i w:val="0"/>
    </w:rPr>
  </w:style>
  <w:style w:type="character" w:styleId="CommentReference">
    <w:name w:val="annotation reference"/>
    <w:uiPriority w:val="99"/>
    <w:rsid w:val="00B10650"/>
    <w:rPr>
      <w:sz w:val="16"/>
      <w:szCs w:val="16"/>
    </w:rPr>
  </w:style>
  <w:style w:type="paragraph" w:styleId="CommentText">
    <w:name w:val="annotation text"/>
    <w:basedOn w:val="Normal"/>
    <w:link w:val="CommentTextChar"/>
    <w:uiPriority w:val="99"/>
    <w:rsid w:val="00B10650"/>
    <w:rPr>
      <w:sz w:val="20"/>
    </w:rPr>
  </w:style>
  <w:style w:type="character" w:customStyle="1" w:styleId="CommentTextChar">
    <w:name w:val="Comment Text Char"/>
    <w:basedOn w:val="DefaultParagraphFont"/>
    <w:link w:val="CommentText"/>
    <w:uiPriority w:val="99"/>
    <w:rsid w:val="00B10650"/>
  </w:style>
  <w:style w:type="paragraph" w:styleId="EndnoteText">
    <w:name w:val="endnote text"/>
    <w:basedOn w:val="Normal"/>
    <w:link w:val="EndnoteTextChar"/>
    <w:rsid w:val="00A07780"/>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link w:val="EndnoteText"/>
    <w:rsid w:val="00A07780"/>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uiPriority w:val="99"/>
    <w:rsid w:val="00A07780"/>
  </w:style>
  <w:style w:type="character" w:customStyle="1" w:styleId="HeaderChar">
    <w:name w:val="Header Char"/>
    <w:link w:val="Header"/>
    <w:uiPriority w:val="99"/>
    <w:rsid w:val="00A07780"/>
  </w:style>
  <w:style w:type="paragraph" w:customStyle="1" w:styleId="ChapterNumber">
    <w:name w:val="ChapterNumber"/>
    <w:rsid w:val="00A07780"/>
    <w:pPr>
      <w:tabs>
        <w:tab w:val="left" w:pos="-720"/>
      </w:tabs>
      <w:suppressAutoHyphens/>
    </w:pPr>
    <w:rPr>
      <w:rFonts w:ascii="CG Times" w:hAnsi="CG Times"/>
      <w:sz w:val="22"/>
    </w:rPr>
  </w:style>
  <w:style w:type="paragraph" w:customStyle="1" w:styleId="TextBox">
    <w:name w:val="Text Box"/>
    <w:rsid w:val="00A07780"/>
    <w:pPr>
      <w:keepNext/>
      <w:keepLines/>
      <w:tabs>
        <w:tab w:val="left" w:pos="-720"/>
      </w:tabs>
      <w:suppressAutoHyphens/>
      <w:jc w:val="both"/>
    </w:pPr>
    <w:rPr>
      <w:spacing w:val="-2"/>
      <w:sz w:val="22"/>
    </w:rPr>
  </w:style>
  <w:style w:type="paragraph" w:customStyle="1" w:styleId="Heading1a">
    <w:name w:val="Heading 1a"/>
    <w:rsid w:val="00A07780"/>
    <w:pPr>
      <w:keepNext/>
      <w:keepLines/>
      <w:tabs>
        <w:tab w:val="left" w:pos="-720"/>
      </w:tabs>
      <w:suppressAutoHyphens/>
      <w:jc w:val="center"/>
    </w:pPr>
    <w:rPr>
      <w:b/>
      <w:smallCaps/>
      <w:sz w:val="32"/>
    </w:rPr>
  </w:style>
  <w:style w:type="paragraph" w:customStyle="1" w:styleId="Sec1-Clauses">
    <w:name w:val="Sec1-Clauses"/>
    <w:basedOn w:val="Normal"/>
    <w:rsid w:val="00FE2B1A"/>
    <w:pPr>
      <w:tabs>
        <w:tab w:val="num" w:pos="360"/>
      </w:tabs>
      <w:spacing w:before="120" w:after="120"/>
      <w:ind w:left="360" w:hanging="360"/>
    </w:pPr>
    <w:rPr>
      <w:b/>
    </w:rPr>
  </w:style>
  <w:style w:type="character" w:customStyle="1" w:styleId="Heading3Char">
    <w:name w:val="Heading 3 Char"/>
    <w:aliases w:val="Sub-Clause Paragraph Char,Section Header3 Char"/>
    <w:link w:val="Heading3"/>
    <w:rsid w:val="00E3301E"/>
    <w:rPr>
      <w:b/>
      <w:sz w:val="24"/>
    </w:rPr>
  </w:style>
  <w:style w:type="paragraph" w:styleId="Revision">
    <w:name w:val="Revision"/>
    <w:hidden/>
    <w:uiPriority w:val="99"/>
    <w:semiHidden/>
    <w:rsid w:val="001B2DBC"/>
  </w:style>
  <w:style w:type="paragraph" w:styleId="DocumentMap">
    <w:name w:val="Document Map"/>
    <w:basedOn w:val="Normal"/>
    <w:link w:val="DocumentMapChar"/>
    <w:rsid w:val="001B2DBC"/>
  </w:style>
  <w:style w:type="character" w:customStyle="1" w:styleId="DocumentMapChar">
    <w:name w:val="Document Map Char"/>
    <w:basedOn w:val="DefaultParagraphFont"/>
    <w:link w:val="DocumentMap"/>
    <w:rsid w:val="001B2DBC"/>
    <w:rPr>
      <w:sz w:val="24"/>
      <w:szCs w:val="24"/>
    </w:rPr>
  </w:style>
  <w:style w:type="paragraph" w:styleId="ListParagraph">
    <w:name w:val="List Paragraph"/>
    <w:aliases w:val="Citation List,본문(내용),List Paragraph (numbered (a))"/>
    <w:basedOn w:val="Normal"/>
    <w:link w:val="ListParagraphChar"/>
    <w:uiPriority w:val="34"/>
    <w:qFormat/>
    <w:rsid w:val="00B7196D"/>
    <w:pPr>
      <w:ind w:left="720"/>
      <w:contextualSpacing/>
    </w:pPr>
  </w:style>
  <w:style w:type="paragraph" w:customStyle="1" w:styleId="StyleHeader2-SubClausesAfter6pt">
    <w:name w:val="Style Header 2 - SubClauses + After:  6 pt"/>
    <w:basedOn w:val="Normal"/>
    <w:pPr>
      <w:numPr>
        <w:ilvl w:val="1"/>
        <w:numId w:val="5"/>
      </w:numPr>
      <w:spacing w:after="200"/>
      <w:jc w:val="both"/>
    </w:pPr>
  </w:style>
  <w:style w:type="paragraph" w:customStyle="1" w:styleId="Header2-SubClauses">
    <w:name w:val="Header 2 - SubClauses"/>
    <w:basedOn w:val="Normal"/>
    <w:pPr>
      <w:tabs>
        <w:tab w:val="num" w:pos="504"/>
      </w:tabs>
      <w:spacing w:after="200"/>
      <w:ind w:left="504" w:hanging="504"/>
      <w:jc w:val="both"/>
    </w:pPr>
    <w:rPr>
      <w:rFonts w:cs="Arial"/>
    </w:rPr>
  </w:style>
  <w:style w:type="character" w:customStyle="1" w:styleId="StyleHeader2-SubClausesItalicChar">
    <w:name w:val="Style Header 2 - SubClauses + Italic Char"/>
    <w:rPr>
      <w:rFonts w:cs="Arial"/>
      <w:i/>
      <w:iCs/>
      <w:sz w:val="24"/>
      <w:szCs w:val="24"/>
      <w:lang w:val="en-US" w:eastAsia="en-US" w:bidi="ar-SA"/>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sz w:val="16"/>
      <w:szCs w:val="16"/>
    </w:rPr>
  </w:style>
  <w:style w:type="paragraph" w:customStyle="1" w:styleId="S3-Heading2">
    <w:name w:val="S3-Heading 2"/>
    <w:basedOn w:val="Normal"/>
    <w:pPr>
      <w:spacing w:after="200"/>
      <w:ind w:left="1080" w:right="288" w:hanging="720"/>
      <w:jc w:val="both"/>
    </w:pPr>
    <w:rPr>
      <w:b/>
      <w:bCs/>
    </w:rPr>
  </w:style>
  <w:style w:type="paragraph" w:customStyle="1" w:styleId="S4-header1">
    <w:name w:val="S4-header1"/>
    <w:basedOn w:val="Normal"/>
    <w:pPr>
      <w:spacing w:before="120" w:after="240"/>
      <w:jc w:val="center"/>
    </w:pPr>
    <w:rPr>
      <w:b/>
      <w:sz w:val="36"/>
      <w:szCs w:val="20"/>
    </w:rPr>
  </w:style>
  <w:style w:type="character" w:customStyle="1" w:styleId="Table">
    <w:name w:val="Table"/>
    <w:rPr>
      <w:rFonts w:ascii="Arial" w:hAnsi="Arial"/>
      <w:sz w:val="20"/>
    </w:rPr>
  </w:style>
  <w:style w:type="paragraph" w:customStyle="1" w:styleId="Header1">
    <w:name w:val="Header1"/>
    <w:basedOn w:val="Normal"/>
    <w:pPr>
      <w:widowControl w:val="0"/>
      <w:autoSpaceDE w:val="0"/>
      <w:autoSpaceDN w:val="0"/>
      <w:spacing w:before="240" w:after="480"/>
      <w:jc w:val="center"/>
    </w:pPr>
    <w:rPr>
      <w:b/>
      <w:bCs/>
      <w:spacing w:val="4"/>
      <w:sz w:val="44"/>
      <w:szCs w:val="46"/>
    </w:rPr>
  </w:style>
  <w:style w:type="paragraph" w:customStyle="1" w:styleId="Default">
    <w:name w:val="Default"/>
    <w:pPr>
      <w:autoSpaceDE w:val="0"/>
      <w:autoSpaceDN w:val="0"/>
      <w:adjustRightInd w:val="0"/>
    </w:pPr>
    <w:rPr>
      <w:color w:val="000000"/>
    </w:rPr>
  </w:style>
  <w:style w:type="paragraph" w:customStyle="1" w:styleId="Outline4">
    <w:name w:val="Outline4"/>
    <w:basedOn w:val="Normal"/>
    <w:autoRedefine/>
    <w:rsid w:val="00E02D5A"/>
    <w:pPr>
      <w:spacing w:before="120"/>
      <w:ind w:left="180"/>
      <w:jc w:val="both"/>
    </w:pPr>
    <w:rPr>
      <w:i/>
      <w:kern w:val="28"/>
      <w:sz w:val="20"/>
      <w:szCs w:val="20"/>
    </w:rPr>
  </w:style>
  <w:style w:type="paragraph" w:customStyle="1" w:styleId="S3-Header1">
    <w:name w:val="S3-Header 1"/>
    <w:basedOn w:val="Normal"/>
    <w:rsid w:val="00E02D5A"/>
    <w:pPr>
      <w:spacing w:before="120" w:after="200"/>
      <w:ind w:left="1080" w:hanging="720"/>
      <w:jc w:val="both"/>
    </w:pPr>
    <w:rPr>
      <w:b/>
      <w:bCs/>
      <w:noProof/>
      <w:sz w:val="28"/>
      <w:szCs w:val="20"/>
    </w:rPr>
  </w:style>
  <w:style w:type="character" w:customStyle="1" w:styleId="FooterChar">
    <w:name w:val="Footer Char"/>
    <w:link w:val="Footer"/>
    <w:uiPriority w:val="99"/>
    <w:rsid w:val="00E02D5A"/>
  </w:style>
  <w:style w:type="character" w:customStyle="1" w:styleId="apple-converted-space">
    <w:name w:val="apple-converted-space"/>
    <w:rsid w:val="00E02D5A"/>
  </w:style>
  <w:style w:type="paragraph" w:customStyle="1" w:styleId="HeaderEvaCriteria">
    <w:name w:val="Header Eva Criteria"/>
    <w:basedOn w:val="Normal"/>
    <w:link w:val="HeaderEvaCriteriaChar"/>
    <w:qFormat/>
    <w:rsid w:val="00E02D5A"/>
    <w:pPr>
      <w:numPr>
        <w:numId w:val="10"/>
      </w:numPr>
    </w:pPr>
    <w:rPr>
      <w:rFonts w:ascii="Times New Roman Bold" w:hAnsi="Times New Roman Bold"/>
      <w:b/>
      <w:sz w:val="32"/>
    </w:rPr>
  </w:style>
  <w:style w:type="paragraph" w:customStyle="1" w:styleId="SubheaderEvaCri">
    <w:name w:val="Subheader Eva Cri"/>
    <w:basedOn w:val="ListParagraph"/>
    <w:link w:val="SubheaderEvaCriChar"/>
    <w:qFormat/>
    <w:rsid w:val="00E02D5A"/>
    <w:pPr>
      <w:numPr>
        <w:numId w:val="11"/>
      </w:numPr>
    </w:pPr>
    <w:rPr>
      <w:rFonts w:ascii="Times New Roman Bold" w:hAnsi="Times New Roman Bold"/>
      <w:b/>
      <w:sz w:val="28"/>
    </w:rPr>
  </w:style>
  <w:style w:type="character" w:customStyle="1" w:styleId="HeaderEvaCriteriaChar">
    <w:name w:val="Header Eva Criteria Char"/>
    <w:basedOn w:val="DefaultParagraphFont"/>
    <w:link w:val="HeaderEvaCriteria"/>
    <w:rsid w:val="00E02D5A"/>
    <w:rPr>
      <w:rFonts w:ascii="Times New Roman Bold" w:hAnsi="Times New Roman Bold"/>
      <w:b/>
      <w:sz w:val="32"/>
    </w:rPr>
  </w:style>
  <w:style w:type="character" w:customStyle="1" w:styleId="ListParagraphChar">
    <w:name w:val="List Paragraph Char"/>
    <w:aliases w:val="Citation List Char,본문(내용) Char,List Paragraph (numbered (a)) Char"/>
    <w:basedOn w:val="DefaultParagraphFont"/>
    <w:link w:val="ListParagraph"/>
    <w:uiPriority w:val="34"/>
    <w:qFormat/>
    <w:rsid w:val="00E02D5A"/>
  </w:style>
  <w:style w:type="character" w:customStyle="1" w:styleId="SubheaderEvaCriChar">
    <w:name w:val="Subheader Eva Cri Char"/>
    <w:basedOn w:val="ListParagraphChar"/>
    <w:link w:val="SubheaderEvaCri"/>
    <w:rsid w:val="00E02D5A"/>
    <w:rPr>
      <w:rFonts w:ascii="Times New Roman Bold" w:hAnsi="Times New Roman Bold"/>
      <w:b/>
      <w:sz w:val="28"/>
    </w:rPr>
  </w:style>
  <w:style w:type="character" w:customStyle="1" w:styleId="Heading6Char">
    <w:name w:val="Heading 6 Char"/>
    <w:basedOn w:val="DefaultParagraphFont"/>
    <w:link w:val="Heading6"/>
    <w:rsid w:val="00AD3846"/>
    <w:rPr>
      <w:b/>
      <w:bCs/>
      <w:sz w:val="20"/>
      <w:szCs w:val="20"/>
    </w:rPr>
  </w:style>
  <w:style w:type="character" w:customStyle="1" w:styleId="Heading7Char">
    <w:name w:val="Heading 7 Char"/>
    <w:basedOn w:val="DefaultParagraphFont"/>
    <w:link w:val="Heading7"/>
    <w:rsid w:val="00AD3846"/>
    <w:rPr>
      <w:b/>
      <w:szCs w:val="20"/>
    </w:rPr>
  </w:style>
  <w:style w:type="character" w:customStyle="1" w:styleId="Heading8Char">
    <w:name w:val="Heading 8 Char"/>
    <w:basedOn w:val="DefaultParagraphFont"/>
    <w:link w:val="Heading8"/>
    <w:rsid w:val="00AD3846"/>
    <w:rPr>
      <w:sz w:val="20"/>
      <w:szCs w:val="20"/>
    </w:rPr>
  </w:style>
  <w:style w:type="paragraph" w:customStyle="1" w:styleId="S1-Header2">
    <w:name w:val="S1-Header2"/>
    <w:basedOn w:val="Normal"/>
    <w:rsid w:val="00DC1F7E"/>
    <w:pPr>
      <w:tabs>
        <w:tab w:val="num" w:pos="432"/>
      </w:tabs>
      <w:spacing w:after="200"/>
      <w:ind w:left="432" w:hanging="432"/>
    </w:pPr>
    <w:rPr>
      <w:b/>
    </w:rPr>
  </w:style>
  <w:style w:type="character" w:styleId="FollowedHyperlink">
    <w:name w:val="FollowedHyperlink"/>
    <w:basedOn w:val="DefaultParagraphFont"/>
    <w:rsid w:val="00110085"/>
    <w:rPr>
      <w:color w:val="954F72" w:themeColor="followedHyperlink"/>
      <w:u w:val="single"/>
    </w:rPr>
  </w:style>
  <w:style w:type="paragraph" w:customStyle="1" w:styleId="S4-Header2">
    <w:name w:val="S4-Header 2"/>
    <w:basedOn w:val="Normal"/>
    <w:rsid w:val="00C432FB"/>
    <w:pPr>
      <w:spacing w:before="120" w:after="240"/>
      <w:jc w:val="center"/>
    </w:pPr>
    <w:rPr>
      <w:b/>
      <w:sz w:val="32"/>
    </w:rPr>
  </w:style>
  <w:style w:type="paragraph" w:customStyle="1" w:styleId="SectionVHeading2">
    <w:name w:val="Section V. Heading 2"/>
    <w:basedOn w:val="SectionVHeader"/>
    <w:rsid w:val="00C432FB"/>
    <w:pPr>
      <w:spacing w:before="120" w:after="200"/>
    </w:pPr>
    <w:rPr>
      <w:sz w:val="28"/>
      <w:szCs w:val="20"/>
      <w:lang w:val="es-ES_tradnl"/>
    </w:rPr>
  </w:style>
  <w:style w:type="paragraph" w:styleId="CommentSubject">
    <w:name w:val="annotation subject"/>
    <w:basedOn w:val="CommentText"/>
    <w:next w:val="CommentText"/>
    <w:link w:val="CommentSubjectChar"/>
    <w:rsid w:val="00960F0F"/>
    <w:rPr>
      <w:b/>
      <w:bCs/>
      <w:szCs w:val="20"/>
    </w:rPr>
  </w:style>
  <w:style w:type="character" w:customStyle="1" w:styleId="CommentSubjectChar">
    <w:name w:val="Comment Subject Char"/>
    <w:basedOn w:val="CommentTextChar"/>
    <w:link w:val="CommentSubject"/>
    <w:rsid w:val="00960F0F"/>
    <w:rPr>
      <w:b/>
      <w:bCs/>
      <w:sz w:val="20"/>
      <w:szCs w:val="20"/>
    </w:rPr>
  </w:style>
  <w:style w:type="paragraph" w:customStyle="1" w:styleId="SectionIXHeader">
    <w:name w:val="Section IX Header"/>
    <w:basedOn w:val="Normal"/>
    <w:rsid w:val="002B4758"/>
    <w:pPr>
      <w:spacing w:before="240" w:after="240"/>
      <w:jc w:val="center"/>
    </w:pPr>
    <w:rPr>
      <w:rFonts w:ascii="Times New Roman Bold" w:hAnsi="Times New Roman Bold"/>
      <w:b/>
      <w:sz w:val="36"/>
    </w:rPr>
  </w:style>
  <w:style w:type="paragraph" w:customStyle="1" w:styleId="S4Header">
    <w:name w:val="S4 Header"/>
    <w:basedOn w:val="Normal"/>
    <w:next w:val="Normal"/>
    <w:link w:val="S4HeaderChar"/>
    <w:rsid w:val="002C5AB3"/>
    <w:pPr>
      <w:spacing w:before="120" w:after="240"/>
      <w:jc w:val="center"/>
    </w:pPr>
    <w:rPr>
      <w:b/>
      <w:sz w:val="32"/>
      <w:szCs w:val="20"/>
    </w:rPr>
  </w:style>
  <w:style w:type="character" w:customStyle="1" w:styleId="S4HeaderChar">
    <w:name w:val="S4 Header Char"/>
    <w:link w:val="S4Header"/>
    <w:rsid w:val="002C5AB3"/>
    <w:rPr>
      <w:b/>
      <w:sz w:val="32"/>
      <w:szCs w:val="20"/>
    </w:rPr>
  </w:style>
  <w:style w:type="paragraph" w:customStyle="1" w:styleId="Outline1">
    <w:name w:val="Outline1"/>
    <w:basedOn w:val="Outline"/>
    <w:next w:val="Normal"/>
    <w:rsid w:val="002C5AB3"/>
    <w:pPr>
      <w:keepNext/>
      <w:tabs>
        <w:tab w:val="num" w:pos="360"/>
      </w:tabs>
      <w:ind w:left="360" w:hanging="360"/>
    </w:pPr>
  </w:style>
  <w:style w:type="paragraph" w:customStyle="1" w:styleId="HeaderEC2">
    <w:name w:val="Header EC2"/>
    <w:basedOn w:val="Normal"/>
    <w:link w:val="HeaderEC2Char"/>
    <w:qFormat/>
    <w:rsid w:val="00853AA8"/>
    <w:pPr>
      <w:ind w:left="720"/>
      <w:jc w:val="both"/>
    </w:pPr>
    <w:rPr>
      <w:b/>
    </w:rPr>
  </w:style>
  <w:style w:type="character" w:customStyle="1" w:styleId="HeaderEC2Char">
    <w:name w:val="Header EC2 Char"/>
    <w:basedOn w:val="DefaultParagraphFont"/>
    <w:link w:val="HeaderEC2"/>
    <w:rsid w:val="00853AA8"/>
    <w:rPr>
      <w:b/>
    </w:rPr>
  </w:style>
  <w:style w:type="paragraph" w:customStyle="1" w:styleId="RightPar4">
    <w:name w:val="Right Par 4"/>
    <w:rsid w:val="006E3189"/>
    <w:pPr>
      <w:tabs>
        <w:tab w:val="left" w:pos="-720"/>
        <w:tab w:val="left" w:pos="0"/>
        <w:tab w:val="left" w:pos="720"/>
        <w:tab w:val="left" w:pos="1440"/>
        <w:tab w:val="left" w:pos="2160"/>
        <w:tab w:val="decimal" w:pos="2880"/>
      </w:tabs>
      <w:suppressAutoHyphens/>
      <w:ind w:firstLine="2880"/>
    </w:pPr>
    <w:rPr>
      <w:rFonts w:ascii="Times" w:hAnsi="Times"/>
    </w:rPr>
  </w:style>
  <w:style w:type="paragraph" w:customStyle="1" w:styleId="StyleHeader1-ClausesAfter10pt">
    <w:name w:val="Style Header 1 - Clauses + After:  10 pt"/>
    <w:basedOn w:val="Normal"/>
    <w:autoRedefine/>
    <w:rsid w:val="006E3189"/>
    <w:pPr>
      <w:spacing w:after="200"/>
    </w:pPr>
    <w:rPr>
      <w:b/>
      <w:bCs/>
      <w:sz w:val="20"/>
      <w:szCs w:val="20"/>
    </w:rPr>
  </w:style>
  <w:style w:type="paragraph" w:styleId="ListNumber2">
    <w:name w:val="List Number 2"/>
    <w:basedOn w:val="Normal"/>
    <w:rsid w:val="00583562"/>
    <w:pPr>
      <w:numPr>
        <w:numId w:val="29"/>
      </w:numPr>
      <w:contextualSpacing/>
    </w:pPr>
  </w:style>
  <w:style w:type="character" w:customStyle="1" w:styleId="SubtitleChar">
    <w:name w:val="Subtitle Char"/>
    <w:basedOn w:val="DefaultParagraphFont"/>
    <w:link w:val="Subtitle"/>
    <w:rsid w:val="005B2B88"/>
    <w:rPr>
      <w:b/>
      <w:sz w:val="44"/>
    </w:rPr>
  </w:style>
  <w:style w:type="paragraph" w:customStyle="1" w:styleId="SPDH1">
    <w:name w:val="SPD H1"/>
    <w:basedOn w:val="Heading2"/>
    <w:link w:val="SPDH1Char"/>
    <w:qFormat/>
    <w:rsid w:val="00487D2B"/>
  </w:style>
  <w:style w:type="paragraph" w:customStyle="1" w:styleId="SXtoc">
    <w:name w:val="SXtoc"/>
    <w:basedOn w:val="Normal"/>
    <w:link w:val="SXtocChar"/>
    <w:qFormat/>
    <w:rsid w:val="00487D2B"/>
    <w:pPr>
      <w:spacing w:before="240" w:after="120"/>
      <w:jc w:val="center"/>
    </w:pPr>
    <w:rPr>
      <w:b/>
      <w:sz w:val="40"/>
      <w:szCs w:val="40"/>
    </w:rPr>
  </w:style>
  <w:style w:type="character" w:customStyle="1" w:styleId="Heading2Char">
    <w:name w:val="Heading 2 Char"/>
    <w:basedOn w:val="DefaultParagraphFont"/>
    <w:link w:val="Heading2"/>
    <w:rsid w:val="00487D2B"/>
    <w:rPr>
      <w:b/>
      <w:sz w:val="28"/>
    </w:rPr>
  </w:style>
  <w:style w:type="character" w:customStyle="1" w:styleId="SPDH1Char">
    <w:name w:val="SPD H1 Char"/>
    <w:basedOn w:val="Heading2Char"/>
    <w:link w:val="SPDH1"/>
    <w:rsid w:val="00487D2B"/>
    <w:rPr>
      <w:b/>
      <w:sz w:val="28"/>
    </w:rPr>
  </w:style>
  <w:style w:type="paragraph" w:styleId="TOCHeading">
    <w:name w:val="TOC Heading"/>
    <w:basedOn w:val="Heading1"/>
    <w:next w:val="Normal"/>
    <w:uiPriority w:val="39"/>
    <w:unhideWhenUsed/>
    <w:qFormat/>
    <w:rsid w:val="00487D2B"/>
    <w:pPr>
      <w:keepNext/>
      <w:keepLines/>
      <w:suppressAutoHyphens w:val="0"/>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SXtocChar">
    <w:name w:val="SXtoc Char"/>
    <w:basedOn w:val="DefaultParagraphFont"/>
    <w:link w:val="SXtoc"/>
    <w:rsid w:val="00487D2B"/>
    <w:rPr>
      <w:b/>
      <w:sz w:val="40"/>
      <w:szCs w:val="40"/>
    </w:rPr>
  </w:style>
  <w:style w:type="paragraph" w:customStyle="1" w:styleId="Section10-Heading1">
    <w:name w:val="Section 10 - Heading 1"/>
    <w:basedOn w:val="Normal"/>
    <w:next w:val="Normal"/>
    <w:link w:val="Section10-Heading1Char"/>
    <w:rsid w:val="00AF5019"/>
    <w:pPr>
      <w:spacing w:before="120" w:after="240"/>
      <w:jc w:val="center"/>
    </w:pPr>
    <w:rPr>
      <w:b/>
      <w:sz w:val="36"/>
    </w:rPr>
  </w:style>
  <w:style w:type="paragraph" w:customStyle="1" w:styleId="SPDH1L3">
    <w:name w:val="SPDH1L3"/>
    <w:basedOn w:val="Section10-Heading1"/>
    <w:link w:val="SPDH1L3Char"/>
    <w:qFormat/>
    <w:rsid w:val="00AF5019"/>
  </w:style>
  <w:style w:type="character" w:customStyle="1" w:styleId="Section10-Heading1Char">
    <w:name w:val="Section 10 - Heading 1 Char"/>
    <w:basedOn w:val="DefaultParagraphFont"/>
    <w:link w:val="Section10-Heading1"/>
    <w:rsid w:val="00AF5019"/>
    <w:rPr>
      <w:b/>
      <w:sz w:val="36"/>
    </w:rPr>
  </w:style>
  <w:style w:type="character" w:customStyle="1" w:styleId="SPDH1L3Char">
    <w:name w:val="SPDH1L3 Char"/>
    <w:basedOn w:val="Section10-Heading1Char"/>
    <w:link w:val="SPDH1L3"/>
    <w:rsid w:val="00AF5019"/>
    <w:rPr>
      <w:b/>
      <w:sz w:val="36"/>
    </w:rPr>
  </w:style>
  <w:style w:type="paragraph" w:customStyle="1" w:styleId="SectionXHeading">
    <w:name w:val="Section X Heading"/>
    <w:basedOn w:val="Normal"/>
    <w:rsid w:val="002D0599"/>
    <w:pPr>
      <w:spacing w:before="240" w:after="240"/>
      <w:jc w:val="center"/>
    </w:pPr>
    <w:rPr>
      <w:rFonts w:ascii="Times New Roman Bold" w:hAnsi="Times New Roman Bold"/>
      <w:b/>
      <w:sz w:val="36"/>
    </w:rPr>
  </w:style>
  <w:style w:type="paragraph" w:customStyle="1" w:styleId="S9Header1">
    <w:name w:val="S9 Header 1"/>
    <w:basedOn w:val="Normal"/>
    <w:next w:val="Normal"/>
    <w:rsid w:val="003A2D21"/>
    <w:pPr>
      <w:spacing w:before="120" w:after="240"/>
      <w:jc w:val="center"/>
    </w:pPr>
    <w:rPr>
      <w:b/>
      <w:noProof/>
      <w:sz w:val="36"/>
    </w:rPr>
  </w:style>
  <w:style w:type="paragraph" w:customStyle="1" w:styleId="Subtitle2">
    <w:name w:val="Subtitle 2"/>
    <w:basedOn w:val="Footer"/>
    <w:autoRedefine/>
    <w:rsid w:val="003A2D21"/>
    <w:pPr>
      <w:tabs>
        <w:tab w:val="clear" w:pos="4320"/>
        <w:tab w:val="clear" w:pos="8640"/>
        <w:tab w:val="right" w:leader="underscore" w:pos="9504"/>
      </w:tabs>
      <w:spacing w:before="240" w:after="360"/>
      <w:jc w:val="center"/>
      <w:outlineLvl w:val="1"/>
    </w:pPr>
    <w:rPr>
      <w:b/>
      <w:sz w:val="32"/>
    </w:rPr>
  </w:style>
  <w:style w:type="paragraph" w:customStyle="1" w:styleId="GCCHeading2">
    <w:name w:val="GCC Heading 2"/>
    <w:basedOn w:val="Normal"/>
    <w:qFormat/>
    <w:rsid w:val="003C1BE4"/>
    <w:pPr>
      <w:numPr>
        <w:numId w:val="51"/>
      </w:numPr>
      <w:spacing w:before="120" w:after="120"/>
    </w:pPr>
    <w:rPr>
      <w:b/>
      <w:noProof/>
      <w:szCs w:val="20"/>
    </w:rPr>
  </w:style>
  <w:style w:type="paragraph" w:customStyle="1" w:styleId="GCCHeading3">
    <w:name w:val="GCC Heading 3"/>
    <w:basedOn w:val="GCCHeading2"/>
    <w:link w:val="GCCHeading3Char"/>
    <w:qFormat/>
    <w:rsid w:val="003C1BE4"/>
    <w:pPr>
      <w:numPr>
        <w:ilvl w:val="1"/>
      </w:numPr>
      <w:jc w:val="both"/>
    </w:pPr>
    <w:rPr>
      <w:b w:val="0"/>
      <w:szCs w:val="22"/>
    </w:rPr>
  </w:style>
  <w:style w:type="character" w:customStyle="1" w:styleId="GCCHeading3Char">
    <w:name w:val="GCC Heading 3 Char"/>
    <w:basedOn w:val="DefaultParagraphFont"/>
    <w:link w:val="GCCHeading3"/>
    <w:rsid w:val="003C1BE4"/>
    <w:rPr>
      <w:noProof/>
      <w:szCs w:val="22"/>
    </w:rPr>
  </w:style>
  <w:style w:type="character" w:styleId="UnresolvedMention">
    <w:name w:val="Unresolved Mention"/>
    <w:basedOn w:val="DefaultParagraphFont"/>
    <w:uiPriority w:val="99"/>
    <w:semiHidden/>
    <w:unhideWhenUsed/>
    <w:rsid w:val="00EC6DE2"/>
    <w:rPr>
      <w:color w:val="605E5C"/>
      <w:shd w:val="clear" w:color="auto" w:fill="E1DFDD"/>
    </w:rPr>
  </w:style>
  <w:style w:type="paragraph" w:customStyle="1" w:styleId="SectionXHeading1">
    <w:name w:val="Section X Heading 1"/>
    <w:basedOn w:val="SPDH1L3"/>
    <w:link w:val="SectionXHeading1Char"/>
    <w:qFormat/>
    <w:rsid w:val="00892E98"/>
    <w:pPr>
      <w:outlineLvl w:val="0"/>
    </w:pPr>
  </w:style>
  <w:style w:type="character" w:customStyle="1" w:styleId="SectionXHeading1Char">
    <w:name w:val="Section X Heading 1 Char"/>
    <w:basedOn w:val="SPDH1L3Char"/>
    <w:link w:val="SectionXHeading1"/>
    <w:rsid w:val="00892E98"/>
    <w:rPr>
      <w:b/>
      <w:sz w:val="36"/>
    </w:rPr>
  </w:style>
  <w:style w:type="character" w:styleId="Strong">
    <w:name w:val="Strong"/>
    <w:basedOn w:val="DefaultParagraphFont"/>
    <w:uiPriority w:val="22"/>
    <w:qFormat/>
    <w:rsid w:val="00B66F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61727">
      <w:bodyDiv w:val="1"/>
      <w:marLeft w:val="0"/>
      <w:marRight w:val="0"/>
      <w:marTop w:val="0"/>
      <w:marBottom w:val="0"/>
      <w:divBdr>
        <w:top w:val="none" w:sz="0" w:space="0" w:color="auto"/>
        <w:left w:val="none" w:sz="0" w:space="0" w:color="auto"/>
        <w:bottom w:val="none" w:sz="0" w:space="0" w:color="auto"/>
        <w:right w:val="none" w:sz="0" w:space="0" w:color="auto"/>
      </w:divBdr>
    </w:div>
    <w:div w:id="364870745">
      <w:bodyDiv w:val="1"/>
      <w:marLeft w:val="0"/>
      <w:marRight w:val="0"/>
      <w:marTop w:val="0"/>
      <w:marBottom w:val="0"/>
      <w:divBdr>
        <w:top w:val="none" w:sz="0" w:space="0" w:color="auto"/>
        <w:left w:val="none" w:sz="0" w:space="0" w:color="auto"/>
        <w:bottom w:val="none" w:sz="0" w:space="0" w:color="auto"/>
        <w:right w:val="none" w:sz="0" w:space="0" w:color="auto"/>
      </w:divBdr>
    </w:div>
    <w:div w:id="471872634">
      <w:bodyDiv w:val="1"/>
      <w:marLeft w:val="0"/>
      <w:marRight w:val="0"/>
      <w:marTop w:val="0"/>
      <w:marBottom w:val="0"/>
      <w:divBdr>
        <w:top w:val="none" w:sz="0" w:space="0" w:color="auto"/>
        <w:left w:val="none" w:sz="0" w:space="0" w:color="auto"/>
        <w:bottom w:val="none" w:sz="0" w:space="0" w:color="auto"/>
        <w:right w:val="none" w:sz="0" w:space="0" w:color="auto"/>
      </w:divBdr>
    </w:div>
    <w:div w:id="13425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117" Type="http://schemas.openxmlformats.org/officeDocument/2006/relationships/footer" Target="footer56.xml"/><Relationship Id="rId21" Type="http://schemas.openxmlformats.org/officeDocument/2006/relationships/header" Target="header3.xml"/><Relationship Id="rId42" Type="http://schemas.openxmlformats.org/officeDocument/2006/relationships/footer" Target="footer13.xml"/><Relationship Id="rId47" Type="http://schemas.openxmlformats.org/officeDocument/2006/relationships/header" Target="header15.xml"/><Relationship Id="rId63" Type="http://schemas.openxmlformats.org/officeDocument/2006/relationships/header" Target="header22.xml"/><Relationship Id="rId68" Type="http://schemas.openxmlformats.org/officeDocument/2006/relationships/footer" Target="footer27.xml"/><Relationship Id="rId84" Type="http://schemas.openxmlformats.org/officeDocument/2006/relationships/header" Target="header31.xml"/><Relationship Id="rId89" Type="http://schemas.openxmlformats.org/officeDocument/2006/relationships/header" Target="header33.xml"/><Relationship Id="rId112" Type="http://schemas.openxmlformats.org/officeDocument/2006/relationships/footer" Target="footer53.xml"/><Relationship Id="rId16" Type="http://schemas.openxmlformats.org/officeDocument/2006/relationships/footer" Target="footer1.xml"/><Relationship Id="rId107" Type="http://schemas.openxmlformats.org/officeDocument/2006/relationships/footer" Target="footer50.xml"/><Relationship Id="rId11" Type="http://schemas.openxmlformats.org/officeDocument/2006/relationships/endnotes" Target="endnotes.xml"/><Relationship Id="rId32" Type="http://schemas.openxmlformats.org/officeDocument/2006/relationships/hyperlink" Target="http://www.worldbank.org/debarr." TargetMode="External"/><Relationship Id="rId37" Type="http://schemas.openxmlformats.org/officeDocument/2006/relationships/footer" Target="footer11.xml"/><Relationship Id="rId53" Type="http://schemas.openxmlformats.org/officeDocument/2006/relationships/header" Target="header18.xml"/><Relationship Id="rId58" Type="http://schemas.openxmlformats.org/officeDocument/2006/relationships/header" Target="header20.xml"/><Relationship Id="rId74" Type="http://schemas.openxmlformats.org/officeDocument/2006/relationships/footer" Target="footer30.xml"/><Relationship Id="rId79" Type="http://schemas.openxmlformats.org/officeDocument/2006/relationships/header" Target="header29.xml"/><Relationship Id="rId102" Type="http://schemas.openxmlformats.org/officeDocument/2006/relationships/footer" Target="footer47.xml"/><Relationship Id="rId123" Type="http://schemas.openxmlformats.org/officeDocument/2006/relationships/footer" Target="footer58.xml"/><Relationship Id="rId128"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footer" Target="footer40.xml"/><Relationship Id="rId95" Type="http://schemas.openxmlformats.org/officeDocument/2006/relationships/header" Target="header36.xml"/><Relationship Id="rId22" Type="http://schemas.openxmlformats.org/officeDocument/2006/relationships/footer" Target="footer4.xml"/><Relationship Id="rId27" Type="http://schemas.openxmlformats.org/officeDocument/2006/relationships/header" Target="header6.xml"/><Relationship Id="rId43" Type="http://schemas.openxmlformats.org/officeDocument/2006/relationships/footer" Target="footer14.xml"/><Relationship Id="rId48" Type="http://schemas.openxmlformats.org/officeDocument/2006/relationships/footer" Target="footer16.xml"/><Relationship Id="rId64" Type="http://schemas.openxmlformats.org/officeDocument/2006/relationships/header" Target="header23.xml"/><Relationship Id="rId69" Type="http://schemas.openxmlformats.org/officeDocument/2006/relationships/header" Target="header25.xml"/><Relationship Id="rId113" Type="http://schemas.openxmlformats.org/officeDocument/2006/relationships/header" Target="header42.xml"/><Relationship Id="rId118" Type="http://schemas.openxmlformats.org/officeDocument/2006/relationships/footer" Target="footer57.xml"/><Relationship Id="rId80" Type="http://schemas.openxmlformats.org/officeDocument/2006/relationships/footer" Target="footer34.xml"/><Relationship Id="rId85" Type="http://schemas.openxmlformats.org/officeDocument/2006/relationships/footer" Target="footer37.xml"/><Relationship Id="rId12" Type="http://schemas.openxmlformats.org/officeDocument/2006/relationships/hyperlink" Target="mailto:jwandera@mercycorps.org" TargetMode="External"/><Relationship Id="rId17" Type="http://schemas.openxmlformats.org/officeDocument/2006/relationships/footer" Target="footer2.xml"/><Relationship Id="rId33" Type="http://schemas.openxmlformats.org/officeDocument/2006/relationships/hyperlink" Target="http://www.worldbank.org/en/projects-operations/products-and-services/brief/procurement-new-framework" TargetMode="External"/><Relationship Id="rId38" Type="http://schemas.openxmlformats.org/officeDocument/2006/relationships/header" Target="header10.xml"/><Relationship Id="rId59" Type="http://schemas.openxmlformats.org/officeDocument/2006/relationships/header" Target="header21.xml"/><Relationship Id="rId103" Type="http://schemas.openxmlformats.org/officeDocument/2006/relationships/footer" Target="footer48.xml"/><Relationship Id="rId108" Type="http://schemas.openxmlformats.org/officeDocument/2006/relationships/header" Target="header40.xml"/><Relationship Id="rId124" Type="http://schemas.openxmlformats.org/officeDocument/2006/relationships/footer" Target="footer59.xml"/><Relationship Id="rId54" Type="http://schemas.openxmlformats.org/officeDocument/2006/relationships/footer" Target="footer19.xml"/><Relationship Id="rId70" Type="http://schemas.openxmlformats.org/officeDocument/2006/relationships/header" Target="header26.xml"/><Relationship Id="rId75" Type="http://schemas.openxmlformats.org/officeDocument/2006/relationships/footer" Target="footer31.xml"/><Relationship Id="rId91" Type="http://schemas.openxmlformats.org/officeDocument/2006/relationships/footer" Target="footer41.xml"/><Relationship Id="rId96" Type="http://schemas.openxmlformats.org/officeDocument/2006/relationships/footer" Target="footer43.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footer" Target="footer5.xml"/><Relationship Id="rId28" Type="http://schemas.openxmlformats.org/officeDocument/2006/relationships/footer" Target="footer7.xml"/><Relationship Id="rId49" Type="http://schemas.openxmlformats.org/officeDocument/2006/relationships/footer" Target="footer17.xml"/><Relationship Id="rId114" Type="http://schemas.openxmlformats.org/officeDocument/2006/relationships/footer" Target="footer54.xml"/><Relationship Id="rId119" Type="http://schemas.openxmlformats.org/officeDocument/2006/relationships/hyperlink" Target="https://policies.worldbank.org/sites/ppf3/PPFDocuments/Forms/DispPage.aspx?docid=4005" TargetMode="External"/><Relationship Id="rId44" Type="http://schemas.openxmlformats.org/officeDocument/2006/relationships/header" Target="header13.xml"/><Relationship Id="rId60" Type="http://schemas.openxmlformats.org/officeDocument/2006/relationships/footer" Target="footer22.xml"/><Relationship Id="rId65" Type="http://schemas.openxmlformats.org/officeDocument/2006/relationships/footer" Target="footer25.xml"/><Relationship Id="rId81" Type="http://schemas.openxmlformats.org/officeDocument/2006/relationships/footer" Target="footer35.xml"/><Relationship Id="rId86" Type="http://schemas.openxmlformats.org/officeDocument/2006/relationships/footer" Target="footer38.xml"/><Relationship Id="rId13" Type="http://schemas.openxmlformats.org/officeDocument/2006/relationships/hyperlink" Target="mailto:dabafita@mercycorps.org" TargetMode="External"/><Relationship Id="rId18" Type="http://schemas.openxmlformats.org/officeDocument/2006/relationships/header" Target="header1.xml"/><Relationship Id="rId39" Type="http://schemas.openxmlformats.org/officeDocument/2006/relationships/footer" Target="footer12.xml"/><Relationship Id="rId109" Type="http://schemas.openxmlformats.org/officeDocument/2006/relationships/footer" Target="footer51.xml"/><Relationship Id="rId34" Type="http://schemas.openxmlformats.org/officeDocument/2006/relationships/header" Target="header8.xml"/><Relationship Id="rId50" Type="http://schemas.openxmlformats.org/officeDocument/2006/relationships/header" Target="header16.xml"/><Relationship Id="rId55" Type="http://schemas.openxmlformats.org/officeDocument/2006/relationships/footer" Target="footer20.xml"/><Relationship Id="rId76" Type="http://schemas.openxmlformats.org/officeDocument/2006/relationships/footer" Target="footer32.xml"/><Relationship Id="rId97" Type="http://schemas.openxmlformats.org/officeDocument/2006/relationships/footer" Target="footer44.xml"/><Relationship Id="rId104" Type="http://schemas.openxmlformats.org/officeDocument/2006/relationships/hyperlink" Target="mailto:hisham737@hotmail.com" TargetMode="External"/><Relationship Id="rId120" Type="http://schemas.openxmlformats.org/officeDocument/2006/relationships/hyperlink" Target="http://www.worldbank.org/en/projects-operations/products-and-services/brief/procurement-new-framework" TargetMode="External"/><Relationship Id="rId125" Type="http://schemas.openxmlformats.org/officeDocument/2006/relationships/header" Target="header46.xml"/><Relationship Id="rId7" Type="http://schemas.openxmlformats.org/officeDocument/2006/relationships/styles" Target="styles.xml"/><Relationship Id="rId71" Type="http://schemas.openxmlformats.org/officeDocument/2006/relationships/footer" Target="footer28.xml"/><Relationship Id="rId92" Type="http://schemas.openxmlformats.org/officeDocument/2006/relationships/header" Target="header34.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header" Target="header4.xml"/><Relationship Id="rId40" Type="http://schemas.openxmlformats.org/officeDocument/2006/relationships/header" Target="header11.xml"/><Relationship Id="rId45" Type="http://schemas.openxmlformats.org/officeDocument/2006/relationships/footer" Target="footer15.xml"/><Relationship Id="rId66" Type="http://schemas.openxmlformats.org/officeDocument/2006/relationships/footer" Target="footer26.xml"/><Relationship Id="rId87" Type="http://schemas.openxmlformats.org/officeDocument/2006/relationships/header" Target="header32.xml"/><Relationship Id="rId110" Type="http://schemas.openxmlformats.org/officeDocument/2006/relationships/header" Target="header41.xml"/><Relationship Id="rId115" Type="http://schemas.openxmlformats.org/officeDocument/2006/relationships/header" Target="header43.xml"/><Relationship Id="rId61" Type="http://schemas.openxmlformats.org/officeDocument/2006/relationships/footer" Target="footer23.xml"/><Relationship Id="rId82" Type="http://schemas.openxmlformats.org/officeDocument/2006/relationships/header" Target="header30.xml"/><Relationship Id="rId19" Type="http://schemas.openxmlformats.org/officeDocument/2006/relationships/footer" Target="footer3.xml"/><Relationship Id="rId14" Type="http://schemas.openxmlformats.org/officeDocument/2006/relationships/hyperlink" Target="mailto:jwandera@mercycorps.org" TargetMode="External"/><Relationship Id="rId30" Type="http://schemas.openxmlformats.org/officeDocument/2006/relationships/header" Target="header7.xml"/><Relationship Id="rId35" Type="http://schemas.openxmlformats.org/officeDocument/2006/relationships/header" Target="header9.xml"/><Relationship Id="rId56" Type="http://schemas.openxmlformats.org/officeDocument/2006/relationships/header" Target="header19.xml"/><Relationship Id="rId77" Type="http://schemas.openxmlformats.org/officeDocument/2006/relationships/header" Target="header28.xml"/><Relationship Id="rId100" Type="http://schemas.openxmlformats.org/officeDocument/2006/relationships/header" Target="header38.xml"/><Relationship Id="rId105" Type="http://schemas.openxmlformats.org/officeDocument/2006/relationships/header" Target="header39.xml"/><Relationship Id="rId126" Type="http://schemas.openxmlformats.org/officeDocument/2006/relationships/footer" Target="footer60.xml"/><Relationship Id="rId8" Type="http://schemas.openxmlformats.org/officeDocument/2006/relationships/settings" Target="settings.xml"/><Relationship Id="rId51" Type="http://schemas.openxmlformats.org/officeDocument/2006/relationships/footer" Target="footer18.xml"/><Relationship Id="rId72" Type="http://schemas.openxmlformats.org/officeDocument/2006/relationships/footer" Target="footer29.xml"/><Relationship Id="rId93" Type="http://schemas.openxmlformats.org/officeDocument/2006/relationships/footer" Target="footer42.xml"/><Relationship Id="rId98" Type="http://schemas.openxmlformats.org/officeDocument/2006/relationships/header" Target="header37.xml"/><Relationship Id="rId121" Type="http://schemas.openxmlformats.org/officeDocument/2006/relationships/header" Target="header44.xml"/><Relationship Id="rId3" Type="http://schemas.openxmlformats.org/officeDocument/2006/relationships/customXml" Target="../customXml/item3.xml"/><Relationship Id="rId25" Type="http://schemas.openxmlformats.org/officeDocument/2006/relationships/footer" Target="footer6.xml"/><Relationship Id="rId46" Type="http://schemas.openxmlformats.org/officeDocument/2006/relationships/header" Target="header14.xml"/><Relationship Id="rId67" Type="http://schemas.openxmlformats.org/officeDocument/2006/relationships/header" Target="header24.xml"/><Relationship Id="rId116" Type="http://schemas.openxmlformats.org/officeDocument/2006/relationships/footer" Target="footer55.xml"/><Relationship Id="rId20" Type="http://schemas.openxmlformats.org/officeDocument/2006/relationships/header" Target="header2.xml"/><Relationship Id="rId41" Type="http://schemas.openxmlformats.org/officeDocument/2006/relationships/header" Target="header12.xml"/><Relationship Id="rId62" Type="http://schemas.openxmlformats.org/officeDocument/2006/relationships/footer" Target="footer24.xml"/><Relationship Id="rId83" Type="http://schemas.openxmlformats.org/officeDocument/2006/relationships/footer" Target="footer36.xml"/><Relationship Id="rId88" Type="http://schemas.openxmlformats.org/officeDocument/2006/relationships/footer" Target="footer39.xml"/><Relationship Id="rId111" Type="http://schemas.openxmlformats.org/officeDocument/2006/relationships/footer" Target="footer52.xml"/><Relationship Id="rId15" Type="http://schemas.openxmlformats.org/officeDocument/2006/relationships/hyperlink" Target="mailto:dabafita@mercycorps.org" TargetMode="External"/><Relationship Id="rId36" Type="http://schemas.openxmlformats.org/officeDocument/2006/relationships/footer" Target="footer10.xml"/><Relationship Id="rId57" Type="http://schemas.openxmlformats.org/officeDocument/2006/relationships/footer" Target="footer21.xml"/><Relationship Id="rId106" Type="http://schemas.openxmlformats.org/officeDocument/2006/relationships/footer" Target="footer49.xml"/><Relationship Id="rId12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footer" Target="footer9.xml"/><Relationship Id="rId52" Type="http://schemas.openxmlformats.org/officeDocument/2006/relationships/header" Target="header17.xml"/><Relationship Id="rId73" Type="http://schemas.openxmlformats.org/officeDocument/2006/relationships/header" Target="header27.xml"/><Relationship Id="rId78" Type="http://schemas.openxmlformats.org/officeDocument/2006/relationships/footer" Target="footer33.xml"/><Relationship Id="rId94" Type="http://schemas.openxmlformats.org/officeDocument/2006/relationships/header" Target="header35.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45.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c4637e1bd8833ffd18631102d7a0108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e779360a90b81ebe5b264dd4e7b8a0"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D1CB0-0705-4CC9-87B8-5DDCB9A18441}">
  <ds:schemaRefs>
    <ds:schemaRef ds:uri="http://schemas.openxmlformats.org/officeDocument/2006/bibliography"/>
  </ds:schemaRefs>
</ds:datastoreItem>
</file>

<file path=customXml/itemProps2.xml><?xml version="1.0" encoding="utf-8"?>
<ds:datastoreItem xmlns:ds="http://schemas.openxmlformats.org/officeDocument/2006/customXml" ds:itemID="{7524530A-5176-4B58-BA1E-9AFCE53EA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F92E2D-6B0E-4DC7-B253-BE9E1416D39E}">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64D3A8E7-68C8-40DA-815A-8236DC751982}">
  <ds:schemaRefs>
    <ds:schemaRef ds:uri="http://schemas.openxmlformats.org/officeDocument/2006/bibliography"/>
  </ds:schemaRefs>
</ds:datastoreItem>
</file>

<file path=customXml/itemProps5.xml><?xml version="1.0" encoding="utf-8"?>
<ds:datastoreItem xmlns:ds="http://schemas.openxmlformats.org/officeDocument/2006/customXml" ds:itemID="{5F5A1843-0A19-4EDA-A3C3-AABB0CBAD0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146</Pages>
  <Words>36946</Words>
  <Characters>210595</Characters>
  <Application>Microsoft Office Word</Application>
  <DocSecurity>0</DocSecurity>
  <Lines>1754</Lines>
  <Paragraphs>494</Paragraphs>
  <ScaleCrop>false</ScaleCrop>
  <HeadingPairs>
    <vt:vector size="2" baseType="variant">
      <vt:variant>
        <vt:lpstr>Title</vt:lpstr>
      </vt:variant>
      <vt:variant>
        <vt:i4>1</vt:i4>
      </vt:variant>
    </vt:vector>
  </HeadingPairs>
  <TitlesOfParts>
    <vt:vector size="1" baseType="lpstr">
      <vt:lpstr>Standard Procurement Document</vt:lpstr>
    </vt:vector>
  </TitlesOfParts>
  <Manager>TGY</Manager>
  <Company>The World Bank Group</Company>
  <LinksUpToDate>false</LinksUpToDate>
  <CharactersWithSpaces>247047</CharactersWithSpaces>
  <SharedDoc>false</SharedDoc>
  <HyperlinkBase/>
  <HLinks>
    <vt:vector size="498" baseType="variant">
      <vt:variant>
        <vt:i4>1441840</vt:i4>
      </vt:variant>
      <vt:variant>
        <vt:i4>644</vt:i4>
      </vt:variant>
      <vt:variant>
        <vt:i4>0</vt:i4>
      </vt:variant>
      <vt:variant>
        <vt:i4>5</vt:i4>
      </vt:variant>
      <vt:variant>
        <vt:lpwstr/>
      </vt:variant>
      <vt:variant>
        <vt:lpwstr>_Toc164668399</vt:lpwstr>
      </vt:variant>
      <vt:variant>
        <vt:i4>1441840</vt:i4>
      </vt:variant>
      <vt:variant>
        <vt:i4>638</vt:i4>
      </vt:variant>
      <vt:variant>
        <vt:i4>0</vt:i4>
      </vt:variant>
      <vt:variant>
        <vt:i4>5</vt:i4>
      </vt:variant>
      <vt:variant>
        <vt:lpwstr/>
      </vt:variant>
      <vt:variant>
        <vt:lpwstr>_Toc164668398</vt:lpwstr>
      </vt:variant>
      <vt:variant>
        <vt:i4>1441840</vt:i4>
      </vt:variant>
      <vt:variant>
        <vt:i4>632</vt:i4>
      </vt:variant>
      <vt:variant>
        <vt:i4>0</vt:i4>
      </vt:variant>
      <vt:variant>
        <vt:i4>5</vt:i4>
      </vt:variant>
      <vt:variant>
        <vt:lpwstr/>
      </vt:variant>
      <vt:variant>
        <vt:lpwstr>_Toc164668397</vt:lpwstr>
      </vt:variant>
      <vt:variant>
        <vt:i4>1441840</vt:i4>
      </vt:variant>
      <vt:variant>
        <vt:i4>626</vt:i4>
      </vt:variant>
      <vt:variant>
        <vt:i4>0</vt:i4>
      </vt:variant>
      <vt:variant>
        <vt:i4>5</vt:i4>
      </vt:variant>
      <vt:variant>
        <vt:lpwstr/>
      </vt:variant>
      <vt:variant>
        <vt:lpwstr>_Toc164668396</vt:lpwstr>
      </vt:variant>
      <vt:variant>
        <vt:i4>1441840</vt:i4>
      </vt:variant>
      <vt:variant>
        <vt:i4>620</vt:i4>
      </vt:variant>
      <vt:variant>
        <vt:i4>0</vt:i4>
      </vt:variant>
      <vt:variant>
        <vt:i4>5</vt:i4>
      </vt:variant>
      <vt:variant>
        <vt:lpwstr/>
      </vt:variant>
      <vt:variant>
        <vt:lpwstr>_Toc164668395</vt:lpwstr>
      </vt:variant>
      <vt:variant>
        <vt:i4>1441840</vt:i4>
      </vt:variant>
      <vt:variant>
        <vt:i4>614</vt:i4>
      </vt:variant>
      <vt:variant>
        <vt:i4>0</vt:i4>
      </vt:variant>
      <vt:variant>
        <vt:i4>5</vt:i4>
      </vt:variant>
      <vt:variant>
        <vt:lpwstr/>
      </vt:variant>
      <vt:variant>
        <vt:lpwstr>_Toc164668394</vt:lpwstr>
      </vt:variant>
      <vt:variant>
        <vt:i4>1441840</vt:i4>
      </vt:variant>
      <vt:variant>
        <vt:i4>608</vt:i4>
      </vt:variant>
      <vt:variant>
        <vt:i4>0</vt:i4>
      </vt:variant>
      <vt:variant>
        <vt:i4>5</vt:i4>
      </vt:variant>
      <vt:variant>
        <vt:lpwstr/>
      </vt:variant>
      <vt:variant>
        <vt:lpwstr>_Toc164668393</vt:lpwstr>
      </vt:variant>
      <vt:variant>
        <vt:i4>1441840</vt:i4>
      </vt:variant>
      <vt:variant>
        <vt:i4>602</vt:i4>
      </vt:variant>
      <vt:variant>
        <vt:i4>0</vt:i4>
      </vt:variant>
      <vt:variant>
        <vt:i4>5</vt:i4>
      </vt:variant>
      <vt:variant>
        <vt:lpwstr/>
      </vt:variant>
      <vt:variant>
        <vt:lpwstr>_Toc164668392</vt:lpwstr>
      </vt:variant>
      <vt:variant>
        <vt:i4>1441840</vt:i4>
      </vt:variant>
      <vt:variant>
        <vt:i4>596</vt:i4>
      </vt:variant>
      <vt:variant>
        <vt:i4>0</vt:i4>
      </vt:variant>
      <vt:variant>
        <vt:i4>5</vt:i4>
      </vt:variant>
      <vt:variant>
        <vt:lpwstr/>
      </vt:variant>
      <vt:variant>
        <vt:lpwstr>_Toc164668391</vt:lpwstr>
      </vt:variant>
      <vt:variant>
        <vt:i4>1441840</vt:i4>
      </vt:variant>
      <vt:variant>
        <vt:i4>590</vt:i4>
      </vt:variant>
      <vt:variant>
        <vt:i4>0</vt:i4>
      </vt:variant>
      <vt:variant>
        <vt:i4>5</vt:i4>
      </vt:variant>
      <vt:variant>
        <vt:lpwstr/>
      </vt:variant>
      <vt:variant>
        <vt:lpwstr>_Toc164668390</vt:lpwstr>
      </vt:variant>
      <vt:variant>
        <vt:i4>1114165</vt:i4>
      </vt:variant>
      <vt:variant>
        <vt:i4>581</vt:i4>
      </vt:variant>
      <vt:variant>
        <vt:i4>0</vt:i4>
      </vt:variant>
      <vt:variant>
        <vt:i4>5</vt:i4>
      </vt:variant>
      <vt:variant>
        <vt:lpwstr/>
      </vt:variant>
      <vt:variant>
        <vt:lpwstr>_Toc162677118</vt:lpwstr>
      </vt:variant>
      <vt:variant>
        <vt:i4>1114165</vt:i4>
      </vt:variant>
      <vt:variant>
        <vt:i4>575</vt:i4>
      </vt:variant>
      <vt:variant>
        <vt:i4>0</vt:i4>
      </vt:variant>
      <vt:variant>
        <vt:i4>5</vt:i4>
      </vt:variant>
      <vt:variant>
        <vt:lpwstr/>
      </vt:variant>
      <vt:variant>
        <vt:lpwstr>_Toc162677117</vt:lpwstr>
      </vt:variant>
      <vt:variant>
        <vt:i4>1114165</vt:i4>
      </vt:variant>
      <vt:variant>
        <vt:i4>569</vt:i4>
      </vt:variant>
      <vt:variant>
        <vt:i4>0</vt:i4>
      </vt:variant>
      <vt:variant>
        <vt:i4>5</vt:i4>
      </vt:variant>
      <vt:variant>
        <vt:lpwstr/>
      </vt:variant>
      <vt:variant>
        <vt:lpwstr>_Toc162677116</vt:lpwstr>
      </vt:variant>
      <vt:variant>
        <vt:i4>1114165</vt:i4>
      </vt:variant>
      <vt:variant>
        <vt:i4>563</vt:i4>
      </vt:variant>
      <vt:variant>
        <vt:i4>0</vt:i4>
      </vt:variant>
      <vt:variant>
        <vt:i4>5</vt:i4>
      </vt:variant>
      <vt:variant>
        <vt:lpwstr/>
      </vt:variant>
      <vt:variant>
        <vt:lpwstr>_Toc162677115</vt:lpwstr>
      </vt:variant>
      <vt:variant>
        <vt:i4>1507380</vt:i4>
      </vt:variant>
      <vt:variant>
        <vt:i4>554</vt:i4>
      </vt:variant>
      <vt:variant>
        <vt:i4>0</vt:i4>
      </vt:variant>
      <vt:variant>
        <vt:i4>5</vt:i4>
      </vt:variant>
      <vt:variant>
        <vt:lpwstr/>
      </vt:variant>
      <vt:variant>
        <vt:lpwstr>_Toc164664747</vt:lpwstr>
      </vt:variant>
      <vt:variant>
        <vt:i4>1507380</vt:i4>
      </vt:variant>
      <vt:variant>
        <vt:i4>548</vt:i4>
      </vt:variant>
      <vt:variant>
        <vt:i4>0</vt:i4>
      </vt:variant>
      <vt:variant>
        <vt:i4>5</vt:i4>
      </vt:variant>
      <vt:variant>
        <vt:lpwstr/>
      </vt:variant>
      <vt:variant>
        <vt:lpwstr>_Toc164664746</vt:lpwstr>
      </vt:variant>
      <vt:variant>
        <vt:i4>1507380</vt:i4>
      </vt:variant>
      <vt:variant>
        <vt:i4>542</vt:i4>
      </vt:variant>
      <vt:variant>
        <vt:i4>0</vt:i4>
      </vt:variant>
      <vt:variant>
        <vt:i4>5</vt:i4>
      </vt:variant>
      <vt:variant>
        <vt:lpwstr/>
      </vt:variant>
      <vt:variant>
        <vt:lpwstr>_Toc164664745</vt:lpwstr>
      </vt:variant>
      <vt:variant>
        <vt:i4>1507380</vt:i4>
      </vt:variant>
      <vt:variant>
        <vt:i4>536</vt:i4>
      </vt:variant>
      <vt:variant>
        <vt:i4>0</vt:i4>
      </vt:variant>
      <vt:variant>
        <vt:i4>5</vt:i4>
      </vt:variant>
      <vt:variant>
        <vt:lpwstr/>
      </vt:variant>
      <vt:variant>
        <vt:lpwstr>_Toc164664744</vt:lpwstr>
      </vt:variant>
      <vt:variant>
        <vt:i4>1507380</vt:i4>
      </vt:variant>
      <vt:variant>
        <vt:i4>530</vt:i4>
      </vt:variant>
      <vt:variant>
        <vt:i4>0</vt:i4>
      </vt:variant>
      <vt:variant>
        <vt:i4>5</vt:i4>
      </vt:variant>
      <vt:variant>
        <vt:lpwstr/>
      </vt:variant>
      <vt:variant>
        <vt:lpwstr>_Toc164664743</vt:lpwstr>
      </vt:variant>
      <vt:variant>
        <vt:i4>1507380</vt:i4>
      </vt:variant>
      <vt:variant>
        <vt:i4>524</vt:i4>
      </vt:variant>
      <vt:variant>
        <vt:i4>0</vt:i4>
      </vt:variant>
      <vt:variant>
        <vt:i4>5</vt:i4>
      </vt:variant>
      <vt:variant>
        <vt:lpwstr/>
      </vt:variant>
      <vt:variant>
        <vt:lpwstr>_Toc164664742</vt:lpwstr>
      </vt:variant>
      <vt:variant>
        <vt:i4>1507380</vt:i4>
      </vt:variant>
      <vt:variant>
        <vt:i4>518</vt:i4>
      </vt:variant>
      <vt:variant>
        <vt:i4>0</vt:i4>
      </vt:variant>
      <vt:variant>
        <vt:i4>5</vt:i4>
      </vt:variant>
      <vt:variant>
        <vt:lpwstr/>
      </vt:variant>
      <vt:variant>
        <vt:lpwstr>_Toc164664741</vt:lpwstr>
      </vt:variant>
      <vt:variant>
        <vt:i4>1507380</vt:i4>
      </vt:variant>
      <vt:variant>
        <vt:i4>512</vt:i4>
      </vt:variant>
      <vt:variant>
        <vt:i4>0</vt:i4>
      </vt:variant>
      <vt:variant>
        <vt:i4>5</vt:i4>
      </vt:variant>
      <vt:variant>
        <vt:lpwstr/>
      </vt:variant>
      <vt:variant>
        <vt:lpwstr>_Toc164664740</vt:lpwstr>
      </vt:variant>
      <vt:variant>
        <vt:i4>1048628</vt:i4>
      </vt:variant>
      <vt:variant>
        <vt:i4>506</vt:i4>
      </vt:variant>
      <vt:variant>
        <vt:i4>0</vt:i4>
      </vt:variant>
      <vt:variant>
        <vt:i4>5</vt:i4>
      </vt:variant>
      <vt:variant>
        <vt:lpwstr/>
      </vt:variant>
      <vt:variant>
        <vt:lpwstr>_Toc164664739</vt:lpwstr>
      </vt:variant>
      <vt:variant>
        <vt:i4>1048628</vt:i4>
      </vt:variant>
      <vt:variant>
        <vt:i4>500</vt:i4>
      </vt:variant>
      <vt:variant>
        <vt:i4>0</vt:i4>
      </vt:variant>
      <vt:variant>
        <vt:i4>5</vt:i4>
      </vt:variant>
      <vt:variant>
        <vt:lpwstr/>
      </vt:variant>
      <vt:variant>
        <vt:lpwstr>_Toc164664738</vt:lpwstr>
      </vt:variant>
      <vt:variant>
        <vt:i4>1048628</vt:i4>
      </vt:variant>
      <vt:variant>
        <vt:i4>494</vt:i4>
      </vt:variant>
      <vt:variant>
        <vt:i4>0</vt:i4>
      </vt:variant>
      <vt:variant>
        <vt:i4>5</vt:i4>
      </vt:variant>
      <vt:variant>
        <vt:lpwstr/>
      </vt:variant>
      <vt:variant>
        <vt:lpwstr>_Toc164664737</vt:lpwstr>
      </vt:variant>
      <vt:variant>
        <vt:i4>1048628</vt:i4>
      </vt:variant>
      <vt:variant>
        <vt:i4>488</vt:i4>
      </vt:variant>
      <vt:variant>
        <vt:i4>0</vt:i4>
      </vt:variant>
      <vt:variant>
        <vt:i4>5</vt:i4>
      </vt:variant>
      <vt:variant>
        <vt:lpwstr/>
      </vt:variant>
      <vt:variant>
        <vt:lpwstr>_Toc164664736</vt:lpwstr>
      </vt:variant>
      <vt:variant>
        <vt:i4>1048628</vt:i4>
      </vt:variant>
      <vt:variant>
        <vt:i4>482</vt:i4>
      </vt:variant>
      <vt:variant>
        <vt:i4>0</vt:i4>
      </vt:variant>
      <vt:variant>
        <vt:i4>5</vt:i4>
      </vt:variant>
      <vt:variant>
        <vt:lpwstr/>
      </vt:variant>
      <vt:variant>
        <vt:lpwstr>_Toc164664735</vt:lpwstr>
      </vt:variant>
      <vt:variant>
        <vt:i4>1048628</vt:i4>
      </vt:variant>
      <vt:variant>
        <vt:i4>476</vt:i4>
      </vt:variant>
      <vt:variant>
        <vt:i4>0</vt:i4>
      </vt:variant>
      <vt:variant>
        <vt:i4>5</vt:i4>
      </vt:variant>
      <vt:variant>
        <vt:lpwstr/>
      </vt:variant>
      <vt:variant>
        <vt:lpwstr>_Toc164664734</vt:lpwstr>
      </vt:variant>
      <vt:variant>
        <vt:i4>1048628</vt:i4>
      </vt:variant>
      <vt:variant>
        <vt:i4>470</vt:i4>
      </vt:variant>
      <vt:variant>
        <vt:i4>0</vt:i4>
      </vt:variant>
      <vt:variant>
        <vt:i4>5</vt:i4>
      </vt:variant>
      <vt:variant>
        <vt:lpwstr/>
      </vt:variant>
      <vt:variant>
        <vt:lpwstr>_Toc164664733</vt:lpwstr>
      </vt:variant>
      <vt:variant>
        <vt:i4>1048628</vt:i4>
      </vt:variant>
      <vt:variant>
        <vt:i4>464</vt:i4>
      </vt:variant>
      <vt:variant>
        <vt:i4>0</vt:i4>
      </vt:variant>
      <vt:variant>
        <vt:i4>5</vt:i4>
      </vt:variant>
      <vt:variant>
        <vt:lpwstr/>
      </vt:variant>
      <vt:variant>
        <vt:lpwstr>_Toc164664732</vt:lpwstr>
      </vt:variant>
      <vt:variant>
        <vt:i4>1048628</vt:i4>
      </vt:variant>
      <vt:variant>
        <vt:i4>458</vt:i4>
      </vt:variant>
      <vt:variant>
        <vt:i4>0</vt:i4>
      </vt:variant>
      <vt:variant>
        <vt:i4>5</vt:i4>
      </vt:variant>
      <vt:variant>
        <vt:lpwstr/>
      </vt:variant>
      <vt:variant>
        <vt:lpwstr>_Toc164664731</vt:lpwstr>
      </vt:variant>
      <vt:variant>
        <vt:i4>1048628</vt:i4>
      </vt:variant>
      <vt:variant>
        <vt:i4>452</vt:i4>
      </vt:variant>
      <vt:variant>
        <vt:i4>0</vt:i4>
      </vt:variant>
      <vt:variant>
        <vt:i4>5</vt:i4>
      </vt:variant>
      <vt:variant>
        <vt:lpwstr/>
      </vt:variant>
      <vt:variant>
        <vt:lpwstr>_Toc164664730</vt:lpwstr>
      </vt:variant>
      <vt:variant>
        <vt:i4>1114164</vt:i4>
      </vt:variant>
      <vt:variant>
        <vt:i4>446</vt:i4>
      </vt:variant>
      <vt:variant>
        <vt:i4>0</vt:i4>
      </vt:variant>
      <vt:variant>
        <vt:i4>5</vt:i4>
      </vt:variant>
      <vt:variant>
        <vt:lpwstr/>
      </vt:variant>
      <vt:variant>
        <vt:lpwstr>_Toc164664729</vt:lpwstr>
      </vt:variant>
      <vt:variant>
        <vt:i4>1114164</vt:i4>
      </vt:variant>
      <vt:variant>
        <vt:i4>440</vt:i4>
      </vt:variant>
      <vt:variant>
        <vt:i4>0</vt:i4>
      </vt:variant>
      <vt:variant>
        <vt:i4>5</vt:i4>
      </vt:variant>
      <vt:variant>
        <vt:lpwstr/>
      </vt:variant>
      <vt:variant>
        <vt:lpwstr>_Toc164664728</vt:lpwstr>
      </vt:variant>
      <vt:variant>
        <vt:i4>1114164</vt:i4>
      </vt:variant>
      <vt:variant>
        <vt:i4>434</vt:i4>
      </vt:variant>
      <vt:variant>
        <vt:i4>0</vt:i4>
      </vt:variant>
      <vt:variant>
        <vt:i4>5</vt:i4>
      </vt:variant>
      <vt:variant>
        <vt:lpwstr/>
      </vt:variant>
      <vt:variant>
        <vt:lpwstr>_Toc164664727</vt:lpwstr>
      </vt:variant>
      <vt:variant>
        <vt:i4>1114164</vt:i4>
      </vt:variant>
      <vt:variant>
        <vt:i4>428</vt:i4>
      </vt:variant>
      <vt:variant>
        <vt:i4>0</vt:i4>
      </vt:variant>
      <vt:variant>
        <vt:i4>5</vt:i4>
      </vt:variant>
      <vt:variant>
        <vt:lpwstr/>
      </vt:variant>
      <vt:variant>
        <vt:lpwstr>_Toc164664726</vt:lpwstr>
      </vt:variant>
      <vt:variant>
        <vt:i4>1114164</vt:i4>
      </vt:variant>
      <vt:variant>
        <vt:i4>422</vt:i4>
      </vt:variant>
      <vt:variant>
        <vt:i4>0</vt:i4>
      </vt:variant>
      <vt:variant>
        <vt:i4>5</vt:i4>
      </vt:variant>
      <vt:variant>
        <vt:lpwstr/>
      </vt:variant>
      <vt:variant>
        <vt:lpwstr>_Toc164664725</vt:lpwstr>
      </vt:variant>
      <vt:variant>
        <vt:i4>1114164</vt:i4>
      </vt:variant>
      <vt:variant>
        <vt:i4>416</vt:i4>
      </vt:variant>
      <vt:variant>
        <vt:i4>0</vt:i4>
      </vt:variant>
      <vt:variant>
        <vt:i4>5</vt:i4>
      </vt:variant>
      <vt:variant>
        <vt:lpwstr/>
      </vt:variant>
      <vt:variant>
        <vt:lpwstr>_Toc164664724</vt:lpwstr>
      </vt:variant>
      <vt:variant>
        <vt:i4>1114164</vt:i4>
      </vt:variant>
      <vt:variant>
        <vt:i4>410</vt:i4>
      </vt:variant>
      <vt:variant>
        <vt:i4>0</vt:i4>
      </vt:variant>
      <vt:variant>
        <vt:i4>5</vt:i4>
      </vt:variant>
      <vt:variant>
        <vt:lpwstr/>
      </vt:variant>
      <vt:variant>
        <vt:lpwstr>_Toc164664723</vt:lpwstr>
      </vt:variant>
      <vt:variant>
        <vt:i4>1114164</vt:i4>
      </vt:variant>
      <vt:variant>
        <vt:i4>404</vt:i4>
      </vt:variant>
      <vt:variant>
        <vt:i4>0</vt:i4>
      </vt:variant>
      <vt:variant>
        <vt:i4>5</vt:i4>
      </vt:variant>
      <vt:variant>
        <vt:lpwstr/>
      </vt:variant>
      <vt:variant>
        <vt:lpwstr>_Toc164664722</vt:lpwstr>
      </vt:variant>
      <vt:variant>
        <vt:i4>1114164</vt:i4>
      </vt:variant>
      <vt:variant>
        <vt:i4>398</vt:i4>
      </vt:variant>
      <vt:variant>
        <vt:i4>0</vt:i4>
      </vt:variant>
      <vt:variant>
        <vt:i4>5</vt:i4>
      </vt:variant>
      <vt:variant>
        <vt:lpwstr/>
      </vt:variant>
      <vt:variant>
        <vt:lpwstr>_Toc164664721</vt:lpwstr>
      </vt:variant>
      <vt:variant>
        <vt:i4>1114164</vt:i4>
      </vt:variant>
      <vt:variant>
        <vt:i4>392</vt:i4>
      </vt:variant>
      <vt:variant>
        <vt:i4>0</vt:i4>
      </vt:variant>
      <vt:variant>
        <vt:i4>5</vt:i4>
      </vt:variant>
      <vt:variant>
        <vt:lpwstr/>
      </vt:variant>
      <vt:variant>
        <vt:lpwstr>_Toc164664720</vt:lpwstr>
      </vt:variant>
      <vt:variant>
        <vt:i4>1179700</vt:i4>
      </vt:variant>
      <vt:variant>
        <vt:i4>386</vt:i4>
      </vt:variant>
      <vt:variant>
        <vt:i4>0</vt:i4>
      </vt:variant>
      <vt:variant>
        <vt:i4>5</vt:i4>
      </vt:variant>
      <vt:variant>
        <vt:lpwstr/>
      </vt:variant>
      <vt:variant>
        <vt:lpwstr>_Toc164664719</vt:lpwstr>
      </vt:variant>
      <vt:variant>
        <vt:i4>1179700</vt:i4>
      </vt:variant>
      <vt:variant>
        <vt:i4>380</vt:i4>
      </vt:variant>
      <vt:variant>
        <vt:i4>0</vt:i4>
      </vt:variant>
      <vt:variant>
        <vt:i4>5</vt:i4>
      </vt:variant>
      <vt:variant>
        <vt:lpwstr/>
      </vt:variant>
      <vt:variant>
        <vt:lpwstr>_Toc164664718</vt:lpwstr>
      </vt:variant>
      <vt:variant>
        <vt:i4>1179700</vt:i4>
      </vt:variant>
      <vt:variant>
        <vt:i4>374</vt:i4>
      </vt:variant>
      <vt:variant>
        <vt:i4>0</vt:i4>
      </vt:variant>
      <vt:variant>
        <vt:i4>5</vt:i4>
      </vt:variant>
      <vt:variant>
        <vt:lpwstr/>
      </vt:variant>
      <vt:variant>
        <vt:lpwstr>_Toc164664717</vt:lpwstr>
      </vt:variant>
      <vt:variant>
        <vt:i4>1179700</vt:i4>
      </vt:variant>
      <vt:variant>
        <vt:i4>368</vt:i4>
      </vt:variant>
      <vt:variant>
        <vt:i4>0</vt:i4>
      </vt:variant>
      <vt:variant>
        <vt:i4>5</vt:i4>
      </vt:variant>
      <vt:variant>
        <vt:lpwstr/>
      </vt:variant>
      <vt:variant>
        <vt:lpwstr>_Toc164664716</vt:lpwstr>
      </vt:variant>
      <vt:variant>
        <vt:i4>1179700</vt:i4>
      </vt:variant>
      <vt:variant>
        <vt:i4>362</vt:i4>
      </vt:variant>
      <vt:variant>
        <vt:i4>0</vt:i4>
      </vt:variant>
      <vt:variant>
        <vt:i4>5</vt:i4>
      </vt:variant>
      <vt:variant>
        <vt:lpwstr/>
      </vt:variant>
      <vt:variant>
        <vt:lpwstr>_Toc164664714</vt:lpwstr>
      </vt:variant>
      <vt:variant>
        <vt:i4>1179700</vt:i4>
      </vt:variant>
      <vt:variant>
        <vt:i4>356</vt:i4>
      </vt:variant>
      <vt:variant>
        <vt:i4>0</vt:i4>
      </vt:variant>
      <vt:variant>
        <vt:i4>5</vt:i4>
      </vt:variant>
      <vt:variant>
        <vt:lpwstr/>
      </vt:variant>
      <vt:variant>
        <vt:lpwstr>_Toc164664713</vt:lpwstr>
      </vt:variant>
      <vt:variant>
        <vt:i4>1179700</vt:i4>
      </vt:variant>
      <vt:variant>
        <vt:i4>350</vt:i4>
      </vt:variant>
      <vt:variant>
        <vt:i4>0</vt:i4>
      </vt:variant>
      <vt:variant>
        <vt:i4>5</vt:i4>
      </vt:variant>
      <vt:variant>
        <vt:lpwstr/>
      </vt:variant>
      <vt:variant>
        <vt:lpwstr>_Toc164664712</vt:lpwstr>
      </vt:variant>
      <vt:variant>
        <vt:i4>1179700</vt:i4>
      </vt:variant>
      <vt:variant>
        <vt:i4>344</vt:i4>
      </vt:variant>
      <vt:variant>
        <vt:i4>0</vt:i4>
      </vt:variant>
      <vt:variant>
        <vt:i4>5</vt:i4>
      </vt:variant>
      <vt:variant>
        <vt:lpwstr/>
      </vt:variant>
      <vt:variant>
        <vt:lpwstr>_Toc164664711</vt:lpwstr>
      </vt:variant>
      <vt:variant>
        <vt:i4>1179700</vt:i4>
      </vt:variant>
      <vt:variant>
        <vt:i4>338</vt:i4>
      </vt:variant>
      <vt:variant>
        <vt:i4>0</vt:i4>
      </vt:variant>
      <vt:variant>
        <vt:i4>5</vt:i4>
      </vt:variant>
      <vt:variant>
        <vt:lpwstr/>
      </vt:variant>
      <vt:variant>
        <vt:lpwstr>_Toc164664710</vt:lpwstr>
      </vt:variant>
      <vt:variant>
        <vt:i4>1245236</vt:i4>
      </vt:variant>
      <vt:variant>
        <vt:i4>332</vt:i4>
      </vt:variant>
      <vt:variant>
        <vt:i4>0</vt:i4>
      </vt:variant>
      <vt:variant>
        <vt:i4>5</vt:i4>
      </vt:variant>
      <vt:variant>
        <vt:lpwstr/>
      </vt:variant>
      <vt:variant>
        <vt:lpwstr>_Toc164664709</vt:lpwstr>
      </vt:variant>
      <vt:variant>
        <vt:i4>1245236</vt:i4>
      </vt:variant>
      <vt:variant>
        <vt:i4>326</vt:i4>
      </vt:variant>
      <vt:variant>
        <vt:i4>0</vt:i4>
      </vt:variant>
      <vt:variant>
        <vt:i4>5</vt:i4>
      </vt:variant>
      <vt:variant>
        <vt:lpwstr/>
      </vt:variant>
      <vt:variant>
        <vt:lpwstr>_Toc164664708</vt:lpwstr>
      </vt:variant>
      <vt:variant>
        <vt:i4>1245236</vt:i4>
      </vt:variant>
      <vt:variant>
        <vt:i4>320</vt:i4>
      </vt:variant>
      <vt:variant>
        <vt:i4>0</vt:i4>
      </vt:variant>
      <vt:variant>
        <vt:i4>5</vt:i4>
      </vt:variant>
      <vt:variant>
        <vt:lpwstr/>
      </vt:variant>
      <vt:variant>
        <vt:lpwstr>_Toc164664707</vt:lpwstr>
      </vt:variant>
      <vt:variant>
        <vt:i4>1245236</vt:i4>
      </vt:variant>
      <vt:variant>
        <vt:i4>314</vt:i4>
      </vt:variant>
      <vt:variant>
        <vt:i4>0</vt:i4>
      </vt:variant>
      <vt:variant>
        <vt:i4>5</vt:i4>
      </vt:variant>
      <vt:variant>
        <vt:lpwstr/>
      </vt:variant>
      <vt:variant>
        <vt:lpwstr>_Toc164664706</vt:lpwstr>
      </vt:variant>
      <vt:variant>
        <vt:i4>1245236</vt:i4>
      </vt:variant>
      <vt:variant>
        <vt:i4>308</vt:i4>
      </vt:variant>
      <vt:variant>
        <vt:i4>0</vt:i4>
      </vt:variant>
      <vt:variant>
        <vt:i4>5</vt:i4>
      </vt:variant>
      <vt:variant>
        <vt:lpwstr/>
      </vt:variant>
      <vt:variant>
        <vt:lpwstr>_Toc164664705</vt:lpwstr>
      </vt:variant>
      <vt:variant>
        <vt:i4>1245236</vt:i4>
      </vt:variant>
      <vt:variant>
        <vt:i4>302</vt:i4>
      </vt:variant>
      <vt:variant>
        <vt:i4>0</vt:i4>
      </vt:variant>
      <vt:variant>
        <vt:i4>5</vt:i4>
      </vt:variant>
      <vt:variant>
        <vt:lpwstr/>
      </vt:variant>
      <vt:variant>
        <vt:lpwstr>_Toc164664704</vt:lpwstr>
      </vt:variant>
      <vt:variant>
        <vt:i4>1245236</vt:i4>
      </vt:variant>
      <vt:variant>
        <vt:i4>296</vt:i4>
      </vt:variant>
      <vt:variant>
        <vt:i4>0</vt:i4>
      </vt:variant>
      <vt:variant>
        <vt:i4>5</vt:i4>
      </vt:variant>
      <vt:variant>
        <vt:lpwstr/>
      </vt:variant>
      <vt:variant>
        <vt:lpwstr>_Toc164664703</vt:lpwstr>
      </vt:variant>
      <vt:variant>
        <vt:i4>1245236</vt:i4>
      </vt:variant>
      <vt:variant>
        <vt:i4>290</vt:i4>
      </vt:variant>
      <vt:variant>
        <vt:i4>0</vt:i4>
      </vt:variant>
      <vt:variant>
        <vt:i4>5</vt:i4>
      </vt:variant>
      <vt:variant>
        <vt:lpwstr/>
      </vt:variant>
      <vt:variant>
        <vt:lpwstr>_Toc164664702</vt:lpwstr>
      </vt:variant>
      <vt:variant>
        <vt:i4>1245236</vt:i4>
      </vt:variant>
      <vt:variant>
        <vt:i4>284</vt:i4>
      </vt:variant>
      <vt:variant>
        <vt:i4>0</vt:i4>
      </vt:variant>
      <vt:variant>
        <vt:i4>5</vt:i4>
      </vt:variant>
      <vt:variant>
        <vt:lpwstr/>
      </vt:variant>
      <vt:variant>
        <vt:lpwstr>_Toc164664701</vt:lpwstr>
      </vt:variant>
      <vt:variant>
        <vt:i4>1245236</vt:i4>
      </vt:variant>
      <vt:variant>
        <vt:i4>278</vt:i4>
      </vt:variant>
      <vt:variant>
        <vt:i4>0</vt:i4>
      </vt:variant>
      <vt:variant>
        <vt:i4>5</vt:i4>
      </vt:variant>
      <vt:variant>
        <vt:lpwstr/>
      </vt:variant>
      <vt:variant>
        <vt:lpwstr>_Toc164664700</vt:lpwstr>
      </vt:variant>
      <vt:variant>
        <vt:i4>1441844</vt:i4>
      </vt:variant>
      <vt:variant>
        <vt:i4>265</vt:i4>
      </vt:variant>
      <vt:variant>
        <vt:i4>0</vt:i4>
      </vt:variant>
      <vt:variant>
        <vt:i4>5</vt:i4>
      </vt:variant>
      <vt:variant>
        <vt:lpwstr/>
      </vt:variant>
      <vt:variant>
        <vt:lpwstr>_Toc162340349</vt:lpwstr>
      </vt:variant>
      <vt:variant>
        <vt:i4>1441844</vt:i4>
      </vt:variant>
      <vt:variant>
        <vt:i4>259</vt:i4>
      </vt:variant>
      <vt:variant>
        <vt:i4>0</vt:i4>
      </vt:variant>
      <vt:variant>
        <vt:i4>5</vt:i4>
      </vt:variant>
      <vt:variant>
        <vt:lpwstr/>
      </vt:variant>
      <vt:variant>
        <vt:lpwstr>_Toc162340348</vt:lpwstr>
      </vt:variant>
      <vt:variant>
        <vt:i4>1441844</vt:i4>
      </vt:variant>
      <vt:variant>
        <vt:i4>253</vt:i4>
      </vt:variant>
      <vt:variant>
        <vt:i4>0</vt:i4>
      </vt:variant>
      <vt:variant>
        <vt:i4>5</vt:i4>
      </vt:variant>
      <vt:variant>
        <vt:lpwstr/>
      </vt:variant>
      <vt:variant>
        <vt:lpwstr>_Toc162340347</vt:lpwstr>
      </vt:variant>
      <vt:variant>
        <vt:i4>1441844</vt:i4>
      </vt:variant>
      <vt:variant>
        <vt:i4>247</vt:i4>
      </vt:variant>
      <vt:variant>
        <vt:i4>0</vt:i4>
      </vt:variant>
      <vt:variant>
        <vt:i4>5</vt:i4>
      </vt:variant>
      <vt:variant>
        <vt:lpwstr/>
      </vt:variant>
      <vt:variant>
        <vt:lpwstr>_Toc162340346</vt:lpwstr>
      </vt:variant>
      <vt:variant>
        <vt:i4>1441844</vt:i4>
      </vt:variant>
      <vt:variant>
        <vt:i4>241</vt:i4>
      </vt:variant>
      <vt:variant>
        <vt:i4>0</vt:i4>
      </vt:variant>
      <vt:variant>
        <vt:i4>5</vt:i4>
      </vt:variant>
      <vt:variant>
        <vt:lpwstr/>
      </vt:variant>
      <vt:variant>
        <vt:lpwstr>_Toc162340345</vt:lpwstr>
      </vt:variant>
      <vt:variant>
        <vt:i4>1441844</vt:i4>
      </vt:variant>
      <vt:variant>
        <vt:i4>235</vt:i4>
      </vt:variant>
      <vt:variant>
        <vt:i4>0</vt:i4>
      </vt:variant>
      <vt:variant>
        <vt:i4>5</vt:i4>
      </vt:variant>
      <vt:variant>
        <vt:lpwstr/>
      </vt:variant>
      <vt:variant>
        <vt:lpwstr>_Toc162340344</vt:lpwstr>
      </vt:variant>
      <vt:variant>
        <vt:i4>1441844</vt:i4>
      </vt:variant>
      <vt:variant>
        <vt:i4>229</vt:i4>
      </vt:variant>
      <vt:variant>
        <vt:i4>0</vt:i4>
      </vt:variant>
      <vt:variant>
        <vt:i4>5</vt:i4>
      </vt:variant>
      <vt:variant>
        <vt:lpwstr/>
      </vt:variant>
      <vt:variant>
        <vt:lpwstr>_Toc162340343</vt:lpwstr>
      </vt:variant>
      <vt:variant>
        <vt:i4>1179738</vt:i4>
      </vt:variant>
      <vt:variant>
        <vt:i4>224</vt:i4>
      </vt:variant>
      <vt:variant>
        <vt:i4>0</vt:i4>
      </vt:variant>
      <vt:variant>
        <vt:i4>5</vt:i4>
      </vt:variant>
      <vt:variant>
        <vt:lpwstr>http://www.worldbank.org/debarr.</vt:lpwstr>
      </vt:variant>
      <vt:variant>
        <vt:lpwstr/>
      </vt:variant>
      <vt:variant>
        <vt:i4>1966140</vt:i4>
      </vt:variant>
      <vt:variant>
        <vt:i4>77</vt:i4>
      </vt:variant>
      <vt:variant>
        <vt:i4>0</vt:i4>
      </vt:variant>
      <vt:variant>
        <vt:i4>5</vt:i4>
      </vt:variant>
      <vt:variant>
        <vt:lpwstr/>
      </vt:variant>
      <vt:variant>
        <vt:lpwstr>_Toc164583195</vt:lpwstr>
      </vt:variant>
      <vt:variant>
        <vt:i4>1966140</vt:i4>
      </vt:variant>
      <vt:variant>
        <vt:i4>71</vt:i4>
      </vt:variant>
      <vt:variant>
        <vt:i4>0</vt:i4>
      </vt:variant>
      <vt:variant>
        <vt:i4>5</vt:i4>
      </vt:variant>
      <vt:variant>
        <vt:lpwstr/>
      </vt:variant>
      <vt:variant>
        <vt:lpwstr>_Toc164583194</vt:lpwstr>
      </vt:variant>
      <vt:variant>
        <vt:i4>1966140</vt:i4>
      </vt:variant>
      <vt:variant>
        <vt:i4>65</vt:i4>
      </vt:variant>
      <vt:variant>
        <vt:i4>0</vt:i4>
      </vt:variant>
      <vt:variant>
        <vt:i4>5</vt:i4>
      </vt:variant>
      <vt:variant>
        <vt:lpwstr/>
      </vt:variant>
      <vt:variant>
        <vt:lpwstr>_Toc164583193</vt:lpwstr>
      </vt:variant>
      <vt:variant>
        <vt:i4>1966140</vt:i4>
      </vt:variant>
      <vt:variant>
        <vt:i4>59</vt:i4>
      </vt:variant>
      <vt:variant>
        <vt:i4>0</vt:i4>
      </vt:variant>
      <vt:variant>
        <vt:i4>5</vt:i4>
      </vt:variant>
      <vt:variant>
        <vt:lpwstr/>
      </vt:variant>
      <vt:variant>
        <vt:lpwstr>_Toc164583192</vt:lpwstr>
      </vt:variant>
      <vt:variant>
        <vt:i4>1966140</vt:i4>
      </vt:variant>
      <vt:variant>
        <vt:i4>53</vt:i4>
      </vt:variant>
      <vt:variant>
        <vt:i4>0</vt:i4>
      </vt:variant>
      <vt:variant>
        <vt:i4>5</vt:i4>
      </vt:variant>
      <vt:variant>
        <vt:lpwstr/>
      </vt:variant>
      <vt:variant>
        <vt:lpwstr>_Toc164583191</vt:lpwstr>
      </vt:variant>
      <vt:variant>
        <vt:i4>1966140</vt:i4>
      </vt:variant>
      <vt:variant>
        <vt:i4>47</vt:i4>
      </vt:variant>
      <vt:variant>
        <vt:i4>0</vt:i4>
      </vt:variant>
      <vt:variant>
        <vt:i4>5</vt:i4>
      </vt:variant>
      <vt:variant>
        <vt:lpwstr/>
      </vt:variant>
      <vt:variant>
        <vt:lpwstr>_Toc164583190</vt:lpwstr>
      </vt:variant>
      <vt:variant>
        <vt:i4>2031676</vt:i4>
      </vt:variant>
      <vt:variant>
        <vt:i4>41</vt:i4>
      </vt:variant>
      <vt:variant>
        <vt:i4>0</vt:i4>
      </vt:variant>
      <vt:variant>
        <vt:i4>5</vt:i4>
      </vt:variant>
      <vt:variant>
        <vt:lpwstr/>
      </vt:variant>
      <vt:variant>
        <vt:lpwstr>_Toc164583189</vt:lpwstr>
      </vt:variant>
      <vt:variant>
        <vt:i4>2031676</vt:i4>
      </vt:variant>
      <vt:variant>
        <vt:i4>35</vt:i4>
      </vt:variant>
      <vt:variant>
        <vt:i4>0</vt:i4>
      </vt:variant>
      <vt:variant>
        <vt:i4>5</vt:i4>
      </vt:variant>
      <vt:variant>
        <vt:lpwstr/>
      </vt:variant>
      <vt:variant>
        <vt:lpwstr>_Toc164583188</vt:lpwstr>
      </vt:variant>
      <vt:variant>
        <vt:i4>2031676</vt:i4>
      </vt:variant>
      <vt:variant>
        <vt:i4>29</vt:i4>
      </vt:variant>
      <vt:variant>
        <vt:i4>0</vt:i4>
      </vt:variant>
      <vt:variant>
        <vt:i4>5</vt:i4>
      </vt:variant>
      <vt:variant>
        <vt:lpwstr/>
      </vt:variant>
      <vt:variant>
        <vt:lpwstr>_Toc164583187</vt:lpwstr>
      </vt:variant>
      <vt:variant>
        <vt:i4>2031676</vt:i4>
      </vt:variant>
      <vt:variant>
        <vt:i4>23</vt:i4>
      </vt:variant>
      <vt:variant>
        <vt:i4>0</vt:i4>
      </vt:variant>
      <vt:variant>
        <vt:i4>5</vt:i4>
      </vt:variant>
      <vt:variant>
        <vt:lpwstr/>
      </vt:variant>
      <vt:variant>
        <vt:lpwstr>_Toc164583186</vt:lpwstr>
      </vt:variant>
      <vt:variant>
        <vt:i4>2031676</vt:i4>
      </vt:variant>
      <vt:variant>
        <vt:i4>17</vt:i4>
      </vt:variant>
      <vt:variant>
        <vt:i4>0</vt:i4>
      </vt:variant>
      <vt:variant>
        <vt:i4>5</vt:i4>
      </vt:variant>
      <vt:variant>
        <vt:lpwstr/>
      </vt:variant>
      <vt:variant>
        <vt:lpwstr>_Toc164583185</vt:lpwstr>
      </vt:variant>
      <vt:variant>
        <vt:i4>2031676</vt:i4>
      </vt:variant>
      <vt:variant>
        <vt:i4>11</vt:i4>
      </vt:variant>
      <vt:variant>
        <vt:i4>0</vt:i4>
      </vt:variant>
      <vt:variant>
        <vt:i4>5</vt:i4>
      </vt:variant>
      <vt:variant>
        <vt:lpwstr/>
      </vt:variant>
      <vt:variant>
        <vt:lpwstr>_Toc164583184</vt:lpwstr>
      </vt:variant>
      <vt:variant>
        <vt:i4>2031676</vt:i4>
      </vt:variant>
      <vt:variant>
        <vt:i4>5</vt:i4>
      </vt:variant>
      <vt:variant>
        <vt:i4>0</vt:i4>
      </vt:variant>
      <vt:variant>
        <vt:i4>5</vt:i4>
      </vt:variant>
      <vt:variant>
        <vt:lpwstr/>
      </vt:variant>
      <vt:variant>
        <vt:lpwstr>_Toc164583183</vt:lpwstr>
      </vt:variant>
      <vt:variant>
        <vt:i4>4653135</vt:i4>
      </vt:variant>
      <vt:variant>
        <vt:i4>0</vt:i4>
      </vt:variant>
      <vt:variant>
        <vt:i4>0</vt:i4>
      </vt:variant>
      <vt:variant>
        <vt:i4>5</vt:i4>
      </vt:variant>
      <vt:variant>
        <vt:lpwstr>http://www.worldbank.org/procure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Procurement Document</dc:title>
  <dc:creator>Efraim Jimenez</dc:creator>
  <cp:keywords>Non-consultant services</cp:keywords>
  <cp:lastModifiedBy>Dawit Abafita</cp:lastModifiedBy>
  <cp:revision>55</cp:revision>
  <cp:lastPrinted>2016-06-26T19:24:00Z</cp:lastPrinted>
  <dcterms:created xsi:type="dcterms:W3CDTF">2026-03-10T13:15:00Z</dcterms:created>
  <dcterms:modified xsi:type="dcterms:W3CDTF">2026-10-08T19:44:00Z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20d4a666,69efd933,33f12803,a21c22,14494f69,7b290fae,74e3284a,48050b33,7d790ef6,249729c2,4c7494fa,13ee6499,45ac3a7,206d94b7,45e7c6fb,76fd874,32baa69d,285e5d37,1d43d674,71be24b8,376a8da7,324d10e3,8b63b26</vt:lpwstr>
  </property>
  <property fmtid="{D5CDD505-2E9C-101B-9397-08002B2CF9AE}" pid="4" name="ClassificationContentMarkingFooterShapeIds-1">
    <vt:lpwstr>6e75f6c9,7d063402,25944b1f,67e61562,2ca3c321,5cb5a0bd,5130caaa,3c4b2b36,4af540d,7e6d5a8d,1c255c55,cf6cf79,345b9d89,25e0a032,19195fc,7f752af6,19e2ffac,3565134f,6eb79616,63fad80d,49d80735,54e0b1e2,37212b81</vt:lpwstr>
  </property>
  <property fmtid="{D5CDD505-2E9C-101B-9397-08002B2CF9AE}" pid="5" name="ClassificationContentMarkingFooterShapeIds-2">
    <vt:lpwstr>4c03c930,109f0894,5e083f88,2d60899a,5e16ebd6,38ccf827,67d0b7a,4a0857f2,266a7217,2a7faccf,2bd53119,e6d4569,307b3b8c,7c92e3f7,5f24cc33,6cb0fba7,b44a85d,346bb777,29928886,2835bade,5cc60314,669de4f5,58e0a16b</vt:lpwstr>
  </property>
  <property fmtid="{D5CDD505-2E9C-101B-9397-08002B2CF9AE}" pid="6" name="ClassificationContentMarkingFooterShapeIds-3">
    <vt:lpwstr>e542564,5a6251ca,2b06302b,4d3927b0,b5a5fdf,1b5cb764</vt:lpwstr>
  </property>
  <property fmtid="{D5CDD505-2E9C-101B-9397-08002B2CF9AE}" pid="7" name="ClassificationContentMarkingFooterFontProps">
    <vt:lpwstr>#000000,10,Calibri</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2025-06-05T16:35:30Z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40ad3926-d885-4087-b851-17d58455d1a0</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ies>
</file>